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595B" w14:textId="77777777" w:rsidR="00917397" w:rsidRDefault="00917397" w:rsidP="000E2CD7">
      <w:pPr>
        <w:pStyle w:val="Capa2"/>
        <w:rPr>
          <w:b w:val="0"/>
          <w:bCs/>
          <w:iCs/>
          <w:color w:val="000080"/>
          <w:sz w:val="52"/>
          <w:szCs w:val="28"/>
        </w:rPr>
      </w:pPr>
    </w:p>
    <w:p w14:paraId="0563E6F8" w14:textId="28F3D7C5" w:rsidR="00D71D9A" w:rsidRDefault="00DF7734" w:rsidP="000E2CD7">
      <w:pPr>
        <w:pStyle w:val="Capa2"/>
        <w:rPr>
          <w:b w:val="0"/>
          <w:bCs/>
          <w:iCs/>
          <w:color w:val="000080"/>
          <w:sz w:val="52"/>
          <w:szCs w:val="28"/>
        </w:rPr>
      </w:pPr>
      <w:r w:rsidRPr="00227944">
        <w:rPr>
          <w:rFonts w:ascii="Arial" w:hAnsi="Arial" w:cs="Arial"/>
          <w:noProof/>
          <w:sz w:val="20"/>
        </w:rPr>
        <mc:AlternateContent>
          <mc:Choice Requires="wpg">
            <w:drawing>
              <wp:anchor distT="0" distB="0" distL="114300" distR="114300" simplePos="0" relativeHeight="251658240" behindDoc="1" locked="0" layoutInCell="1" allowOverlap="1" wp14:anchorId="1CBD752B" wp14:editId="38DC16FE">
                <wp:simplePos x="0" y="0"/>
                <wp:positionH relativeFrom="page">
                  <wp:posOffset>0</wp:posOffset>
                </wp:positionH>
                <wp:positionV relativeFrom="paragraph">
                  <wp:posOffset>-1748646</wp:posOffset>
                </wp:positionV>
                <wp:extent cx="7769225" cy="11663045"/>
                <wp:effectExtent l="38100" t="0" r="3175" b="0"/>
                <wp:wrapNone/>
                <wp:docPr id="15" name="Agrupar 15" descr="P2#y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9225" cy="11663045"/>
                          <a:chOff x="300" y="-1768"/>
                          <a:chExt cx="12235" cy="18367"/>
                        </a:xfrm>
                      </wpg:grpSpPr>
                      <wps:wsp>
                        <wps:cNvPr id="16"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8"/>
                        <wps:cNvSpPr>
                          <a:spLocks noChangeArrowheads="1" noChangeShapeType="1"/>
                        </wps:cNvSpPr>
                        <wps:spPr bwMode="auto">
                          <a:xfrm>
                            <a:off x="300" y="-1768"/>
                            <a:ext cx="3402" cy="17970"/>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4" y="7476"/>
                            <a:ext cx="9751" cy="9123"/>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ln>
                            <a:noFill/>
                          </a:ln>
                          <a:extLst>
                            <a:ext uri="{909E8E84-426E-40DD-AFC4-6F175D3DCCD1}">
                              <a14:hiddenFill xmlns:a14="http://schemas.microsoft.com/office/drawing/2010/main">
                                <a:solidFill>
                                  <a:srgbClr val="FFFFFF">
                                    <a:alpha val="50195"/>
                                  </a:srgbClr>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1"/>
                        <wps:cNvSpPr txBox="1">
                          <a:spLocks noChangeArrowheads="1"/>
                        </wps:cNvSpPr>
                        <wps:spPr bwMode="auto">
                          <a:xfrm>
                            <a:off x="4148" y="14653"/>
                            <a:ext cx="7758"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FF7705A" w14:textId="355F25CA" w:rsidR="0009476E" w:rsidRDefault="0009476E" w:rsidP="005F33C7">
                              <w:pPr>
                                <w:pStyle w:val="MME"/>
                                <w:rPr>
                                  <w:rFonts w:cs="Tahoma"/>
                                  <w:bCs/>
                                  <w:szCs w:val="18"/>
                                </w:rPr>
                              </w:pPr>
                              <w:r>
                                <w:rPr>
                                  <w:noProof/>
                                </w:rPr>
                                <w:drawing>
                                  <wp:inline distT="0" distB="0" distL="0" distR="0" wp14:anchorId="1E398955" wp14:editId="7CD89F64">
                                    <wp:extent cx="4616509" cy="520919"/>
                                    <wp:effectExtent l="0" t="0" r="0" b="0"/>
                                    <wp:docPr id="6" name="Imagem 6"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p>
                          </w:txbxContent>
                        </wps:txbx>
                        <wps:bodyPr rot="0" vert="horz" wrap="square" lIns="0" tIns="3600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D752B" id="Agrupar 15" o:spid="_x0000_s1026" alt="P2#y1" style="position:absolute;margin-left:0;margin-top:-137.7pt;width:611.75pt;height:918.35pt;z-index:-251658240;mso-position-horizontal-relative:page" coordorigin="300,-1768" coordsize="12235,18367"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ucjpX0EAADWDwAADgAAAGRycy9lMm9Eb2MueG1s3Fdtb9s2EP4+YP+B&#10;0PfElmRLthCnaJMlKNBtQZtin2mJkohKIkfSsd1fv7uj5NhOumbJMmA1YOH4drzX545nbzZtw+6E&#10;sVJ1iyA8HQdMdLkqZFctgs+3VyezgFnHu4I3qhOLYCts8Ob855/O1joTkapVUwjDgElns7VeBLVz&#10;OhuNbF6LlttTpUUHi6UyLXcwNNWoMHwN3NtmFI3HyWitTKGNyoW1MHvpF4Nz4l+WIne/l6UVjjWL&#10;AGRz9DX0XeJ3dH7Gs8pwXcu8F4M/Q4qWyw4u3bG65I6zlZEPWLUyN8qq0p3mqh2pspS5IB1Am3B8&#10;pM21UStNulTZutI7M4Fpj+z0bLb5b3fXRn/SN8ZLD+QHlX+xYJfRWlfZ/jqOK7+ZLde/qgL8yVdO&#10;keKb0rTIAlRiG7LvdmdfsXEsh8k0TeZRNA1YDmthmCTxeDL1Lshr8BMejMfgJlg+CdNkNqz90jMI&#10;oygejs/iJMX1Ec/83SRvLx/6HwLK3tvMvsxmn2quBbnCok1uDJMF6JAErOMt2OEjRBrvqkYwEgpv&#10;h22DXa03KuvURQ27xFtj1LoWvACpQlLi4AAOLLjku1YOpzPILzTmNA37YB6MHY7jEBbR1NGE1naW&#10;4pk21l0L1TIkFoEB6cmL/O6Ddd6ow5Y+qosr2TTMKPeHdDVZA0WnRQtnPMG0Ao3GNG1NtbxoDLvj&#10;kHpX9OvdVdn93dMx/B45MX8XxRePngjxxGNHji8BhatBuEZ2DExPkWlz3gh038DecFIPxWo6/HYK&#10;1fWG8DOCwKS3zuAgH2ZLVWzBWWAb4g5oCEStzNeArQFZFoH9c8WNCFjzvgPzxMk0hbhx+wOzP1ju&#10;D3iXA6tF4AIQH8kL5+FrpY2sarjJe6FTbyEVS0neQ/m8VJTGlAn/VUqkD1OC8vggwjnEN+HMN1Ji&#10;N02RdrvVkGIvSZRHUGXIk3gyjnpESufpCxPFqkbuQukgA6IkjqYD94NtP3DEaZln8O8LF1APQPj7&#10;BR5OuRVmj28S2ifxaLn5stInUGM1d3IpG+m21C8A0KBQ3d2NzLHm4WAPzwEwPZ7DMt7K5ggRwyZ/&#10;BNBT5kfBazUgKIboLnAfQvwhlxEOD8RYNlIj6iD+IN0rDNl+VOwfsZlvJC5VvmpF53xnZEQDuqvO&#10;1lLbgJlMtEtEPfO+oFSCHDQ51i3QEGhnhMtrJEsQop8HBN0tkMT3QqL8TypSUTqbUJFKJ4B7dNmQ&#10;e/N0CibDEjUPo7hH46GTGArQE2vUDrK/heEkP0oMmIjCw9+7Foj/T4TOjyPU131UCOP4hwnRyEfK&#10;K4aoL9gQd0maTqkB6XtXmIopYOdR34EO8ZqkCXSnGK+zKCYJn99TPS9esYq+elsbgZIeBm9R83dq&#10;w0KCjL0aztwG5ofu4++rOfZRe0d9J/Ik7JiEk77BnSRTAgieDc4Ar/X97TwkmH5NX6D4HjuQcpvl&#10;BpRC8h82f/gG7ds77GGZb/yAGJo+mv0Xmz56FcHjkR5K/UMXX6f7Y3LP/XP8/C8AAAD//wMAUEsD&#10;BBQABgAIAAAAIQAvHq9pEQcAAEIXAAAUAAAAZHJzL21lZGlhL2ltYWdlMS53bWZ02H/MVmUdx/Hr&#10;+7mekscHKfg8hlmgRP5ASoc6F7UGYhaim1gpM0NyhGE2WLoVJWjtmU1Hs9QSRVeuNoucS0b5a6PF&#10;bJQ6stYK/EOJqf2BYTmxzB88fa/nfD4n/7jzD3zt/Zwf933u65xznbN7187NZeK/U4b212Oj8eAF&#10;UYZLqbeNlBJl0sRf35b/jqCxaTL211OGmobiCLWT4ygJ0TbT/jrcrxEYHx8vNdvMiS2+hreX9sdD&#10;+24vQ/n/D+YqbY1RLC1zaxN7vbWtLIsn/joKi/hqWalmERvLejWL+FH5nppFPFK2qFnEn8qv1Czi&#10;QPmjmkVMin1qFvH+eEnNIs6McTWLuDRGJo7faC9ifRypZhGbY4aaRTwcs9UsYk+cqGYRr8ZcNWtw&#10;eyaO13IW8Zs4Rs0i7o3pahZxa0xRs4ivx5CaRayMV3UMLOLceEHNIk6Pp9Us4pj4vZpFDMd2NYt4&#10;pdyrZhH7yiY1i3iyjKlZxPayRs0i7ivL1CziB2WBmjW43VzmaDmLuL5MVbOIa8pr6Ma9RVxVnlWz&#10;iCvK42pWHtOyTc3KcVXuVLOIz5QxNYtYVr6oZhEXlgvUrNbm961Ta7P61qltb7jfXqe2339G992s&#10;9vn2qFnte+xQs9r33aJmEV8ut6hZOdbKejWLGCuXq1nETWWpmpXnVpmvZhE/KcepWcQvylQ1i3i0&#10;vKnrldWuG/vVLOL5skfNIv5VdqpZbTw/oGYRM+IeNYs4NTapWcTiuFHNGtyWxwYtZxFXx1VqFnFj&#10;rFaziB/GCjWLeCCWqVnErliqZhHPxrlqFvF6fFzNIqbiY2oWMQdnqlnEQixUs3L89c0i1vbNIr6F&#10;s7SuRdwFfxaL2IYlWs4iHsP5ahaxN8+Gboxb+fvis2oWMVJXqVnEsXWNmpXXv7pOzSLOqWNqFrG8&#10;fkfNyvOj3qVm5blQf6ZmEd+vD6lZOe7rY2oW8VB9Ss0iflc9xq2899Q3tJxF/K36nLEGt7216tyy&#10;8pgOaH+oB7QPi9hRd6tZxP11h5qV1+d6n5pFfLtuVrOIr9Ub1Czi8/3vYeW8pPr8sIgP14u1rkUc&#10;V89Ts4gpdYGaRfwbp6lZxF9xkppF/Baz1Czi53i3mkVsAtUsYgOOULOIVRhWs/KenFfxbjxbxDwM&#10;qVnEdFQ1izgUbhbxXP663fYs4omYpGYRW3Me2S1n5feIaWoWcW34+1r5PcLHxSLOi7la1yJOizPU&#10;LOI9sUjNImp/DbMGtwPlUq1rEbvLWjUrx2m5Ts1qc4ub1ax2P/qxmkXcUB5Us4h15XE1i1hd9qpZ&#10;xMXloJqVx6WM6Hyz8npaZqlZeR0qH1KzmCPS91CLOSK/oOUs5oi8Ts1ijsg71CzmiNyqZuV9sDyh&#10;ZjFHZBs77dnAyt+jHFKzWpuuOYjV2ry+dWrbW6Jm5Vy+rFKz2ue7Vs0ippVNalb7vlvVrHZcPF+z&#10;iLn9vM4iziiva12LWFSoeaI1+FnIT0pvfT76XzsxHp3YMmGN9mrPKb/Ufq28H8VP1SzivXGHmkUc&#10;HRvVLOKo2KBmEe+KNWoWcWSsULNaW9q3ToPb9Fig5ay235PVrPb5ZqpZxMyYomYR74s3NYYs4vh4&#10;Uc0iPhDPqFltHvakmkXMjx1qVnv226Zm5f087lGziE/G7WoWcUlsVLPyfhQ+t6yc58TVWs7K54rw&#10;eWnl3CeWazmrPb99Ss1qc70lalZer2KhmpXPzuFrhJXzg5in5SziLzFHzcp5ccxWs4iDMUPNIoby&#10;F+7OfYsYxaiaRczGO9WsvIZhippFnI3JahZxEXxNtIjL+2YNbtf027PyWaPfr5XvHjBV+7XyuSJH&#10;fvfdrHaPP1rNIp7CLDWLeCHP5W5di3gDPvYWMbl+RMtZeU7Xs9WsvLbX89WsHM/1EjWL+ERdrWbl&#10;82D9ippFXFbH1CziS9XPb9bgdln9Rr9up7aPtf0+OuUzTl2hZrV5mL+HldfdukjLWXnfr6erWcTh&#10;9QQ1K9+X5AyhO85WzmMxTc3KZ798guuWs4hfo6hZ+Q4F/9E92SJuw8tqFvFN/EPNIq7Ei2oW8Wn8&#10;Xc0a3M7KN1jd57NyPtQ3K6+J/X6tvOfhJa1rEci3Ld32LOLl8Hez2vzvkJaziD/HkI6LReyMw9Ws&#10;fP4InzMWsSV8PbDy+S18fljEd+Mkbc/KZ6Hwb27lu8P4qJaz8jjHYjWL+Fx/nbTyuhEef1Z7p3Wl&#10;1rXyfh7r1Kwcp3G9mpXz7LhVzcrzMu5Ws/JaF/erWe1dwXY1q90bd6lZOQ+Lp9Us4h1xQM3K60Z/&#10;b7TaO4rJuoda7R2o77UWcVh/T7b+X1uk7R0Wndo+Lur30SmfneMKNYt5tV+vZuV9IW5Ss3JuFner&#10;WW2e4/maNXiONGje1Fp7X31CjI+3t9ml/BcAAP//AwBQSwMEFAAGAAgAAAAhAIovywa2CAAAUAsA&#10;ABQAAABkcnMvbWVkaWEvaW1hZ2UyLndtZjyWB3RVRRrHvzoTSkBKIiVUYwihBliQsiLoIkVAF0gk&#10;SBFYRLEQjjSRlaJ4kC6KLASyARElGiAgMRQVxBijwVCUkgAJiLRVFBAEErLfu0d55/zezJu59715&#10;c3/f/97D+TkrIHiFu2G+IYa6IxMRKgDwKgUgiOHQmHWhEv3Vq0zDfLgLjQmG/znbEmv92SMMfU1o&#10;tsKdM5DKy8sh9FX1wdt7qc2Ul6RZT4wWdkKYtTdJIVjCnXEMfj+al2AvbA69MT5gJLaAqdgUlmAM&#10;fIDRsBsbw1FsBL8aYdQYGhodKBr6UwyMoabwb2oBb1M8fEh/gy+oMxyjbvArPQye+0E9ToC2PAx6&#10;8VMwnJPhRZ4Gc3kOrOYlsIVXwVf8ARTyNrjEe4HlAERKSUBHuQ1JEoVTpQsuk2GYKTPwG1mLpyUX&#10;b8jPGK41qb52ppY6irroPOqpW+mfeoKS1PMIbcOj9Qkeo68bm3mUFvFw9TJY4+UxHSI99DXppBnS&#10;TA9LHQUN01i9Iv21SCbqHlmh6+WzgPlyUsfLbR0gdV076eBqymPuCj/jDvBMt5HfcfM43Y3hXe4B&#10;zne1uchdpvMuj666NXTbTSH1IfpTRR9DVXwZ3uUPYVWfjuF+FlbwSci+Dd5yFfGyOw0/uZ1w1C2D&#10;PJcM2e4RWO9i4U0z4GVHMMNFwuKAppDqusBH7lHY4UZDrpsC37sFUOK2wXVXDJV8JYzyHbC5H4Ud&#10;/SJ8yO/Evv48DvSR9Lh/kJL8eBriV9Fgn0cD/XXq5+/hHr4/d/bTuJV/jxv6Aq7qb3CpayxnXW8p&#10;cOMlyy2TFLdDXnEnZIS7JP0daFd3l7ZwDbWua60VXFe9piGG6H6dqBt0oc7WdzVJP9F4/VqdHtVC&#10;Oaub5LLOlluaKOSainelXNHlG6kc5sazuO4BZVqDr+oZOq+fUJHOp3x9knZqe/pAw2mp/ogv6y4c&#10;pe9gT52AzbQfVtbmeFEq4ddyEdZJ/h0Wyg6YLOkwXFZCD5kHLWU6RMgLUMoj4ZT5mMt9IIMfgKXc&#10;AaZwSxjKMdCd60MTrgWVuDpcoipwkCpCFnlYSQKvEMMoIuhhbZx9rkIOfsMw+B4rQzZWg1UYCTMw&#10;CkZbrYTq6C/WyH74ixy5BOekCoZpK2yij+FDOhGH6wqcop/jIj2L72pVytL7KNd8PqwL6UfdTpf0&#10;LP2hNblcuwewS2a1PVPbO3K3uEybyjVNkJ91lpwynw/pMflSRbdoK03Vx3WuztBkXa+Juk8765WA&#10;elrLlUknVyRDXLZMdW/LMpcsm10fyXPRUmxX5nd3kMP8Bq7tZ3ATn8DtfBx39eXU0x80Z9bTAD+N&#10;Bvl+lOAbm0fX8FGfh739auzuJ+B9/mHzLwrr+ctQ2efCTZcKZ9xkyDdnt7qm8J+APvChew52ucU2&#10;vhUK3RE450rhimuEZe5hVP8sVvJvWr18gjX8SYzwShG+OdXwA6iqn2r1FGItsf+Wbrir9IuryyVm&#10;0AE3lve4BbzRbeaV7hDPcdf4eXe3DHIdpLNLkAbuRUG32HYqXfYE5MgqLZYpet1SobLGaQMlba1H&#10;5X7ztY/OkQR9QoZpGxlt2fG0Zcg4y5JxlilPW7b8S+NDmcKJepz66hbqpm9QW/P1Hu1I1bQ6lclF&#10;PCtfYoGk4TaZjiskCadLRxwqtbGL3ITacjzgKu+G7/h9eN/ycKZl4+M8FlpxIij3tBztAhmWq7Mp&#10;FhIsc+OoPpSZZwVYD9ZiA5hkvoVYjPUhHWtDDtaEYrwLbtldI9L8jacweMQYYx7PtDaFKsA2qgz7&#10;qSpcpOrg+G5oyFHQiRvDAI6F57g1vM73wX+5G2Rzb9jPA+ECDweScVBHpkC8vAa9ZKnVVRpMkk0w&#10;Xz6/43fI+Ti760RzDZzOSCEWcASlcBxt4AcoixPoC36W9vFsOsIrqYS3BFzg7+gyX6Q/2HEZ38Mg&#10;XZlkCLNMtvYt+7yJS/lbvs7n+DcbPc8NpJg7yQ88SPL4hYBdPFcyeI2k8nZZxPtlOp+TZ7hMErma&#10;Vc692oI76N3cU8tpsFXUWN1Hk/RjmqUraKG+QssDhtNavZ/StR5lailu00LM1mzcrsutnYwfayJu&#10;1va4QSMxTa/DMj0Cb2g2vKwrYZz+GwbrNBgasBxe1CyYq4chRf+Aj7Q27tQu+LWOwIP6KhYGvIMn&#10;dQOWWJqd1gI8o6eNa/iTVqAzGmWV34pOaXcq1kF0XMfSUX2JvtcFVKCp9I1m0t6AfNqu5yhDidM0&#10;it/Udjxb+/AEHclP6mTup/O4s6ZyjBlbTffwLTnAP0oJ58sl3iq3OEW8zJJqMlbqSD9pJG0lVmpJ&#10;CynleDuqrezldvK+MZ/byAvcSgZwnLTnaKnDUVJGNaTkDl520w1Oo/N2XQ/zGNrLvWkjt6blHEkz&#10;+PYdF2bSKg2RYkmeRa/rfnpJL9Cztv6hWocf0da23h4cq0kcoc8z6Ey+KEv5kKzlXbKF18lunif7&#10;ODmgiAfIOVvdbxwhN/l3c+QHFtnGXt7mMJkY4OUJdvKQGdPM5mvwLb5Jv/Mp+oXz6CfODDjJq23N&#10;8+g7nko5tvadPJAy+UFaz21oJTcKyOD29Bn3tWNG0wmeRv/jt+z/fkQiuVRFTt0hUm5SPanOjSWO&#10;m0h3biZJ3EIm2N7NNdL+JMvG8m3uNMfKDb5XqkpDiZa60lFq2nUIl1HiZLKU2X+9yqlygTPlJH8p&#10;h/iI5PIF2cGl5nm4Xdf6uoRb2h7dr8ncV0fwEO1vqfR3nqTNzINavEiFV+ivtE4LzZEcu7Nsos8D&#10;VlOOPS19o1PNp6fokA6kI9qNCs254+beSXOw2FwsNieLzc1ic/SEuVpkdXBMX8MfAp7CAu2FX2kz&#10;3KVVMFMvwzrzfZnuhDm6BiYGfAqv6jFYYrWSohH4nrbBDH0Ut+rzVk8L7Lx0/FTz8DM9b31vLsfQ&#10;x/oP2mh3v/WBJyFXQhkSen5tguXlwWMy/B8AAP//AwBQSwMEFAAGAAgAAAAhAAM58YDiAAAACwEA&#10;AA8AAABkcnMvZG93bnJldi54bWxMj09rwkAQxe+FfodlCr3p5k9jJc1GRNqepFAtFG9jMibB7GzI&#10;rkn89l1P9faGN7z3e9lq0q0YqLeNYQXhPABBXJiy4UrBz/5jtgRhHXKJrWFScCULq/zxIcO0NCN/&#10;07BzlfAhbFNUUDvXpVLaoiaNdm46Yu+dTK/R+bOvZNnj6MN1K6MgWEiNDfuGGjva1FScdxet4HPE&#10;cR2H78P2fNpcD/vk63cbklLPT9P6DYSjyf0/ww3fo0PumY7mwqUVrQI/xCmYRa/JC4ibH0VxAuLo&#10;VbIIY5B5Ju835H8AAAD//wMAUEsDBBQABgAIAAAAIQD2CinFwwAAAKUBAAAZAAAAZHJzL19yZWxz&#10;L2Uyb0RvYy54bWwucmVsc7yQywrCMBBF94L/EGZv03YhIqZuRHAr9QOGZNoGmwdJfPTvDYigILhz&#10;OTPccw+z2d7NyK4UonZWQFWUwMhKp7TtBZza/WIFLCa0CkdnScBEEbbNfLY50ogph+KgfWSZYqOA&#10;ISW/5jzKgQzGwnmy+dK5YDDlMfTcozxjT7wuyyUP7wxoPpjsoASEg6qBtZPPzb/Zruu0pJ2TF0M2&#10;fang2uTuDMTQUxJgSGl8LuviZjrg3x2q/zhULwf+8dzmAQAA//8DAFBLAQItABQABgAIAAAAIQDx&#10;7CH0CwEAABUCAAATAAAAAAAAAAAAAAAAAAAAAABbQ29udGVudF9UeXBlc10ueG1sUEsBAi0AFAAG&#10;AAgAAAAhADj9If/WAAAAlAEAAAsAAAAAAAAAAAAAAAAAPAEAAF9yZWxzLy5yZWxzUEsBAi0AFAAG&#10;AAgAAAAhAKbnI6V9BAAA1g8AAA4AAAAAAAAAAAAAAAAAOwIAAGRycy9lMm9Eb2MueG1sUEsBAi0A&#10;FAAGAAgAAAAhAC8er2kRBwAAQhcAABQAAAAAAAAAAAAAAAAA5AYAAGRycy9tZWRpYS9pbWFnZTEu&#10;d21mUEsBAi0AFAAGAAgAAAAhAIovywa2CAAAUAsAABQAAAAAAAAAAAAAAAAAJw4AAGRycy9tZWRp&#10;YS9pbWFnZTIud21mUEsBAi0AFAAGAAgAAAAhAAM58YDiAAAACwEAAA8AAAAAAAAAAAAAAAAADxcA&#10;AGRycy9kb3ducmV2LnhtbFBLAQItABQABgAIAAAAIQD2CinFwwAAAKUBAAAZAAAAAAAAAAAAAAAA&#10;AB4YAABkcnMvX3JlbHMvZTJvRG9jLnhtbC5yZWxzUEsFBgAAAAAHAAcAvgEAABgZAA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3fwAAAANsAAAAPAAAAZHJzL2Rvd25yZXYueG1sRE9Li8Iw&#10;EL4v+B/CCN7W1D2IVGMpiqx4kN1W8To00wc2k9JErf9+Iwh7m4/vOatkMK24U+8aywpm0wgEcWF1&#10;w5WCU777XIBwHllja5kUPMlBsh59rDDW9sG/dM98JUIIuxgV1N53sZSuqMmgm9qOOHCl7Q36APtK&#10;6h4fIdy08iuK5tJgw6Ghxo42NRXX7GYUpPo7xctwrsrFRRY/2XF76PJcqcl4SJcgPA3+X/x273WY&#10;P4fXL+EAuf4DAAD//wMAUEsBAi0AFAAGAAgAAAAhANvh9svuAAAAhQEAABMAAAAAAAAAAAAAAAAA&#10;AAAAAFtDb250ZW50X1R5cGVzXS54bWxQSwECLQAUAAYACAAAACEAWvQsW78AAAAVAQAACwAAAAAA&#10;AAAAAAAAAAAfAQAAX3JlbHMvLnJlbHNQSwECLQAUAAYACAAAACEA6EEd38AAAADbAAAADwAAAAAA&#10;AAAAAAAAAAAHAgAAZHJzL2Rvd25yZXYueG1sUEsFBgAAAAADAAMAtwAAAPQCAAAAAA==&#10;" stroked="f" insetpen="t">
                  <v:fill color2="#f9b23c" rotate="t" angle="90" focus="50%" type="gradient"/>
                  <v:shadow color="#ccc"/>
                  <v:textbox inset="2.88pt,2.88pt,2.88pt,2.88pt"/>
                </v:rect>
                <v:rect id="Rectangle 8" o:spid="_x0000_s1028" style="position:absolute;left:300;top:-1768;width:3402;height:17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uXwAAAANsAAAAPAAAAZHJzL2Rvd25yZXYueG1sRE9La8JA&#10;EL4L/odlhF7EbNpDbVNXEaE0Hqul5zE7TRazs0l28+i/dwsFb/PxPWezm2wtBuq8cazgMUlBEBdO&#10;Gy4VfJ3fVy8gfEDWWDsmBb/kYbedzzaYaTfyJw2nUIoYwj5DBVUITSalLyqy6BPXEEfux3UWQ4Rd&#10;KXWHYwy3tXxK02dp0XBsqLChQ0XF9dRbBc3lw5rr8vv1aPpc+7HG0PpWqYfFtH8DEWgKd/G/O9dx&#10;/hr+fokHyO0NAAD//wMAUEsBAi0AFAAGAAgAAAAhANvh9svuAAAAhQEAABMAAAAAAAAAAAAAAAAA&#10;AAAAAFtDb250ZW50X1R5cGVzXS54bWxQSwECLQAUAAYACAAAACEAWvQsW78AAAAVAQAACwAAAAAA&#10;AAAAAAAAAAAfAQAAX3JlbHMvLnJlbHNQSwECLQAUAAYACAAAACEAnuBbl8AAAADbAAAADwAAAAAA&#10;AAAAAAAAAAAHAgAAZHJzL2Rvd25yZXYueG1sUEsFBgAAAAADAAMAtwAAAPQCA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9" type="#_x0000_t75" style="position:absolute;left:2784;top:7476;width:9751;height:9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cNxAAAANsAAAAPAAAAZHJzL2Rvd25yZXYueG1sRI9Ba8JA&#10;EIXvQv/DMoXedGNBkegmFKGYnkq0CL0N2TGJZmdjdqvpv3cOhd5meG/e+2aTj65TNxpC69nAfJaA&#10;Iq68bbk28HV4n65AhYhssfNMBn4pQJ49TTaYWn/nkm77WCsJ4ZCigSbGPtU6VA05DDPfE4t28oPD&#10;KOtQazvgXcJdp1+TZKkdtiwNDfa0bai67H+cgeq4HcuS5/Z6Lj7pWCy+d3HxYczL8/i2BhVpjP/m&#10;v+vCCr7Ayi8ygM4eAAAA//8DAFBLAQItABQABgAIAAAAIQDb4fbL7gAAAIUBAAATAAAAAAAAAAAA&#10;AAAAAAAAAABbQ29udGVudF9UeXBlc10ueG1sUEsBAi0AFAAGAAgAAAAhAFr0LFu/AAAAFQEAAAsA&#10;AAAAAAAAAAAAAAAAHwEAAF9yZWxzLy5yZWxzUEsBAi0AFAAGAAgAAAAhADC6Fw3EAAAA2wAAAA8A&#10;AAAAAAAAAAAAAAAABwIAAGRycy9kb3ducmV2LnhtbFBLBQYAAAAAAwADALcAAAD4AgAAAAA=&#10;">
                  <v:fill opacity="52428f"/>
                  <v:imagedata r:id="rId14" o:title=""/>
                </v:sha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awwwAAANsAAAAPAAAAZHJzL2Rvd25yZXYueG1sRE9Na8JA&#10;EL0X/A/LCN50o6LYNBuxFrGl9KD20NyG7JhEs7Mhu2r677uC0Ns83ucky87U4kqtqywrGI8iEMS5&#10;1RUXCr4Pm+EChPPIGmvLpOCXHCzT3lOCsbY33tF17wsRQtjFqKD0vomldHlJBt3INsSBO9rWoA+w&#10;LaRu8RbCTS0nUTSXBisODSU2tC4pP+8vRsFPds62r5PZZ3ait+mG1x+H4mum1KDfrV5AeOr8v/jh&#10;ftdh/jPcfwkHyPQPAAD//wMAUEsBAi0AFAAGAAgAAAAhANvh9svuAAAAhQEAABMAAAAAAAAAAAAA&#10;AAAAAAAAAFtDb250ZW50X1R5cGVzXS54bWxQSwECLQAUAAYACAAAACEAWvQsW78AAAAVAQAACwAA&#10;AAAAAAAAAAAAAAAfAQAAX3JlbHMvLnJlbHNQSwECLQAUAAYACAAAACEApUM2sMMAAADbAAAADwAA&#10;AAAAAAAAAAAAAAAHAgAAZHJzL2Rvd25yZXYueG1sUEsFBgAAAAADAAMAtwAAAPcCAAAAAA==&#10;">
                  <v:fill opacity="32896f"/>
                  <v:imagedata r:id="rId15" o:title=""/>
                </v:shape>
                <v:shapetype id="_x0000_t202" coordsize="21600,21600" o:spt="202" path="m,l,21600r21600,l21600,xe">
                  <v:stroke joinstyle="miter"/>
                  <v:path gradientshapeok="t" o:connecttype="rect"/>
                </v:shapetype>
                <v:shape id="Text Box 11" o:spid="_x0000_s1031" type="#_x0000_t202" style="position:absolute;left:4148;top:14653;width:7758;height: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dtvAAAANsAAAAPAAAAZHJzL2Rvd25yZXYueG1sRE+7CsIw&#10;FN0F/yFcwU1THUSqUUQUxM13x0tzbYvNTWliW//eDILj4byX686UoqHaFZYVTMYRCOLU6oIzBdfL&#10;fjQH4TyyxtIyKfiQg/Wq31tirG3LJ2rOPhMhhF2MCnLvq1hKl+Zk0I1tRRy4p60N+gDrTOoa2xBu&#10;SjmNopk0WHBoyLGibU7p6/w2Cu63KppfzKe0j2TbnNpjsptgotRw0G0WIDx1/i/+uQ9awTSsD1/C&#10;D5CrLwAAAP//AwBQSwECLQAUAAYACAAAACEA2+H2y+4AAACFAQAAEwAAAAAAAAAAAAAAAAAAAAAA&#10;W0NvbnRlbnRfVHlwZXNdLnhtbFBLAQItABQABgAIAAAAIQBa9CxbvwAAABUBAAALAAAAAAAAAAAA&#10;AAAAAB8BAABfcmVscy8ucmVsc1BLAQItABQABgAIAAAAIQBVoydtvAAAANsAAAAPAAAAAAAAAAAA&#10;AAAAAAcCAABkcnMvZG93bnJldi54bWxQSwUGAAAAAAMAAwC3AAAA8AIAAAAA&#10;" filled="f" stroked="f" insetpen="t">
                  <v:textbox inset="0,1mm,0,1mm">
                    <w:txbxContent>
                      <w:p w14:paraId="1FF7705A" w14:textId="355F25CA" w:rsidR="0009476E" w:rsidRDefault="0009476E" w:rsidP="005F33C7">
                        <w:pPr>
                          <w:pStyle w:val="MME"/>
                          <w:rPr>
                            <w:rFonts w:cs="Tahoma"/>
                            <w:bCs/>
                            <w:szCs w:val="18"/>
                          </w:rPr>
                        </w:pPr>
                        <w:r>
                          <w:rPr>
                            <w:noProof/>
                          </w:rPr>
                          <w:drawing>
                            <wp:inline distT="0" distB="0" distL="0" distR="0" wp14:anchorId="1E398955" wp14:editId="7CD89F64">
                              <wp:extent cx="4616509" cy="520919"/>
                              <wp:effectExtent l="0" t="0" r="0" b="0"/>
                              <wp:docPr id="6" name="Imagem 6"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p>
                    </w:txbxContent>
                  </v:textbox>
                </v:shape>
                <w10:wrap anchorx="page"/>
              </v:group>
            </w:pict>
          </mc:Fallback>
        </mc:AlternateContent>
      </w:r>
      <w:r w:rsidR="00B86A50" w:rsidRPr="00227944">
        <w:rPr>
          <w:rFonts w:ascii="Arial" w:hAnsi="Arial" w:cs="Arial"/>
          <w:noProof/>
          <w:sz w:val="20"/>
        </w:rPr>
        <mc:AlternateContent>
          <mc:Choice Requires="wps">
            <w:drawing>
              <wp:anchor distT="0" distB="0" distL="114300" distR="114300" simplePos="0" relativeHeight="251658241" behindDoc="0" locked="0" layoutInCell="1" allowOverlap="1" wp14:anchorId="28B241CA" wp14:editId="761D956F">
                <wp:simplePos x="0" y="0"/>
                <wp:positionH relativeFrom="column">
                  <wp:posOffset>963930</wp:posOffset>
                </wp:positionH>
                <wp:positionV relativeFrom="paragraph">
                  <wp:posOffset>-8883015</wp:posOffset>
                </wp:positionV>
                <wp:extent cx="5567680" cy="7767955"/>
                <wp:effectExtent l="0" t="0" r="0" b="0"/>
                <wp:wrapNone/>
                <wp:docPr id="82" name="Caixa de Texto 82" descr="P2TB3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7767955"/>
                        </a:xfrm>
                        <a:prstGeom prst="rect">
                          <a:avLst/>
                        </a:prstGeom>
                        <a:noFill/>
                        <a:ln w="9525" cap="flat" cmpd="sng" algn="ctr">
                          <a:solidFill>
                            <a:srgbClr val="000000">
                              <a:alpha val="0"/>
                            </a:srgbClr>
                          </a:solidFill>
                          <a:prstDash val="solid"/>
                          <a:miter lim="800000"/>
                          <a:headEnd type="none" w="med" len="med"/>
                          <a:tailEnd type="none" w="med" len="med"/>
                        </a:ln>
                        <a:extLst>
                          <a:ext uri="{909E8E84-426E-40DD-AFC4-6F175D3DCCD1}">
                            <a14:hiddenFill xmlns:a14="http://schemas.microsoft.com/office/drawing/2010/main">
                              <a:solidFill>
                                <a:srgbClr val="FFFFFF"/>
                              </a:solidFill>
                            </a14:hiddenFill>
                          </a:ext>
                        </a:extLst>
                      </wps:spPr>
                      <wps:txbx>
                        <w:txbxContent>
                          <w:p w14:paraId="09F26FAD" w14:textId="77777777" w:rsidR="0009476E" w:rsidRDefault="0009476E" w:rsidP="0049665D">
                            <w:pPr>
                              <w:pStyle w:val="Capa2"/>
                              <w:ind w:right="255"/>
                              <w:rPr>
                                <w:rFonts w:ascii="Trebuchet MS" w:hAnsi="Trebuchet MS" w:cs="Times New Roman"/>
                                <w:color w:val="999999"/>
                                <w:sz w:val="28"/>
                                <w:szCs w:val="28"/>
                              </w:rPr>
                            </w:pPr>
                          </w:p>
                          <w:p w14:paraId="34B2F353" w14:textId="77777777" w:rsidR="0009476E" w:rsidRDefault="0009476E"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09476E" w:rsidRDefault="0009476E" w:rsidP="0049665D">
                            <w:pPr>
                              <w:pStyle w:val="Capa2"/>
                              <w:ind w:right="255"/>
                              <w:rPr>
                                <w:rFonts w:ascii="Trebuchet MS" w:hAnsi="Trebuchet MS" w:cs="Times New Roman"/>
                                <w:color w:val="999999"/>
                                <w:sz w:val="28"/>
                                <w:szCs w:val="28"/>
                              </w:rPr>
                            </w:pPr>
                          </w:p>
                          <w:p w14:paraId="7DE6E00A" w14:textId="77777777" w:rsidR="0009476E" w:rsidRPr="0049665D" w:rsidRDefault="0009476E"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09476E" w:rsidRPr="008A61EB" w:rsidRDefault="0009476E"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09476E" w:rsidRPr="008A61EB" w:rsidRDefault="0009476E" w:rsidP="001F2E38">
                            <w:pPr>
                              <w:pStyle w:val="Capa2"/>
                              <w:ind w:right="255"/>
                              <w:jc w:val="right"/>
                              <w:rPr>
                                <w:b w:val="0"/>
                                <w:bCs/>
                                <w:iCs/>
                                <w:color w:val="000080"/>
                                <w:sz w:val="52"/>
                                <w:szCs w:val="28"/>
                              </w:rPr>
                            </w:pPr>
                          </w:p>
                          <w:p w14:paraId="451F3B5A" w14:textId="77777777" w:rsidR="0009476E" w:rsidRDefault="0009476E" w:rsidP="001F2E38">
                            <w:pPr>
                              <w:pStyle w:val="Capa2"/>
                              <w:ind w:right="255"/>
                              <w:jc w:val="right"/>
                              <w:rPr>
                                <w:b w:val="0"/>
                                <w:bCs/>
                                <w:i/>
                                <w:iCs/>
                                <w:color w:val="000080"/>
                                <w:sz w:val="28"/>
                                <w:szCs w:val="28"/>
                              </w:rPr>
                            </w:pPr>
                          </w:p>
                          <w:p w14:paraId="5A34D735" w14:textId="77777777" w:rsidR="0009476E" w:rsidRDefault="0009476E" w:rsidP="001F2E38">
                            <w:pPr>
                              <w:pStyle w:val="Capa2"/>
                              <w:ind w:right="255"/>
                              <w:jc w:val="right"/>
                              <w:rPr>
                                <w:b w:val="0"/>
                                <w:bCs/>
                                <w:i/>
                                <w:iCs/>
                                <w:color w:val="000080"/>
                                <w:sz w:val="28"/>
                                <w:szCs w:val="28"/>
                              </w:rPr>
                            </w:pPr>
                          </w:p>
                          <w:p w14:paraId="3830EFE9" w14:textId="77777777" w:rsidR="0009476E" w:rsidRDefault="0009476E" w:rsidP="001F2E38">
                            <w:pPr>
                              <w:pStyle w:val="Capa2"/>
                              <w:ind w:right="255"/>
                              <w:jc w:val="right"/>
                              <w:rPr>
                                <w:b w:val="0"/>
                                <w:bCs/>
                                <w:i/>
                                <w:iCs/>
                                <w:color w:val="000080"/>
                                <w:sz w:val="28"/>
                                <w:szCs w:val="28"/>
                              </w:rPr>
                            </w:pPr>
                          </w:p>
                          <w:p w14:paraId="48708773" w14:textId="77777777" w:rsidR="0009476E" w:rsidRPr="008A61EB" w:rsidRDefault="0009476E"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09476E" w:rsidRPr="00297E31" w:rsidRDefault="0009476E" w:rsidP="001F2E38">
                            <w:pPr>
                              <w:pStyle w:val="Capa2"/>
                              <w:ind w:right="255"/>
                              <w:jc w:val="right"/>
                              <w:rPr>
                                <w:b w:val="0"/>
                                <w:bCs/>
                                <w:i/>
                                <w:iCs/>
                                <w:color w:val="000080"/>
                                <w:sz w:val="28"/>
                                <w:szCs w:val="28"/>
                              </w:rPr>
                            </w:pPr>
                          </w:p>
                          <w:p w14:paraId="202205A2" w14:textId="77777777" w:rsidR="0009476E" w:rsidRDefault="0009476E" w:rsidP="001F2E38">
                            <w:pPr>
                              <w:pStyle w:val="Capa2"/>
                              <w:ind w:right="255"/>
                              <w:jc w:val="center"/>
                              <w:rPr>
                                <w:b w:val="0"/>
                                <w:bCs/>
                                <w:i/>
                                <w:iCs/>
                                <w:color w:val="000080"/>
                                <w:sz w:val="28"/>
                                <w:szCs w:val="28"/>
                              </w:rPr>
                            </w:pPr>
                          </w:p>
                          <w:p w14:paraId="543ED5F7" w14:textId="77777777" w:rsidR="0009476E" w:rsidRDefault="0009476E" w:rsidP="001F2E38">
                            <w:pPr>
                              <w:pStyle w:val="Capa2"/>
                              <w:ind w:right="255"/>
                              <w:jc w:val="center"/>
                              <w:rPr>
                                <w:b w:val="0"/>
                                <w:bCs/>
                                <w:i/>
                                <w:iCs/>
                                <w:color w:val="000080"/>
                                <w:sz w:val="28"/>
                                <w:szCs w:val="28"/>
                              </w:rPr>
                            </w:pPr>
                          </w:p>
                          <w:p w14:paraId="09A354D4" w14:textId="77777777" w:rsidR="0009476E" w:rsidRDefault="0009476E" w:rsidP="001F2E38">
                            <w:pPr>
                              <w:pStyle w:val="Capa2"/>
                              <w:ind w:right="255"/>
                              <w:jc w:val="right"/>
                              <w:rPr>
                                <w:b w:val="0"/>
                                <w:bCs/>
                                <w:i/>
                                <w:iCs/>
                                <w:color w:val="000080"/>
                                <w:sz w:val="28"/>
                                <w:szCs w:val="28"/>
                              </w:rPr>
                            </w:pPr>
                          </w:p>
                          <w:p w14:paraId="59F9F24D" w14:textId="77777777" w:rsidR="0009476E" w:rsidRDefault="0009476E" w:rsidP="001F2E38">
                            <w:pPr>
                              <w:pStyle w:val="Capa2"/>
                              <w:ind w:right="255"/>
                              <w:jc w:val="right"/>
                              <w:rPr>
                                <w:b w:val="0"/>
                                <w:bCs/>
                                <w:i/>
                                <w:iCs/>
                                <w:color w:val="000080"/>
                                <w:sz w:val="28"/>
                                <w:szCs w:val="28"/>
                              </w:rPr>
                            </w:pPr>
                          </w:p>
                          <w:p w14:paraId="64D15108" w14:textId="77777777" w:rsidR="0009476E" w:rsidRDefault="0009476E" w:rsidP="0049665D">
                            <w:pPr>
                              <w:pStyle w:val="Ttuloserie"/>
                              <w:spacing w:line="240" w:lineRule="auto"/>
                              <w:jc w:val="left"/>
                              <w:rPr>
                                <w:sz w:val="24"/>
                              </w:rPr>
                            </w:pPr>
                          </w:p>
                          <w:p w14:paraId="4D1E90AC" w14:textId="77777777" w:rsidR="0009476E" w:rsidRDefault="0009476E" w:rsidP="002F5BEB">
                            <w:pPr>
                              <w:pStyle w:val="Ttuloserie"/>
                              <w:spacing w:line="240" w:lineRule="auto"/>
                              <w:rPr>
                                <w:sz w:val="24"/>
                              </w:rPr>
                            </w:pPr>
                          </w:p>
                          <w:p w14:paraId="28A0FE7D" w14:textId="77777777" w:rsidR="0009476E" w:rsidRDefault="0009476E" w:rsidP="002F5BEB">
                            <w:pPr>
                              <w:pStyle w:val="Ttuloserie"/>
                              <w:spacing w:line="240" w:lineRule="auto"/>
                              <w:rPr>
                                <w:sz w:val="24"/>
                              </w:rPr>
                            </w:pPr>
                          </w:p>
                          <w:p w14:paraId="434FB962" w14:textId="77777777" w:rsidR="0009476E" w:rsidRDefault="0009476E" w:rsidP="002F5BEB">
                            <w:pPr>
                              <w:pStyle w:val="Ttuloserie"/>
                              <w:spacing w:line="240" w:lineRule="auto"/>
                              <w:rPr>
                                <w:sz w:val="24"/>
                              </w:rPr>
                            </w:pPr>
                          </w:p>
                          <w:p w14:paraId="6487B260" w14:textId="77777777" w:rsidR="0009476E" w:rsidRDefault="0009476E" w:rsidP="002F5BEB">
                            <w:pPr>
                              <w:pStyle w:val="Ttuloserie"/>
                              <w:spacing w:line="240" w:lineRule="auto"/>
                              <w:rPr>
                                <w:sz w:val="24"/>
                              </w:rPr>
                            </w:pPr>
                          </w:p>
                          <w:p w14:paraId="44D2FB8B" w14:textId="77777777" w:rsidR="0009476E" w:rsidRDefault="0009476E" w:rsidP="002F5BEB">
                            <w:pPr>
                              <w:pStyle w:val="Ttuloserie"/>
                              <w:spacing w:line="240" w:lineRule="auto"/>
                              <w:rPr>
                                <w:sz w:val="24"/>
                              </w:rPr>
                            </w:pPr>
                          </w:p>
                          <w:p w14:paraId="6D08E833" w14:textId="77777777" w:rsidR="0009476E" w:rsidRDefault="0009476E" w:rsidP="002F5BEB">
                            <w:pPr>
                              <w:pStyle w:val="Ttuloserie"/>
                              <w:spacing w:line="240" w:lineRule="auto"/>
                              <w:rPr>
                                <w:sz w:val="24"/>
                              </w:rPr>
                            </w:pPr>
                          </w:p>
                          <w:p w14:paraId="09C0CB2A" w14:textId="77777777" w:rsidR="0009476E" w:rsidRDefault="0009476E" w:rsidP="002F5BEB">
                            <w:pPr>
                              <w:pStyle w:val="Ttuloserie"/>
                              <w:spacing w:line="240" w:lineRule="auto"/>
                              <w:rPr>
                                <w:sz w:val="24"/>
                              </w:rPr>
                            </w:pPr>
                          </w:p>
                          <w:p w14:paraId="443ECD9E" w14:textId="77777777" w:rsidR="0009476E" w:rsidRDefault="0009476E" w:rsidP="002F5BEB">
                            <w:pPr>
                              <w:pStyle w:val="Ttuloserie"/>
                              <w:spacing w:line="240" w:lineRule="auto"/>
                              <w:rPr>
                                <w:sz w:val="24"/>
                              </w:rPr>
                            </w:pPr>
                            <w:r>
                              <w:rPr>
                                <w:sz w:val="24"/>
                              </w:rPr>
                              <w:t>Rio de J</w:t>
                            </w:r>
                            <w:r w:rsidRPr="00EE2DF5">
                              <w:rPr>
                                <w:sz w:val="24"/>
                              </w:rPr>
                              <w:t>aneiro</w:t>
                            </w:r>
                          </w:p>
                          <w:p w14:paraId="38630B8D" w14:textId="3BE46535" w:rsidR="0009476E" w:rsidRPr="004F4D25" w:rsidRDefault="0009476E" w:rsidP="002F5BEB">
                            <w:pPr>
                              <w:pStyle w:val="Ttuloserie"/>
                              <w:spacing w:line="240" w:lineRule="auto"/>
                              <w:rPr>
                                <w:sz w:val="24"/>
                              </w:rPr>
                            </w:pPr>
                            <w:r>
                              <w:rPr>
                                <w:sz w:val="24"/>
                              </w:rPr>
                              <w:t>31 de março 2022.</w:t>
                            </w:r>
                          </w:p>
                          <w:p w14:paraId="4ABF024E" w14:textId="77777777" w:rsidR="0009476E" w:rsidRDefault="0009476E" w:rsidP="002F5BEB">
                            <w:pPr>
                              <w:pStyle w:val="Capa2"/>
                              <w:ind w:right="255"/>
                              <w:jc w:val="right"/>
                              <w:rPr>
                                <w:b w:val="0"/>
                                <w:bCs/>
                                <w:i/>
                                <w:iCs/>
                                <w:color w:val="000080"/>
                                <w:sz w:val="28"/>
                                <w:szCs w:val="28"/>
                              </w:rPr>
                            </w:pPr>
                          </w:p>
                          <w:p w14:paraId="1CC83B43" w14:textId="77777777" w:rsidR="0009476E" w:rsidRDefault="0009476E" w:rsidP="002F5BEB">
                            <w:pPr>
                              <w:pStyle w:val="Capa2"/>
                              <w:ind w:right="255"/>
                              <w:jc w:val="right"/>
                              <w:rPr>
                                <w:b w:val="0"/>
                                <w:bCs/>
                                <w:i/>
                                <w:iCs/>
                                <w:color w:val="000080"/>
                                <w:sz w:val="28"/>
                                <w:szCs w:val="28"/>
                              </w:rPr>
                            </w:pPr>
                          </w:p>
                          <w:p w14:paraId="48963369" w14:textId="77777777" w:rsidR="0009476E" w:rsidRPr="00B136BD" w:rsidRDefault="0009476E"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241CA" id="Caixa de Texto 82" o:spid="_x0000_s1032" type="#_x0000_t202" alt="P2TB3bA#y1" style="position:absolute;margin-left:75.9pt;margin-top:-699.45pt;width:438.4pt;height:61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NvdVAIAAJ0EAAAOAAAAZHJzL2Uyb0RvYy54bWysVMtu2zAQvBfoPxC8N7KNyE6EyEGaNEWB&#10;9AGk/YA1RUlESS5L0pbcr++SUhKjvRRFfSBILTk7O7Prq+vRaHaQPii0NV+eLTiTVmCjbFfzb1/v&#10;31xwFiLYBjRaWfOjDPx6+/rV1eAqucIedSM9IxAbqsHVvI/RVUURRC8NhDN00lKwRW8g0tF3ReNh&#10;IHSji9VisS4G9I3zKGQI9PVuCvJtxm9bKeLntg0yMl1z4hbz6vO6S2uxvYKq8+B6JWYa8A8sDChL&#10;SZ+h7iAC23v1B5RRwmPANp4JNAW2rRIy10DVLBe/VfPYg5O5FhInuGeZwv+DFZ8Oj+6LZ3F8iyMZ&#10;mIsI7gHF98As3vZgO3njPQ69hIYSL5NkxeBCNT9NUocqJJDd8BEbMhn2ETPQ2HqTVKE6GaGTAcdn&#10;0eUYmaCPZbnerC8oJCi22aw3l2WZc0D19Nz5EN9LNCxtau7J1QwPh4cQEx2onq6kbBbvldbZWW3Z&#10;UPPLclUSPlB/tRoibY1rah5sxxnojhpXRD9Vjlo16XXCCb7b3WrPDpCaJ/+mtNr1MH+dmc5XM5Vw&#10;ipF43UHop+s5NPWcUZEaXytT84sJOhNOKr+zDYtHR0JamhmeKjCy4UxLYpp2+WYEpf/mJomj7WxZ&#10;cmnyK467kSkSIfuZHNxhcyQPPU4zQjNNmx79TyJA80Fy/diDJzr6g6U+uFyen6eByofzcrOigz+N&#10;7E4jYAVB1Zy0n7a3cRrCvfOq6ynT1HkWb6h3WpVdfWE106cZyArP85qG7PScb738q2x/AQAA//8D&#10;AFBLAwQUAAYACAAAACEAAqet++EAAAAPAQAADwAAAGRycy9kb3ducmV2LnhtbEyPzU7DMBCE70i8&#10;g7VI3FonqRrSEKdCSHBCgha4O/HmB+x1FDtt+vY4J3qcndHMt8V+NpqdcHS9JQHxOgKGVFvVUyvg&#10;6/NllQFzXpKS2hIKuKCDfXl7U8hc2TMd8HT0LQsl5HIpoPN+yDl3dYdGurUdkILX2NFIH+TYcjXK&#10;cyg3midRlHIjewoLnRzwucP69zgZAWQvfbV5+/mYvvH1/aCrhhJshLi/m58egXmc/X8YFvyADmVg&#10;quxEyjEd9DYO6F7AKt7ssh2wJRMlWQqsWo4P2xR4WfDrP8o/AAAA//8DAFBLAQItABQABgAIAAAA&#10;IQC2gziS/gAAAOEBAAATAAAAAAAAAAAAAAAAAAAAAABbQ29udGVudF9UeXBlc10ueG1sUEsBAi0A&#10;FAAGAAgAAAAhADj9If/WAAAAlAEAAAsAAAAAAAAAAAAAAAAALwEAAF9yZWxzLy5yZWxzUEsBAi0A&#10;FAAGAAgAAAAhADdQ291UAgAAnQQAAA4AAAAAAAAAAAAAAAAALgIAAGRycy9lMm9Eb2MueG1sUEsB&#10;Ai0AFAAGAAgAAAAhAAKnrfvhAAAADwEAAA8AAAAAAAAAAAAAAAAArgQAAGRycy9kb3ducmV2Lnht&#10;bFBLBQYAAAAABAAEAPMAAAC8BQAAAAA=&#10;" filled="f">
                <v:stroke opacity="0"/>
                <v:textbox>
                  <w:txbxContent>
                    <w:p w14:paraId="09F26FAD" w14:textId="77777777" w:rsidR="0009476E" w:rsidRDefault="0009476E" w:rsidP="0049665D">
                      <w:pPr>
                        <w:pStyle w:val="Capa2"/>
                        <w:ind w:right="255"/>
                        <w:rPr>
                          <w:rFonts w:ascii="Trebuchet MS" w:hAnsi="Trebuchet MS" w:cs="Times New Roman"/>
                          <w:color w:val="999999"/>
                          <w:sz w:val="28"/>
                          <w:szCs w:val="28"/>
                        </w:rPr>
                      </w:pPr>
                    </w:p>
                    <w:p w14:paraId="34B2F353" w14:textId="77777777" w:rsidR="0009476E" w:rsidRDefault="0009476E"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09476E" w:rsidRDefault="0009476E" w:rsidP="0049665D">
                      <w:pPr>
                        <w:pStyle w:val="Capa2"/>
                        <w:ind w:right="255"/>
                        <w:rPr>
                          <w:rFonts w:ascii="Trebuchet MS" w:hAnsi="Trebuchet MS" w:cs="Times New Roman"/>
                          <w:color w:val="999999"/>
                          <w:sz w:val="28"/>
                          <w:szCs w:val="28"/>
                        </w:rPr>
                      </w:pPr>
                    </w:p>
                    <w:p w14:paraId="7DE6E00A" w14:textId="77777777" w:rsidR="0009476E" w:rsidRPr="0049665D" w:rsidRDefault="0009476E"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09476E" w:rsidRPr="008A61EB" w:rsidRDefault="0009476E"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09476E" w:rsidRPr="008A61EB" w:rsidRDefault="0009476E" w:rsidP="001F2E38">
                      <w:pPr>
                        <w:pStyle w:val="Capa2"/>
                        <w:ind w:right="255"/>
                        <w:jc w:val="right"/>
                        <w:rPr>
                          <w:b w:val="0"/>
                          <w:bCs/>
                          <w:iCs/>
                          <w:color w:val="000080"/>
                          <w:sz w:val="52"/>
                          <w:szCs w:val="28"/>
                        </w:rPr>
                      </w:pPr>
                    </w:p>
                    <w:p w14:paraId="451F3B5A" w14:textId="77777777" w:rsidR="0009476E" w:rsidRDefault="0009476E" w:rsidP="001F2E38">
                      <w:pPr>
                        <w:pStyle w:val="Capa2"/>
                        <w:ind w:right="255"/>
                        <w:jc w:val="right"/>
                        <w:rPr>
                          <w:b w:val="0"/>
                          <w:bCs/>
                          <w:i/>
                          <w:iCs/>
                          <w:color w:val="000080"/>
                          <w:sz w:val="28"/>
                          <w:szCs w:val="28"/>
                        </w:rPr>
                      </w:pPr>
                    </w:p>
                    <w:p w14:paraId="5A34D735" w14:textId="77777777" w:rsidR="0009476E" w:rsidRDefault="0009476E" w:rsidP="001F2E38">
                      <w:pPr>
                        <w:pStyle w:val="Capa2"/>
                        <w:ind w:right="255"/>
                        <w:jc w:val="right"/>
                        <w:rPr>
                          <w:b w:val="0"/>
                          <w:bCs/>
                          <w:i/>
                          <w:iCs/>
                          <w:color w:val="000080"/>
                          <w:sz w:val="28"/>
                          <w:szCs w:val="28"/>
                        </w:rPr>
                      </w:pPr>
                    </w:p>
                    <w:p w14:paraId="3830EFE9" w14:textId="77777777" w:rsidR="0009476E" w:rsidRDefault="0009476E" w:rsidP="001F2E38">
                      <w:pPr>
                        <w:pStyle w:val="Capa2"/>
                        <w:ind w:right="255"/>
                        <w:jc w:val="right"/>
                        <w:rPr>
                          <w:b w:val="0"/>
                          <w:bCs/>
                          <w:i/>
                          <w:iCs/>
                          <w:color w:val="000080"/>
                          <w:sz w:val="28"/>
                          <w:szCs w:val="28"/>
                        </w:rPr>
                      </w:pPr>
                    </w:p>
                    <w:p w14:paraId="48708773" w14:textId="77777777" w:rsidR="0009476E" w:rsidRPr="008A61EB" w:rsidRDefault="0009476E"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09476E" w:rsidRPr="00297E31" w:rsidRDefault="0009476E" w:rsidP="001F2E38">
                      <w:pPr>
                        <w:pStyle w:val="Capa2"/>
                        <w:ind w:right="255"/>
                        <w:jc w:val="right"/>
                        <w:rPr>
                          <w:b w:val="0"/>
                          <w:bCs/>
                          <w:i/>
                          <w:iCs/>
                          <w:color w:val="000080"/>
                          <w:sz w:val="28"/>
                          <w:szCs w:val="28"/>
                        </w:rPr>
                      </w:pPr>
                    </w:p>
                    <w:p w14:paraId="202205A2" w14:textId="77777777" w:rsidR="0009476E" w:rsidRDefault="0009476E" w:rsidP="001F2E38">
                      <w:pPr>
                        <w:pStyle w:val="Capa2"/>
                        <w:ind w:right="255"/>
                        <w:jc w:val="center"/>
                        <w:rPr>
                          <w:b w:val="0"/>
                          <w:bCs/>
                          <w:i/>
                          <w:iCs/>
                          <w:color w:val="000080"/>
                          <w:sz w:val="28"/>
                          <w:szCs w:val="28"/>
                        </w:rPr>
                      </w:pPr>
                    </w:p>
                    <w:p w14:paraId="543ED5F7" w14:textId="77777777" w:rsidR="0009476E" w:rsidRDefault="0009476E" w:rsidP="001F2E38">
                      <w:pPr>
                        <w:pStyle w:val="Capa2"/>
                        <w:ind w:right="255"/>
                        <w:jc w:val="center"/>
                        <w:rPr>
                          <w:b w:val="0"/>
                          <w:bCs/>
                          <w:i/>
                          <w:iCs/>
                          <w:color w:val="000080"/>
                          <w:sz w:val="28"/>
                          <w:szCs w:val="28"/>
                        </w:rPr>
                      </w:pPr>
                    </w:p>
                    <w:p w14:paraId="09A354D4" w14:textId="77777777" w:rsidR="0009476E" w:rsidRDefault="0009476E" w:rsidP="001F2E38">
                      <w:pPr>
                        <w:pStyle w:val="Capa2"/>
                        <w:ind w:right="255"/>
                        <w:jc w:val="right"/>
                        <w:rPr>
                          <w:b w:val="0"/>
                          <w:bCs/>
                          <w:i/>
                          <w:iCs/>
                          <w:color w:val="000080"/>
                          <w:sz w:val="28"/>
                          <w:szCs w:val="28"/>
                        </w:rPr>
                      </w:pPr>
                    </w:p>
                    <w:p w14:paraId="59F9F24D" w14:textId="77777777" w:rsidR="0009476E" w:rsidRDefault="0009476E" w:rsidP="001F2E38">
                      <w:pPr>
                        <w:pStyle w:val="Capa2"/>
                        <w:ind w:right="255"/>
                        <w:jc w:val="right"/>
                        <w:rPr>
                          <w:b w:val="0"/>
                          <w:bCs/>
                          <w:i/>
                          <w:iCs/>
                          <w:color w:val="000080"/>
                          <w:sz w:val="28"/>
                          <w:szCs w:val="28"/>
                        </w:rPr>
                      </w:pPr>
                    </w:p>
                    <w:p w14:paraId="64D15108" w14:textId="77777777" w:rsidR="0009476E" w:rsidRDefault="0009476E" w:rsidP="0049665D">
                      <w:pPr>
                        <w:pStyle w:val="Ttuloserie"/>
                        <w:spacing w:line="240" w:lineRule="auto"/>
                        <w:jc w:val="left"/>
                        <w:rPr>
                          <w:sz w:val="24"/>
                        </w:rPr>
                      </w:pPr>
                    </w:p>
                    <w:p w14:paraId="4D1E90AC" w14:textId="77777777" w:rsidR="0009476E" w:rsidRDefault="0009476E" w:rsidP="002F5BEB">
                      <w:pPr>
                        <w:pStyle w:val="Ttuloserie"/>
                        <w:spacing w:line="240" w:lineRule="auto"/>
                        <w:rPr>
                          <w:sz w:val="24"/>
                        </w:rPr>
                      </w:pPr>
                    </w:p>
                    <w:p w14:paraId="28A0FE7D" w14:textId="77777777" w:rsidR="0009476E" w:rsidRDefault="0009476E" w:rsidP="002F5BEB">
                      <w:pPr>
                        <w:pStyle w:val="Ttuloserie"/>
                        <w:spacing w:line="240" w:lineRule="auto"/>
                        <w:rPr>
                          <w:sz w:val="24"/>
                        </w:rPr>
                      </w:pPr>
                    </w:p>
                    <w:p w14:paraId="434FB962" w14:textId="77777777" w:rsidR="0009476E" w:rsidRDefault="0009476E" w:rsidP="002F5BEB">
                      <w:pPr>
                        <w:pStyle w:val="Ttuloserie"/>
                        <w:spacing w:line="240" w:lineRule="auto"/>
                        <w:rPr>
                          <w:sz w:val="24"/>
                        </w:rPr>
                      </w:pPr>
                    </w:p>
                    <w:p w14:paraId="6487B260" w14:textId="77777777" w:rsidR="0009476E" w:rsidRDefault="0009476E" w:rsidP="002F5BEB">
                      <w:pPr>
                        <w:pStyle w:val="Ttuloserie"/>
                        <w:spacing w:line="240" w:lineRule="auto"/>
                        <w:rPr>
                          <w:sz w:val="24"/>
                        </w:rPr>
                      </w:pPr>
                    </w:p>
                    <w:p w14:paraId="44D2FB8B" w14:textId="77777777" w:rsidR="0009476E" w:rsidRDefault="0009476E" w:rsidP="002F5BEB">
                      <w:pPr>
                        <w:pStyle w:val="Ttuloserie"/>
                        <w:spacing w:line="240" w:lineRule="auto"/>
                        <w:rPr>
                          <w:sz w:val="24"/>
                        </w:rPr>
                      </w:pPr>
                    </w:p>
                    <w:p w14:paraId="6D08E833" w14:textId="77777777" w:rsidR="0009476E" w:rsidRDefault="0009476E" w:rsidP="002F5BEB">
                      <w:pPr>
                        <w:pStyle w:val="Ttuloserie"/>
                        <w:spacing w:line="240" w:lineRule="auto"/>
                        <w:rPr>
                          <w:sz w:val="24"/>
                        </w:rPr>
                      </w:pPr>
                    </w:p>
                    <w:p w14:paraId="09C0CB2A" w14:textId="77777777" w:rsidR="0009476E" w:rsidRDefault="0009476E" w:rsidP="002F5BEB">
                      <w:pPr>
                        <w:pStyle w:val="Ttuloserie"/>
                        <w:spacing w:line="240" w:lineRule="auto"/>
                        <w:rPr>
                          <w:sz w:val="24"/>
                        </w:rPr>
                      </w:pPr>
                    </w:p>
                    <w:p w14:paraId="443ECD9E" w14:textId="77777777" w:rsidR="0009476E" w:rsidRDefault="0009476E" w:rsidP="002F5BEB">
                      <w:pPr>
                        <w:pStyle w:val="Ttuloserie"/>
                        <w:spacing w:line="240" w:lineRule="auto"/>
                        <w:rPr>
                          <w:sz w:val="24"/>
                        </w:rPr>
                      </w:pPr>
                      <w:r>
                        <w:rPr>
                          <w:sz w:val="24"/>
                        </w:rPr>
                        <w:t>Rio de J</w:t>
                      </w:r>
                      <w:r w:rsidRPr="00EE2DF5">
                        <w:rPr>
                          <w:sz w:val="24"/>
                        </w:rPr>
                        <w:t>aneiro</w:t>
                      </w:r>
                    </w:p>
                    <w:p w14:paraId="38630B8D" w14:textId="3BE46535" w:rsidR="0009476E" w:rsidRPr="004F4D25" w:rsidRDefault="0009476E" w:rsidP="002F5BEB">
                      <w:pPr>
                        <w:pStyle w:val="Ttuloserie"/>
                        <w:spacing w:line="240" w:lineRule="auto"/>
                        <w:rPr>
                          <w:sz w:val="24"/>
                        </w:rPr>
                      </w:pPr>
                      <w:r>
                        <w:rPr>
                          <w:sz w:val="24"/>
                        </w:rPr>
                        <w:t>31 de março 2022.</w:t>
                      </w:r>
                    </w:p>
                    <w:p w14:paraId="4ABF024E" w14:textId="77777777" w:rsidR="0009476E" w:rsidRDefault="0009476E" w:rsidP="002F5BEB">
                      <w:pPr>
                        <w:pStyle w:val="Capa2"/>
                        <w:ind w:right="255"/>
                        <w:jc w:val="right"/>
                        <w:rPr>
                          <w:b w:val="0"/>
                          <w:bCs/>
                          <w:i/>
                          <w:iCs/>
                          <w:color w:val="000080"/>
                          <w:sz w:val="28"/>
                          <w:szCs w:val="28"/>
                        </w:rPr>
                      </w:pPr>
                    </w:p>
                    <w:p w14:paraId="1CC83B43" w14:textId="77777777" w:rsidR="0009476E" w:rsidRDefault="0009476E" w:rsidP="002F5BEB">
                      <w:pPr>
                        <w:pStyle w:val="Capa2"/>
                        <w:ind w:right="255"/>
                        <w:jc w:val="right"/>
                        <w:rPr>
                          <w:b w:val="0"/>
                          <w:bCs/>
                          <w:i/>
                          <w:iCs/>
                          <w:color w:val="000080"/>
                          <w:sz w:val="28"/>
                          <w:szCs w:val="28"/>
                        </w:rPr>
                      </w:pPr>
                    </w:p>
                    <w:p w14:paraId="48963369" w14:textId="77777777" w:rsidR="0009476E" w:rsidRPr="00B136BD" w:rsidRDefault="0009476E" w:rsidP="002F5BEB">
                      <w:pPr>
                        <w:pStyle w:val="Capa2"/>
                        <w:ind w:right="255"/>
                        <w:jc w:val="right"/>
                        <w:rPr>
                          <w:b w:val="0"/>
                          <w:bCs/>
                          <w:i/>
                          <w:iCs/>
                          <w:color w:val="000080"/>
                          <w:sz w:val="28"/>
                          <w:szCs w:val="28"/>
                        </w:rPr>
                      </w:pPr>
                    </w:p>
                  </w:txbxContent>
                </v:textbox>
              </v:shape>
            </w:pict>
          </mc:Fallback>
        </mc:AlternateContent>
      </w:r>
      <w:r w:rsidR="00B86A50" w:rsidRPr="00227944">
        <w:rPr>
          <w:rFonts w:ascii="Arial" w:hAnsi="Arial" w:cs="Arial"/>
          <w:noProof/>
          <w:sz w:val="20"/>
        </w:rPr>
        <mc:AlternateContent>
          <mc:Choice Requires="wps">
            <w:drawing>
              <wp:anchor distT="0" distB="0" distL="114300" distR="114300" simplePos="0" relativeHeight="251658242" behindDoc="0" locked="0" layoutInCell="1" allowOverlap="1" wp14:anchorId="6A5D6A21" wp14:editId="22176229">
                <wp:simplePos x="0" y="0"/>
                <wp:positionH relativeFrom="column">
                  <wp:posOffset>4697095</wp:posOffset>
                </wp:positionH>
                <wp:positionV relativeFrom="paragraph">
                  <wp:posOffset>-680720</wp:posOffset>
                </wp:positionV>
                <wp:extent cx="1694180" cy="509905"/>
                <wp:effectExtent l="0" t="0" r="20320" b="23495"/>
                <wp:wrapNone/>
                <wp:docPr id="23" name="Retângulo 23" descr="P2#y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E0E8C" id="Retângulo 23" o:spid="_x0000_s1026" alt="P2#y3" style="position:absolute;margin-left:369.85pt;margin-top:-53.6pt;width:133.4pt;height:4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strokecolor="white"/>
            </w:pict>
          </mc:Fallback>
        </mc:AlternateContent>
      </w:r>
      <w:r w:rsidR="00B86A50" w:rsidRPr="00227944">
        <w:rPr>
          <w:rFonts w:ascii="Arial" w:hAnsi="Arial" w:cs="Arial"/>
          <w:noProof/>
          <w:sz w:val="20"/>
        </w:rPr>
        <mc:AlternateContent>
          <mc:Choice Requires="wpc">
            <w:drawing>
              <wp:inline distT="0" distB="0" distL="0" distR="0" wp14:anchorId="2B44ABCB" wp14:editId="18097EAE">
                <wp:extent cx="2660650" cy="877570"/>
                <wp:effectExtent l="0" t="0" r="6350" b="0"/>
                <wp:docPr id="14" name="Tela 14" descr="P2#y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Rectangle 4"/>
                        <wps:cNvSpPr>
                          <a:spLocks noChangeArrowheads="1"/>
                        </wps:cNvSpPr>
                        <wps:spPr bwMode="auto">
                          <a:xfrm>
                            <a:off x="635" y="0"/>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04CD" w14:textId="77777777" w:rsidR="0009476E" w:rsidRDefault="0009476E"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s:wsp>
                        <wps:cNvPr id="13" name="Rectangle 5"/>
                        <wps:cNvSpPr>
                          <a:spLocks noChangeArrowheads="1"/>
                        </wps:cNvSpPr>
                        <wps:spPr bwMode="auto">
                          <a:xfrm>
                            <a:off x="2588260" y="554355"/>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261E" w14:textId="77777777" w:rsidR="0009476E" w:rsidRDefault="0009476E"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c:wpc>
                  </a:graphicData>
                </a:graphic>
              </wp:inline>
            </w:drawing>
          </mc:Choice>
          <mc:Fallback>
            <w:pict>
              <v:group w14:anchorId="2B44ABCB" id="Tela 14" o:spid="_x0000_s1033" editas="canvas" alt="P2#y2" style="width:209.5pt;height:69.1pt;mso-position-horizontal-relative:char;mso-position-vertical-relative:line" coordsize="26606,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uPQIAAI0GAAAOAAAAZHJzL2Uyb0RvYy54bWzMVduO0zAQfUfiHyy/07RpU0rUdLXqqghp&#10;gRULHzB1nItIPJbtNilfz9hpyi4r8cBN++KO7fHJmTPH7vqqbxt2lMbWqDI+m0w5k0pgXqsy418+&#10;716tOLMOVA4NKpnxk7T8avPyxbrTqYyxwiaXhhGIsmmnM145p9MosqKSLdgJaqlos0DTgqOpKaPc&#10;QEfobRPF0+ky6tDk2qCQ1tLqzbDJNwG/KKRwH4vCSseajBM3F0YTxr0fo80a0tKArmpxpgG/waKF&#10;WtFHL1A34IAdTP0Eqq2FQYuFmwhsIyyKWshQA1Uzm/5UzRbUEWwoRpA6I0GK/iLuvvS8Fe7qpiE1&#10;IkJP/Zr/7ag/0m836nHSsBJyzzmdpgZafWml/TOK9xVoGSq3qfhwvDOszslfMWcKWvLRJ+osqLKR&#10;bOF76L9Oaff6zniiVt+i+GqZwm1FWfLaGOwqCTmxmvl8Yv7ggJ9YOsr23XvMCR0ODkM7+8K0HpAa&#10;xfqML+cJZ6eLb2TvmKDleL54QxuCdmavk3gZbBVBOp7Wxrq3Elvmg4wb4h7Q4XhrnWcD6ZjySOZf&#10;6D4QHgp3/b4P8sSjFHvMT1SOwcHvdD8pqNB846wjr2dc0WXkrHmnSBB/LcbAjMF+DEAJOphxx9kQ&#10;bt1wfQ7a1GVFuLNQi9XXJNquDvV4QQcOZ6nJGQPXf2+R+VOLJKMu/8EicbJaeQd4myTJYp6Ej0P6&#10;3LwyHzV5nl4ZnhYtwuU4v8/+UX04D9768S+y+Q4AAP//AwBQSwMEFAAGAAgAAAAhABuYFYLYAAAA&#10;BQEAAA8AAABkcnMvZG93bnJldi54bWxMj8FOwzAQRO9I/IO1SNyo01KhkMapEAIERwL07MZLHGGv&#10;g+024e9ZuMBlpdGMZt/U29k7ccSYhkAKlosCBFIXzEC9gteX+4sSRMqajHaBUMEXJtg2pye1rkyY&#10;6BmPbe4Fl1CqtAKb81hJmTqLXqdFGJHYew/R68wy9tJEPXG5d3JVFFfS64H4g9Uj3lrsPtqDV0BY&#10;3LUuysfcve1G+1n2D0/rSanzs/lmAyLjnP/C8IPP6NAw0z4cyCThFPCQ/HvZWy+vWe45dFmuQDa1&#10;/E/ffAMAAP//AwBQSwECLQAUAAYACAAAACEAtoM4kv4AAADhAQAAEwAAAAAAAAAAAAAAAAAAAAAA&#10;W0NvbnRlbnRfVHlwZXNdLnhtbFBLAQItABQABgAIAAAAIQA4/SH/1gAAAJQBAAALAAAAAAAAAAAA&#10;AAAAAC8BAABfcmVscy8ucmVsc1BLAQItABQABgAIAAAAIQAns+2uPQIAAI0GAAAOAAAAAAAAAAAA&#10;AAAAAC4CAABkcnMvZTJvRG9jLnhtbFBLAQItABQABgAIAAAAIQAbmBWC2AAAAAUBAAAPAAAAAAAA&#10;AAAAAAAAAJcEAABkcnMvZG93bnJldi54bWxQSwUGAAAAAAQABADzAAAAnAUAAAAA&#10;">
                <v:shape id="_x0000_s1034" type="#_x0000_t75" alt="P2#y2" style="position:absolute;width:26606;height:8775;visibility:visible;mso-wrap-style:square">
                  <v:fill o:detectmouseclick="t"/>
                  <v:path o:connecttype="none"/>
                </v:shape>
                <v:rect id="Rectangle 4" o:spid="_x0000_s1035" style="position:absolute;left:6;width:23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E104CD" w14:textId="77777777" w:rsidR="0009476E" w:rsidRDefault="0009476E" w:rsidP="005F33C7">
                        <w:r>
                          <w:rPr>
                            <w:rFonts w:ascii="Calibri" w:hAnsi="Calibri" w:cs="Calibri"/>
                            <w:color w:val="000000"/>
                            <w:sz w:val="16"/>
                            <w:szCs w:val="16"/>
                            <w:lang w:val="en-US"/>
                          </w:rPr>
                          <w:t xml:space="preserve"> </w:t>
                        </w:r>
                      </w:p>
                    </w:txbxContent>
                  </v:textbox>
                </v:rect>
                <v:rect id="Rectangle 5" o:spid="_x0000_s1036" style="position:absolute;left:25882;top:5543;width:2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A1261E" w14:textId="77777777" w:rsidR="0009476E" w:rsidRDefault="0009476E" w:rsidP="005F33C7">
                        <w:r>
                          <w:rPr>
                            <w:rFonts w:ascii="Calibri" w:hAnsi="Calibri" w:cs="Calibri"/>
                            <w:color w:val="000000"/>
                            <w:sz w:val="16"/>
                            <w:szCs w:val="16"/>
                            <w:lang w:val="en-US"/>
                          </w:rPr>
                          <w:t xml:space="preserve"> </w:t>
                        </w:r>
                      </w:p>
                    </w:txbxContent>
                  </v:textbox>
                </v:rect>
                <w10:anchorlock/>
              </v:group>
            </w:pict>
          </mc:Fallback>
        </mc:AlternateContent>
      </w:r>
      <w:r w:rsidR="00D71D9A" w:rsidRPr="00D71D9A">
        <w:rPr>
          <w:b w:val="0"/>
          <w:bCs/>
          <w:iCs/>
          <w:color w:val="000080"/>
          <w:sz w:val="52"/>
          <w:szCs w:val="28"/>
        </w:rPr>
        <w:t xml:space="preserve"> </w:t>
      </w:r>
    </w:p>
    <w:p w14:paraId="14E904A2" w14:textId="77777777" w:rsidR="00D71D9A" w:rsidRDefault="00D71D9A" w:rsidP="00D71D9A">
      <w:pPr>
        <w:pStyle w:val="Capa2"/>
        <w:ind w:left="2410" w:right="255"/>
        <w:jc w:val="right"/>
        <w:rPr>
          <w:b w:val="0"/>
          <w:bCs/>
          <w:iCs/>
          <w:color w:val="000080"/>
          <w:sz w:val="52"/>
          <w:szCs w:val="28"/>
        </w:rPr>
      </w:pPr>
    </w:p>
    <w:p w14:paraId="1BEC2BCA" w14:textId="18A534D8" w:rsidR="00D71D9A" w:rsidRPr="0049665D" w:rsidRDefault="00D71D9A" w:rsidP="00D71D9A">
      <w:pPr>
        <w:pStyle w:val="Capa2"/>
        <w:ind w:left="2410"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4E58B7C7" w14:textId="77777777" w:rsidR="00D71D9A" w:rsidRPr="008A61EB" w:rsidRDefault="00D71D9A" w:rsidP="00D71D9A">
      <w:pPr>
        <w:pStyle w:val="Capa2"/>
        <w:ind w:right="255"/>
        <w:jc w:val="right"/>
        <w:rPr>
          <w:b w:val="0"/>
          <w:bCs/>
          <w:iCs/>
          <w:color w:val="000080"/>
          <w:sz w:val="52"/>
          <w:szCs w:val="28"/>
        </w:rPr>
      </w:pPr>
      <w:r>
        <w:rPr>
          <w:b w:val="0"/>
          <w:bCs/>
          <w:iCs/>
          <w:color w:val="000080"/>
          <w:sz w:val="52"/>
          <w:szCs w:val="28"/>
        </w:rPr>
        <w:t>INTERMEDIÁRIAS</w:t>
      </w:r>
    </w:p>
    <w:p w14:paraId="3C8F2D80" w14:textId="77777777" w:rsidR="00D71D9A" w:rsidRPr="008A61EB" w:rsidRDefault="00D71D9A" w:rsidP="00D71D9A">
      <w:pPr>
        <w:pStyle w:val="Capa2"/>
        <w:ind w:right="255"/>
        <w:jc w:val="right"/>
        <w:rPr>
          <w:b w:val="0"/>
          <w:bCs/>
          <w:iCs/>
          <w:color w:val="000080"/>
          <w:sz w:val="52"/>
          <w:szCs w:val="28"/>
        </w:rPr>
      </w:pPr>
    </w:p>
    <w:p w14:paraId="5BD16A08" w14:textId="77777777" w:rsidR="00D71D9A" w:rsidRDefault="00D71D9A" w:rsidP="00D71D9A">
      <w:pPr>
        <w:pStyle w:val="Capa2"/>
        <w:ind w:right="255"/>
        <w:jc w:val="right"/>
        <w:rPr>
          <w:b w:val="0"/>
          <w:bCs/>
          <w:i/>
          <w:iCs/>
          <w:color w:val="000080"/>
          <w:sz w:val="28"/>
          <w:szCs w:val="28"/>
        </w:rPr>
      </w:pPr>
    </w:p>
    <w:p w14:paraId="0BDD8947" w14:textId="77777777" w:rsidR="00D71D9A" w:rsidRDefault="00D71D9A" w:rsidP="00D71D9A">
      <w:pPr>
        <w:pStyle w:val="Capa2"/>
        <w:ind w:right="255"/>
        <w:jc w:val="right"/>
        <w:rPr>
          <w:b w:val="0"/>
          <w:bCs/>
          <w:i/>
          <w:iCs/>
          <w:color w:val="000080"/>
          <w:sz w:val="28"/>
          <w:szCs w:val="28"/>
        </w:rPr>
      </w:pPr>
    </w:p>
    <w:p w14:paraId="4CE83080" w14:textId="77777777" w:rsidR="00D71D9A" w:rsidRDefault="00D71D9A" w:rsidP="00D71D9A">
      <w:pPr>
        <w:pStyle w:val="Capa2"/>
        <w:ind w:right="255"/>
        <w:jc w:val="right"/>
        <w:rPr>
          <w:b w:val="0"/>
          <w:bCs/>
          <w:i/>
          <w:iCs/>
          <w:color w:val="000080"/>
          <w:sz w:val="28"/>
          <w:szCs w:val="28"/>
        </w:rPr>
      </w:pPr>
    </w:p>
    <w:p w14:paraId="302747B3" w14:textId="518FDF6F" w:rsidR="00D71D9A" w:rsidRDefault="003B2979" w:rsidP="00D71D9A">
      <w:pPr>
        <w:pStyle w:val="Capa2"/>
        <w:ind w:right="255"/>
        <w:jc w:val="right"/>
        <w:rPr>
          <w:b w:val="0"/>
          <w:bCs/>
          <w:i/>
          <w:iCs/>
          <w:color w:val="000080"/>
          <w:sz w:val="28"/>
          <w:szCs w:val="28"/>
        </w:rPr>
      </w:pPr>
      <w:r>
        <w:rPr>
          <w:b w:val="0"/>
          <w:bCs/>
          <w:iCs/>
          <w:color w:val="000080"/>
          <w:sz w:val="52"/>
          <w:szCs w:val="28"/>
        </w:rPr>
        <w:t>2</w:t>
      </w:r>
      <w:r w:rsidR="00D71D9A">
        <w:rPr>
          <w:b w:val="0"/>
          <w:bCs/>
          <w:iCs/>
          <w:color w:val="000080"/>
          <w:sz w:val="52"/>
          <w:szCs w:val="28"/>
        </w:rPr>
        <w:t>°</w:t>
      </w:r>
      <w:r w:rsidR="00D71D9A" w:rsidRPr="008A61EB">
        <w:rPr>
          <w:b w:val="0"/>
          <w:bCs/>
          <w:iCs/>
          <w:color w:val="000080"/>
          <w:sz w:val="52"/>
          <w:szCs w:val="28"/>
        </w:rPr>
        <w:t xml:space="preserve"> TRIMESTRE DE 20</w:t>
      </w:r>
      <w:r w:rsidR="00D71D9A">
        <w:rPr>
          <w:b w:val="0"/>
          <w:bCs/>
          <w:iCs/>
          <w:color w:val="000080"/>
          <w:sz w:val="52"/>
          <w:szCs w:val="28"/>
        </w:rPr>
        <w:t>2</w:t>
      </w:r>
      <w:r w:rsidR="00BD350B">
        <w:rPr>
          <w:b w:val="0"/>
          <w:bCs/>
          <w:iCs/>
          <w:color w:val="000080"/>
          <w:sz w:val="52"/>
          <w:szCs w:val="28"/>
        </w:rPr>
        <w:t>5</w:t>
      </w:r>
    </w:p>
    <w:p w14:paraId="6DF662A9" w14:textId="77777777" w:rsidR="00D71D9A" w:rsidRDefault="00D71D9A" w:rsidP="00D71D9A">
      <w:pPr>
        <w:pStyle w:val="Capa2"/>
        <w:ind w:right="255"/>
        <w:jc w:val="center"/>
        <w:rPr>
          <w:b w:val="0"/>
          <w:bCs/>
          <w:i/>
          <w:iCs/>
          <w:color w:val="000080"/>
          <w:sz w:val="28"/>
          <w:szCs w:val="28"/>
        </w:rPr>
      </w:pPr>
    </w:p>
    <w:p w14:paraId="2033D5EC" w14:textId="77777777" w:rsidR="00D71D9A" w:rsidRDefault="00D71D9A" w:rsidP="00D71D9A">
      <w:pPr>
        <w:pStyle w:val="Capa2"/>
        <w:ind w:right="255"/>
        <w:jc w:val="right"/>
        <w:rPr>
          <w:b w:val="0"/>
          <w:bCs/>
          <w:i/>
          <w:iCs/>
          <w:color w:val="000080"/>
          <w:sz w:val="28"/>
          <w:szCs w:val="28"/>
        </w:rPr>
      </w:pPr>
    </w:p>
    <w:p w14:paraId="7FA28131" w14:textId="77777777" w:rsidR="00D71D9A" w:rsidRDefault="00D71D9A" w:rsidP="00D71D9A">
      <w:pPr>
        <w:pStyle w:val="Capa2"/>
        <w:ind w:right="255"/>
        <w:jc w:val="right"/>
        <w:rPr>
          <w:b w:val="0"/>
          <w:bCs/>
          <w:i/>
          <w:iCs/>
          <w:color w:val="000080"/>
          <w:sz w:val="28"/>
          <w:szCs w:val="28"/>
        </w:rPr>
      </w:pPr>
    </w:p>
    <w:p w14:paraId="1843396D" w14:textId="77777777" w:rsidR="00D71D9A" w:rsidRDefault="00D71D9A" w:rsidP="00D71D9A">
      <w:pPr>
        <w:pStyle w:val="Ttuloserie"/>
        <w:spacing w:line="240" w:lineRule="auto"/>
        <w:jc w:val="left"/>
        <w:rPr>
          <w:sz w:val="24"/>
        </w:rPr>
      </w:pPr>
    </w:p>
    <w:p w14:paraId="65FED18E" w14:textId="77777777" w:rsidR="00D71D9A" w:rsidRDefault="00D71D9A" w:rsidP="00D71D9A">
      <w:pPr>
        <w:pStyle w:val="Ttuloserie"/>
        <w:spacing w:line="240" w:lineRule="auto"/>
        <w:rPr>
          <w:sz w:val="24"/>
        </w:rPr>
      </w:pPr>
    </w:p>
    <w:p w14:paraId="7BBA0EF2" w14:textId="77777777" w:rsidR="00D71D9A" w:rsidRDefault="00D71D9A" w:rsidP="00D71D9A">
      <w:pPr>
        <w:pStyle w:val="Ttuloserie"/>
        <w:spacing w:line="240" w:lineRule="auto"/>
        <w:rPr>
          <w:sz w:val="24"/>
        </w:rPr>
      </w:pPr>
    </w:p>
    <w:p w14:paraId="2BDC5C5E" w14:textId="77777777" w:rsidR="00D71D9A" w:rsidRDefault="00D71D9A" w:rsidP="00D71D9A">
      <w:pPr>
        <w:pStyle w:val="Ttuloserie"/>
        <w:spacing w:line="240" w:lineRule="auto"/>
        <w:rPr>
          <w:sz w:val="24"/>
        </w:rPr>
      </w:pPr>
    </w:p>
    <w:p w14:paraId="3FD03EC4" w14:textId="77777777" w:rsidR="00D71D9A" w:rsidRDefault="00D71D9A" w:rsidP="00D71D9A">
      <w:pPr>
        <w:pStyle w:val="Ttuloserie"/>
        <w:spacing w:line="240" w:lineRule="auto"/>
        <w:rPr>
          <w:sz w:val="24"/>
        </w:rPr>
      </w:pPr>
    </w:p>
    <w:p w14:paraId="3304BD05" w14:textId="77777777" w:rsidR="00D71D9A" w:rsidRDefault="00D71D9A" w:rsidP="00D71D9A">
      <w:pPr>
        <w:pStyle w:val="Ttuloserie"/>
        <w:spacing w:line="240" w:lineRule="auto"/>
        <w:rPr>
          <w:sz w:val="24"/>
        </w:rPr>
      </w:pPr>
    </w:p>
    <w:p w14:paraId="57D43E29" w14:textId="77777777" w:rsidR="00D71D9A" w:rsidRDefault="00D71D9A" w:rsidP="00D71D9A">
      <w:pPr>
        <w:pStyle w:val="Ttuloserie"/>
        <w:spacing w:line="240" w:lineRule="auto"/>
        <w:rPr>
          <w:sz w:val="24"/>
        </w:rPr>
      </w:pPr>
    </w:p>
    <w:p w14:paraId="04618077" w14:textId="77777777" w:rsidR="00D71D9A" w:rsidRDefault="00D71D9A" w:rsidP="00D71D9A">
      <w:pPr>
        <w:pStyle w:val="Ttuloserie"/>
        <w:spacing w:line="240" w:lineRule="auto"/>
        <w:rPr>
          <w:sz w:val="24"/>
        </w:rPr>
      </w:pPr>
    </w:p>
    <w:p w14:paraId="2B8A1958" w14:textId="77777777" w:rsidR="00D71D9A" w:rsidRDefault="00D71D9A" w:rsidP="00D71D9A">
      <w:pPr>
        <w:pStyle w:val="Ttuloserie"/>
        <w:spacing w:line="240" w:lineRule="auto"/>
        <w:rPr>
          <w:sz w:val="24"/>
        </w:rPr>
      </w:pPr>
      <w:r>
        <w:rPr>
          <w:sz w:val="24"/>
        </w:rPr>
        <w:t>Rio de J</w:t>
      </w:r>
      <w:r w:rsidRPr="00EE2DF5">
        <w:rPr>
          <w:sz w:val="24"/>
        </w:rPr>
        <w:t>aneiro</w:t>
      </w:r>
    </w:p>
    <w:p w14:paraId="6E8176FB" w14:textId="36435119" w:rsidR="005F33C7" w:rsidRPr="00227944" w:rsidRDefault="003B2979" w:rsidP="00A20662">
      <w:pPr>
        <w:pStyle w:val="Ttuloserie"/>
        <w:spacing w:line="240" w:lineRule="auto"/>
        <w:sectPr w:rsidR="005F33C7" w:rsidRPr="00227944" w:rsidSect="003A1648">
          <w:headerReference w:type="even" r:id="rId16"/>
          <w:headerReference w:type="default" r:id="rId17"/>
          <w:footerReference w:type="even" r:id="rId18"/>
          <w:headerReference w:type="first" r:id="rId19"/>
          <w:pgSz w:w="11906" w:h="16838" w:code="9"/>
          <w:pgMar w:top="1418" w:right="1134" w:bottom="1134" w:left="1418" w:header="709" w:footer="709" w:gutter="0"/>
          <w:cols w:space="708"/>
          <w:docGrid w:linePitch="360"/>
        </w:sectPr>
      </w:pPr>
      <w:r>
        <w:rPr>
          <w:sz w:val="24"/>
        </w:rPr>
        <w:t>30</w:t>
      </w:r>
      <w:r w:rsidR="00617921">
        <w:rPr>
          <w:sz w:val="24"/>
        </w:rPr>
        <w:t xml:space="preserve"> </w:t>
      </w:r>
      <w:r w:rsidR="00D71D9A">
        <w:rPr>
          <w:sz w:val="24"/>
        </w:rPr>
        <w:t xml:space="preserve">de </w:t>
      </w:r>
      <w:r>
        <w:rPr>
          <w:sz w:val="24"/>
        </w:rPr>
        <w:t>junh</w:t>
      </w:r>
      <w:r w:rsidR="00BD350B">
        <w:rPr>
          <w:sz w:val="24"/>
        </w:rPr>
        <w:t>o</w:t>
      </w:r>
      <w:r w:rsidR="00617921">
        <w:rPr>
          <w:sz w:val="24"/>
        </w:rPr>
        <w:t xml:space="preserve"> </w:t>
      </w:r>
      <w:r w:rsidR="00D71D9A">
        <w:rPr>
          <w:sz w:val="24"/>
        </w:rPr>
        <w:t>202</w:t>
      </w:r>
      <w:r w:rsidR="00BD350B">
        <w:rPr>
          <w:sz w:val="24"/>
        </w:rPr>
        <w:t>5</w:t>
      </w:r>
    </w:p>
    <w:p w14:paraId="3DB25000" w14:textId="731C67B5" w:rsidR="00AF1A43" w:rsidRPr="00F17FC3" w:rsidRDefault="00AF1A43" w:rsidP="00AF1A43">
      <w:pPr>
        <w:tabs>
          <w:tab w:val="left" w:pos="5245"/>
        </w:tabs>
        <w:autoSpaceDE w:val="0"/>
        <w:autoSpaceDN w:val="0"/>
        <w:adjustRightInd w:val="0"/>
        <w:rPr>
          <w:rFonts w:ascii="Arial" w:hAnsi="Arial" w:cs="Arial"/>
          <w:sz w:val="20"/>
          <w:szCs w:val="20"/>
        </w:rPr>
      </w:pPr>
    </w:p>
    <w:tbl>
      <w:tblPr>
        <w:tblW w:w="9180" w:type="dxa"/>
        <w:tblCellMar>
          <w:left w:w="70" w:type="dxa"/>
          <w:right w:w="70" w:type="dxa"/>
        </w:tblCellMar>
        <w:tblLook w:val="04A0" w:firstRow="1" w:lastRow="0" w:firstColumn="1" w:lastColumn="0" w:noHBand="0" w:noVBand="1"/>
      </w:tblPr>
      <w:tblGrid>
        <w:gridCol w:w="4850"/>
        <w:gridCol w:w="696"/>
        <w:gridCol w:w="1840"/>
        <w:gridCol w:w="146"/>
        <w:gridCol w:w="1840"/>
      </w:tblGrid>
      <w:tr w:rsidR="00AF1A43" w14:paraId="1AC5E9CF" w14:textId="77777777" w:rsidTr="00AF1A43">
        <w:trPr>
          <w:trHeight w:val="255"/>
        </w:trPr>
        <w:tc>
          <w:tcPr>
            <w:tcW w:w="9180" w:type="dxa"/>
            <w:gridSpan w:val="5"/>
            <w:tcBorders>
              <w:top w:val="nil"/>
              <w:left w:val="nil"/>
              <w:bottom w:val="nil"/>
              <w:right w:val="nil"/>
            </w:tcBorders>
            <w:noWrap/>
            <w:vAlign w:val="bottom"/>
            <w:hideMark/>
          </w:tcPr>
          <w:p w14:paraId="7CB3DA2D" w14:textId="77777777" w:rsidR="00AF1A43" w:rsidRDefault="00AF1A43">
            <w:pPr>
              <w:rPr>
                <w:sz w:val="20"/>
                <w:szCs w:val="20"/>
                <w:lang w:eastAsia="pt-BR"/>
              </w:rPr>
            </w:pPr>
          </w:p>
        </w:tc>
      </w:tr>
      <w:tr w:rsidR="00AF1A43" w14:paraId="734B2A4A" w14:textId="77777777" w:rsidTr="00AF1A43">
        <w:trPr>
          <w:trHeight w:val="255"/>
        </w:trPr>
        <w:tc>
          <w:tcPr>
            <w:tcW w:w="9180" w:type="dxa"/>
            <w:gridSpan w:val="5"/>
            <w:tcBorders>
              <w:top w:val="nil"/>
              <w:left w:val="nil"/>
              <w:bottom w:val="nil"/>
              <w:right w:val="nil"/>
            </w:tcBorders>
            <w:noWrap/>
            <w:vAlign w:val="bottom"/>
            <w:hideMark/>
          </w:tcPr>
          <w:p w14:paraId="35A76E9C" w14:textId="77777777" w:rsidR="00AF1A43" w:rsidRDefault="00AF1A43">
            <w:pPr>
              <w:jc w:val="center"/>
              <w:rPr>
                <w:rFonts w:ascii="Arial" w:hAnsi="Arial" w:cs="Arial"/>
                <w:b/>
                <w:bCs/>
                <w:sz w:val="20"/>
                <w:szCs w:val="20"/>
              </w:rPr>
            </w:pPr>
            <w:r>
              <w:rPr>
                <w:rFonts w:ascii="Arial" w:hAnsi="Arial" w:cs="Arial"/>
                <w:b/>
                <w:bCs/>
                <w:sz w:val="20"/>
                <w:szCs w:val="20"/>
              </w:rPr>
              <w:t>Empresa de Pesquisa Energética - EPE</w:t>
            </w:r>
          </w:p>
        </w:tc>
      </w:tr>
      <w:tr w:rsidR="00AF1A43" w14:paraId="5E9705E1" w14:textId="77777777" w:rsidTr="00AF1A43">
        <w:trPr>
          <w:trHeight w:val="255"/>
        </w:trPr>
        <w:tc>
          <w:tcPr>
            <w:tcW w:w="9180" w:type="dxa"/>
            <w:gridSpan w:val="5"/>
            <w:tcBorders>
              <w:top w:val="nil"/>
              <w:left w:val="nil"/>
              <w:bottom w:val="nil"/>
              <w:right w:val="nil"/>
            </w:tcBorders>
            <w:noWrap/>
            <w:vAlign w:val="bottom"/>
            <w:hideMark/>
          </w:tcPr>
          <w:p w14:paraId="25A24DFF" w14:textId="77777777" w:rsidR="00AF1A43" w:rsidRDefault="00AF1A43">
            <w:pPr>
              <w:jc w:val="center"/>
              <w:rPr>
                <w:rFonts w:ascii="Arial" w:hAnsi="Arial" w:cs="Arial"/>
                <w:sz w:val="20"/>
                <w:szCs w:val="20"/>
              </w:rPr>
            </w:pPr>
            <w:r>
              <w:rPr>
                <w:rFonts w:ascii="Arial" w:hAnsi="Arial" w:cs="Arial"/>
                <w:sz w:val="20"/>
                <w:szCs w:val="20"/>
              </w:rPr>
              <w:t>CNPJ 06.977.747/0001-80</w:t>
            </w:r>
          </w:p>
        </w:tc>
      </w:tr>
      <w:tr w:rsidR="00AF1A43" w14:paraId="633C34E9" w14:textId="77777777" w:rsidTr="00AF1A43">
        <w:trPr>
          <w:trHeight w:val="255"/>
        </w:trPr>
        <w:tc>
          <w:tcPr>
            <w:tcW w:w="9180" w:type="dxa"/>
            <w:gridSpan w:val="5"/>
            <w:tcBorders>
              <w:top w:val="nil"/>
              <w:left w:val="nil"/>
              <w:bottom w:val="nil"/>
              <w:right w:val="nil"/>
            </w:tcBorders>
            <w:noWrap/>
            <w:vAlign w:val="bottom"/>
            <w:hideMark/>
          </w:tcPr>
          <w:p w14:paraId="62C96533" w14:textId="77777777" w:rsidR="00AF1A43" w:rsidRDefault="00AF1A43">
            <w:pPr>
              <w:jc w:val="center"/>
              <w:rPr>
                <w:rFonts w:ascii="Arial" w:hAnsi="Arial" w:cs="Arial"/>
                <w:b/>
                <w:bCs/>
                <w:sz w:val="20"/>
                <w:szCs w:val="20"/>
              </w:rPr>
            </w:pPr>
            <w:r>
              <w:rPr>
                <w:rFonts w:ascii="Arial" w:hAnsi="Arial" w:cs="Arial"/>
                <w:b/>
                <w:bCs/>
                <w:sz w:val="20"/>
                <w:szCs w:val="20"/>
              </w:rPr>
              <w:t xml:space="preserve">Balanços Patrimoniais </w:t>
            </w:r>
          </w:p>
        </w:tc>
      </w:tr>
      <w:tr w:rsidR="00AF1A43" w14:paraId="3C8ABF97" w14:textId="77777777" w:rsidTr="00AF1A43">
        <w:trPr>
          <w:trHeight w:val="255"/>
        </w:trPr>
        <w:tc>
          <w:tcPr>
            <w:tcW w:w="9180" w:type="dxa"/>
            <w:gridSpan w:val="5"/>
            <w:tcBorders>
              <w:top w:val="nil"/>
              <w:left w:val="nil"/>
              <w:bottom w:val="nil"/>
              <w:right w:val="nil"/>
            </w:tcBorders>
            <w:noWrap/>
            <w:vAlign w:val="bottom"/>
            <w:hideMark/>
          </w:tcPr>
          <w:p w14:paraId="17C6B141" w14:textId="695FD44E" w:rsidR="00AF1A43" w:rsidRDefault="00713178">
            <w:pPr>
              <w:jc w:val="center"/>
              <w:rPr>
                <w:rFonts w:ascii="Arial" w:hAnsi="Arial" w:cs="Arial"/>
                <w:b/>
                <w:bCs/>
                <w:sz w:val="20"/>
                <w:szCs w:val="20"/>
              </w:rPr>
            </w:pPr>
            <w:r>
              <w:rPr>
                <w:rFonts w:ascii="Arial" w:hAnsi="Arial" w:cs="Arial"/>
                <w:b/>
                <w:bCs/>
                <w:sz w:val="20"/>
                <w:szCs w:val="20"/>
              </w:rPr>
              <w:t>Em 30 de junh</w:t>
            </w:r>
            <w:r w:rsidR="00AF1A43">
              <w:rPr>
                <w:rFonts w:ascii="Arial" w:hAnsi="Arial" w:cs="Arial"/>
                <w:b/>
                <w:bCs/>
                <w:sz w:val="20"/>
                <w:szCs w:val="20"/>
              </w:rPr>
              <w:t>o de 2025 e 31 de dezembro de 2024</w:t>
            </w:r>
          </w:p>
        </w:tc>
      </w:tr>
      <w:tr w:rsidR="00AF1A43" w14:paraId="30C40DBF" w14:textId="77777777" w:rsidTr="00AF1A43">
        <w:trPr>
          <w:trHeight w:val="255"/>
        </w:trPr>
        <w:tc>
          <w:tcPr>
            <w:tcW w:w="9180" w:type="dxa"/>
            <w:gridSpan w:val="5"/>
            <w:tcBorders>
              <w:top w:val="nil"/>
              <w:left w:val="nil"/>
              <w:bottom w:val="nil"/>
              <w:right w:val="nil"/>
            </w:tcBorders>
            <w:noWrap/>
            <w:vAlign w:val="bottom"/>
            <w:hideMark/>
          </w:tcPr>
          <w:p w14:paraId="31E4C771" w14:textId="77777777" w:rsidR="00AF1A43" w:rsidRDefault="00AF1A43">
            <w:pPr>
              <w:jc w:val="center"/>
              <w:rPr>
                <w:rFonts w:ascii="Arial" w:hAnsi="Arial" w:cs="Arial"/>
                <w:sz w:val="20"/>
                <w:szCs w:val="20"/>
              </w:rPr>
            </w:pPr>
            <w:r>
              <w:rPr>
                <w:rFonts w:ascii="Arial" w:hAnsi="Arial" w:cs="Arial"/>
                <w:sz w:val="20"/>
                <w:szCs w:val="20"/>
              </w:rPr>
              <w:t>(em milhares de reais)</w:t>
            </w:r>
          </w:p>
        </w:tc>
      </w:tr>
      <w:tr w:rsidR="00AF1A43" w14:paraId="5B3D0AB4" w14:textId="77777777" w:rsidTr="00AF1A43">
        <w:trPr>
          <w:trHeight w:val="255"/>
        </w:trPr>
        <w:tc>
          <w:tcPr>
            <w:tcW w:w="4850" w:type="dxa"/>
            <w:tcBorders>
              <w:top w:val="nil"/>
              <w:left w:val="nil"/>
              <w:bottom w:val="nil"/>
              <w:right w:val="nil"/>
            </w:tcBorders>
            <w:noWrap/>
            <w:vAlign w:val="bottom"/>
            <w:hideMark/>
          </w:tcPr>
          <w:p w14:paraId="6C502E1A" w14:textId="77777777" w:rsidR="00AF1A43" w:rsidRDefault="00AF1A43">
            <w:pPr>
              <w:jc w:val="center"/>
              <w:rPr>
                <w:rFonts w:ascii="Arial" w:hAnsi="Arial" w:cs="Arial"/>
                <w:sz w:val="20"/>
                <w:szCs w:val="20"/>
              </w:rPr>
            </w:pPr>
          </w:p>
        </w:tc>
        <w:tc>
          <w:tcPr>
            <w:tcW w:w="643" w:type="dxa"/>
            <w:tcBorders>
              <w:top w:val="nil"/>
              <w:left w:val="nil"/>
              <w:bottom w:val="nil"/>
              <w:right w:val="nil"/>
            </w:tcBorders>
            <w:noWrap/>
            <w:vAlign w:val="bottom"/>
            <w:hideMark/>
          </w:tcPr>
          <w:p w14:paraId="5B0593DB" w14:textId="77777777" w:rsidR="00AF1A43" w:rsidRDefault="00AF1A43">
            <w:pPr>
              <w:jc w:val="center"/>
              <w:rPr>
                <w:sz w:val="20"/>
                <w:szCs w:val="20"/>
              </w:rPr>
            </w:pPr>
          </w:p>
        </w:tc>
        <w:tc>
          <w:tcPr>
            <w:tcW w:w="1840" w:type="dxa"/>
            <w:tcBorders>
              <w:top w:val="nil"/>
              <w:left w:val="nil"/>
              <w:bottom w:val="nil"/>
              <w:right w:val="nil"/>
            </w:tcBorders>
            <w:noWrap/>
            <w:vAlign w:val="bottom"/>
            <w:hideMark/>
          </w:tcPr>
          <w:p w14:paraId="00060E81" w14:textId="77777777" w:rsidR="00AF1A43" w:rsidRDefault="00AF1A43">
            <w:pPr>
              <w:jc w:val="center"/>
              <w:rPr>
                <w:sz w:val="20"/>
                <w:szCs w:val="20"/>
              </w:rPr>
            </w:pPr>
          </w:p>
        </w:tc>
        <w:tc>
          <w:tcPr>
            <w:tcW w:w="7" w:type="dxa"/>
            <w:tcBorders>
              <w:top w:val="nil"/>
              <w:left w:val="nil"/>
              <w:bottom w:val="nil"/>
              <w:right w:val="nil"/>
            </w:tcBorders>
            <w:noWrap/>
            <w:vAlign w:val="bottom"/>
            <w:hideMark/>
          </w:tcPr>
          <w:p w14:paraId="03672B75" w14:textId="77777777" w:rsidR="00AF1A43" w:rsidRDefault="00AF1A43">
            <w:pPr>
              <w:jc w:val="center"/>
              <w:rPr>
                <w:sz w:val="20"/>
                <w:szCs w:val="20"/>
              </w:rPr>
            </w:pPr>
          </w:p>
        </w:tc>
        <w:tc>
          <w:tcPr>
            <w:tcW w:w="1840" w:type="dxa"/>
            <w:tcBorders>
              <w:top w:val="nil"/>
              <w:left w:val="nil"/>
              <w:bottom w:val="nil"/>
              <w:right w:val="nil"/>
            </w:tcBorders>
            <w:noWrap/>
            <w:vAlign w:val="bottom"/>
            <w:hideMark/>
          </w:tcPr>
          <w:p w14:paraId="27FACAA6" w14:textId="77777777" w:rsidR="00AF1A43" w:rsidRDefault="00AF1A43">
            <w:pPr>
              <w:jc w:val="center"/>
              <w:rPr>
                <w:sz w:val="20"/>
                <w:szCs w:val="20"/>
              </w:rPr>
            </w:pPr>
          </w:p>
        </w:tc>
      </w:tr>
      <w:tr w:rsidR="00AF1A43" w14:paraId="1DAA932F" w14:textId="77777777" w:rsidTr="00AF1A43">
        <w:trPr>
          <w:trHeight w:val="270"/>
        </w:trPr>
        <w:tc>
          <w:tcPr>
            <w:tcW w:w="4850" w:type="dxa"/>
            <w:tcBorders>
              <w:top w:val="nil"/>
              <w:left w:val="nil"/>
              <w:bottom w:val="nil"/>
              <w:right w:val="nil"/>
            </w:tcBorders>
            <w:noWrap/>
            <w:vAlign w:val="bottom"/>
            <w:hideMark/>
          </w:tcPr>
          <w:p w14:paraId="4FD07F32" w14:textId="77777777" w:rsidR="00AF1A43" w:rsidRDefault="00AF1A43">
            <w:pPr>
              <w:jc w:val="center"/>
              <w:rPr>
                <w:sz w:val="20"/>
                <w:szCs w:val="20"/>
              </w:rPr>
            </w:pPr>
          </w:p>
        </w:tc>
        <w:tc>
          <w:tcPr>
            <w:tcW w:w="643" w:type="dxa"/>
            <w:tcBorders>
              <w:top w:val="nil"/>
              <w:left w:val="nil"/>
              <w:bottom w:val="nil"/>
              <w:right w:val="nil"/>
            </w:tcBorders>
            <w:noWrap/>
            <w:vAlign w:val="bottom"/>
            <w:hideMark/>
          </w:tcPr>
          <w:p w14:paraId="0CAC78E9" w14:textId="77777777" w:rsidR="00AF1A43" w:rsidRDefault="00AF1A43">
            <w:pPr>
              <w:jc w:val="center"/>
              <w:rPr>
                <w:rFonts w:ascii="Arial" w:hAnsi="Arial" w:cs="Arial"/>
                <w:b/>
                <w:bCs/>
                <w:sz w:val="20"/>
                <w:szCs w:val="20"/>
              </w:rPr>
            </w:pPr>
            <w:r>
              <w:rPr>
                <w:rFonts w:ascii="Arial" w:hAnsi="Arial" w:cs="Arial"/>
                <w:b/>
                <w:bCs/>
                <w:sz w:val="20"/>
                <w:szCs w:val="20"/>
              </w:rPr>
              <w:t>Notas</w:t>
            </w:r>
          </w:p>
        </w:tc>
        <w:tc>
          <w:tcPr>
            <w:tcW w:w="1840" w:type="dxa"/>
            <w:tcBorders>
              <w:top w:val="nil"/>
              <w:left w:val="nil"/>
              <w:bottom w:val="single" w:sz="8" w:space="0" w:color="auto"/>
              <w:right w:val="nil"/>
            </w:tcBorders>
            <w:vAlign w:val="bottom"/>
            <w:hideMark/>
          </w:tcPr>
          <w:p w14:paraId="4FA72AA8" w14:textId="3CB2CD86" w:rsidR="00AF1A43" w:rsidRDefault="00713178">
            <w:pPr>
              <w:jc w:val="center"/>
              <w:rPr>
                <w:rFonts w:ascii="Arial" w:hAnsi="Arial" w:cs="Arial"/>
                <w:b/>
                <w:bCs/>
                <w:sz w:val="20"/>
                <w:szCs w:val="20"/>
              </w:rPr>
            </w:pPr>
            <w:r>
              <w:rPr>
                <w:rFonts w:ascii="Arial" w:hAnsi="Arial" w:cs="Arial"/>
                <w:b/>
                <w:bCs/>
                <w:sz w:val="20"/>
                <w:szCs w:val="20"/>
              </w:rPr>
              <w:t>30/06</w:t>
            </w:r>
            <w:r w:rsidR="00AF1A43">
              <w:rPr>
                <w:rFonts w:ascii="Arial" w:hAnsi="Arial" w:cs="Arial"/>
                <w:b/>
                <w:bCs/>
                <w:sz w:val="20"/>
                <w:szCs w:val="20"/>
              </w:rPr>
              <w:t>/2025</w:t>
            </w:r>
          </w:p>
        </w:tc>
        <w:tc>
          <w:tcPr>
            <w:tcW w:w="7" w:type="dxa"/>
            <w:tcBorders>
              <w:top w:val="nil"/>
              <w:left w:val="nil"/>
              <w:bottom w:val="nil"/>
              <w:right w:val="nil"/>
            </w:tcBorders>
            <w:noWrap/>
            <w:vAlign w:val="bottom"/>
            <w:hideMark/>
          </w:tcPr>
          <w:p w14:paraId="5B1C48B8" w14:textId="77777777" w:rsidR="00AF1A43" w:rsidRDefault="00AF1A43">
            <w:pPr>
              <w:jc w:val="center"/>
              <w:rPr>
                <w:rFonts w:ascii="Arial" w:hAnsi="Arial" w:cs="Arial"/>
                <w:b/>
                <w:bCs/>
                <w:sz w:val="20"/>
                <w:szCs w:val="20"/>
              </w:rPr>
            </w:pPr>
          </w:p>
        </w:tc>
        <w:tc>
          <w:tcPr>
            <w:tcW w:w="1840" w:type="dxa"/>
            <w:tcBorders>
              <w:top w:val="nil"/>
              <w:left w:val="nil"/>
              <w:bottom w:val="single" w:sz="8" w:space="0" w:color="auto"/>
              <w:right w:val="nil"/>
            </w:tcBorders>
            <w:vAlign w:val="bottom"/>
            <w:hideMark/>
          </w:tcPr>
          <w:p w14:paraId="671EA4F1" w14:textId="77777777" w:rsidR="00AF1A43" w:rsidRDefault="00AF1A43">
            <w:pPr>
              <w:jc w:val="center"/>
              <w:rPr>
                <w:rFonts w:ascii="Arial" w:hAnsi="Arial" w:cs="Arial"/>
                <w:b/>
                <w:bCs/>
                <w:sz w:val="20"/>
                <w:szCs w:val="20"/>
              </w:rPr>
            </w:pPr>
            <w:r>
              <w:rPr>
                <w:rFonts w:ascii="Arial" w:hAnsi="Arial" w:cs="Arial"/>
                <w:b/>
                <w:bCs/>
                <w:sz w:val="20"/>
                <w:szCs w:val="20"/>
              </w:rPr>
              <w:t>31/12/2024</w:t>
            </w:r>
          </w:p>
        </w:tc>
      </w:tr>
      <w:tr w:rsidR="00AF1A43" w14:paraId="3E1DF513" w14:textId="77777777" w:rsidTr="00AF1A43">
        <w:trPr>
          <w:trHeight w:val="255"/>
        </w:trPr>
        <w:tc>
          <w:tcPr>
            <w:tcW w:w="4850" w:type="dxa"/>
            <w:tcBorders>
              <w:top w:val="nil"/>
              <w:left w:val="nil"/>
              <w:bottom w:val="nil"/>
              <w:right w:val="nil"/>
            </w:tcBorders>
            <w:noWrap/>
            <w:vAlign w:val="bottom"/>
            <w:hideMark/>
          </w:tcPr>
          <w:p w14:paraId="33DD3F8D" w14:textId="77777777" w:rsidR="00AF1A43" w:rsidRDefault="00AF1A43">
            <w:pPr>
              <w:rPr>
                <w:rFonts w:ascii="Arial" w:hAnsi="Arial" w:cs="Arial"/>
                <w:b/>
                <w:bCs/>
                <w:sz w:val="20"/>
                <w:szCs w:val="20"/>
              </w:rPr>
            </w:pPr>
            <w:r>
              <w:rPr>
                <w:rFonts w:ascii="Arial" w:hAnsi="Arial" w:cs="Arial"/>
                <w:b/>
                <w:bCs/>
                <w:sz w:val="20"/>
                <w:szCs w:val="20"/>
              </w:rPr>
              <w:t>ATIVO</w:t>
            </w:r>
          </w:p>
        </w:tc>
        <w:tc>
          <w:tcPr>
            <w:tcW w:w="643" w:type="dxa"/>
            <w:tcBorders>
              <w:top w:val="nil"/>
              <w:left w:val="nil"/>
              <w:bottom w:val="nil"/>
              <w:right w:val="nil"/>
            </w:tcBorders>
            <w:noWrap/>
            <w:vAlign w:val="bottom"/>
            <w:hideMark/>
          </w:tcPr>
          <w:p w14:paraId="49DBD705" w14:textId="77777777" w:rsidR="00AF1A43" w:rsidRDefault="00AF1A43">
            <w:pPr>
              <w:rPr>
                <w:rFonts w:ascii="Arial" w:hAnsi="Arial" w:cs="Arial"/>
                <w:b/>
                <w:bCs/>
                <w:sz w:val="20"/>
                <w:szCs w:val="20"/>
              </w:rPr>
            </w:pPr>
          </w:p>
        </w:tc>
        <w:tc>
          <w:tcPr>
            <w:tcW w:w="1840" w:type="dxa"/>
            <w:tcBorders>
              <w:top w:val="nil"/>
              <w:left w:val="nil"/>
              <w:bottom w:val="nil"/>
              <w:right w:val="nil"/>
            </w:tcBorders>
            <w:noWrap/>
            <w:vAlign w:val="bottom"/>
            <w:hideMark/>
          </w:tcPr>
          <w:p w14:paraId="11D4A9A5" w14:textId="77777777" w:rsidR="00AF1A43" w:rsidRDefault="00AF1A43">
            <w:pPr>
              <w:rPr>
                <w:sz w:val="20"/>
                <w:szCs w:val="20"/>
              </w:rPr>
            </w:pPr>
          </w:p>
        </w:tc>
        <w:tc>
          <w:tcPr>
            <w:tcW w:w="7" w:type="dxa"/>
            <w:tcBorders>
              <w:top w:val="nil"/>
              <w:left w:val="nil"/>
              <w:bottom w:val="nil"/>
              <w:right w:val="nil"/>
            </w:tcBorders>
            <w:noWrap/>
            <w:vAlign w:val="bottom"/>
            <w:hideMark/>
          </w:tcPr>
          <w:p w14:paraId="267CD5B7" w14:textId="77777777" w:rsidR="00AF1A43" w:rsidRDefault="00AF1A43">
            <w:pPr>
              <w:rPr>
                <w:sz w:val="20"/>
                <w:szCs w:val="20"/>
              </w:rPr>
            </w:pPr>
          </w:p>
        </w:tc>
        <w:tc>
          <w:tcPr>
            <w:tcW w:w="1840" w:type="dxa"/>
            <w:tcBorders>
              <w:top w:val="nil"/>
              <w:left w:val="nil"/>
              <w:bottom w:val="nil"/>
              <w:right w:val="nil"/>
            </w:tcBorders>
            <w:noWrap/>
            <w:vAlign w:val="bottom"/>
            <w:hideMark/>
          </w:tcPr>
          <w:p w14:paraId="1E1F9EDB" w14:textId="77777777" w:rsidR="00AF1A43" w:rsidRDefault="00AF1A43">
            <w:pPr>
              <w:rPr>
                <w:sz w:val="20"/>
                <w:szCs w:val="20"/>
              </w:rPr>
            </w:pPr>
          </w:p>
        </w:tc>
      </w:tr>
      <w:tr w:rsidR="00AF1A43" w14:paraId="1CCCB49B" w14:textId="77777777" w:rsidTr="00AF1A43">
        <w:trPr>
          <w:trHeight w:val="255"/>
        </w:trPr>
        <w:tc>
          <w:tcPr>
            <w:tcW w:w="4850" w:type="dxa"/>
            <w:tcBorders>
              <w:top w:val="nil"/>
              <w:left w:val="nil"/>
              <w:bottom w:val="nil"/>
              <w:right w:val="nil"/>
            </w:tcBorders>
            <w:noWrap/>
            <w:vAlign w:val="bottom"/>
            <w:hideMark/>
          </w:tcPr>
          <w:p w14:paraId="1E4FB89D" w14:textId="77777777" w:rsidR="00AF1A43" w:rsidRDefault="00AF1A43">
            <w:pPr>
              <w:rPr>
                <w:rFonts w:ascii="Arial" w:hAnsi="Arial" w:cs="Arial"/>
                <w:b/>
                <w:bCs/>
                <w:sz w:val="20"/>
                <w:szCs w:val="20"/>
              </w:rPr>
            </w:pPr>
            <w:r>
              <w:rPr>
                <w:rFonts w:ascii="Arial" w:hAnsi="Arial" w:cs="Arial"/>
                <w:b/>
                <w:bCs/>
                <w:sz w:val="20"/>
                <w:szCs w:val="20"/>
              </w:rPr>
              <w:t>Circulante</w:t>
            </w:r>
          </w:p>
        </w:tc>
        <w:tc>
          <w:tcPr>
            <w:tcW w:w="643" w:type="dxa"/>
            <w:tcBorders>
              <w:top w:val="nil"/>
              <w:left w:val="nil"/>
              <w:bottom w:val="nil"/>
              <w:right w:val="nil"/>
            </w:tcBorders>
            <w:noWrap/>
            <w:vAlign w:val="bottom"/>
            <w:hideMark/>
          </w:tcPr>
          <w:p w14:paraId="736A2949" w14:textId="77777777" w:rsidR="00AF1A43" w:rsidRDefault="00AF1A43">
            <w:pPr>
              <w:rPr>
                <w:rFonts w:ascii="Arial" w:hAnsi="Arial" w:cs="Arial"/>
                <w:b/>
                <w:bCs/>
                <w:sz w:val="20"/>
                <w:szCs w:val="20"/>
              </w:rPr>
            </w:pPr>
          </w:p>
        </w:tc>
        <w:tc>
          <w:tcPr>
            <w:tcW w:w="1840" w:type="dxa"/>
            <w:tcBorders>
              <w:top w:val="nil"/>
              <w:left w:val="nil"/>
              <w:bottom w:val="nil"/>
              <w:right w:val="nil"/>
            </w:tcBorders>
            <w:noWrap/>
            <w:vAlign w:val="bottom"/>
            <w:hideMark/>
          </w:tcPr>
          <w:p w14:paraId="4ABED5F2" w14:textId="77777777" w:rsidR="00AF1A43" w:rsidRDefault="00AF1A43">
            <w:pPr>
              <w:rPr>
                <w:sz w:val="20"/>
                <w:szCs w:val="20"/>
              </w:rPr>
            </w:pPr>
          </w:p>
        </w:tc>
        <w:tc>
          <w:tcPr>
            <w:tcW w:w="7" w:type="dxa"/>
            <w:tcBorders>
              <w:top w:val="nil"/>
              <w:left w:val="nil"/>
              <w:bottom w:val="nil"/>
              <w:right w:val="nil"/>
            </w:tcBorders>
            <w:noWrap/>
            <w:vAlign w:val="bottom"/>
            <w:hideMark/>
          </w:tcPr>
          <w:p w14:paraId="16228BA5" w14:textId="77777777" w:rsidR="00AF1A43" w:rsidRDefault="00AF1A43">
            <w:pPr>
              <w:rPr>
                <w:sz w:val="20"/>
                <w:szCs w:val="20"/>
              </w:rPr>
            </w:pPr>
          </w:p>
        </w:tc>
        <w:tc>
          <w:tcPr>
            <w:tcW w:w="1840" w:type="dxa"/>
            <w:tcBorders>
              <w:top w:val="nil"/>
              <w:left w:val="nil"/>
              <w:bottom w:val="nil"/>
              <w:right w:val="nil"/>
            </w:tcBorders>
            <w:noWrap/>
            <w:vAlign w:val="bottom"/>
            <w:hideMark/>
          </w:tcPr>
          <w:p w14:paraId="4653ED8A" w14:textId="77777777" w:rsidR="00AF1A43" w:rsidRDefault="00AF1A43">
            <w:pPr>
              <w:rPr>
                <w:sz w:val="20"/>
                <w:szCs w:val="20"/>
              </w:rPr>
            </w:pPr>
          </w:p>
        </w:tc>
      </w:tr>
      <w:tr w:rsidR="00AF1A43" w14:paraId="4684C8F9" w14:textId="77777777" w:rsidTr="00AF1A43">
        <w:trPr>
          <w:trHeight w:val="255"/>
        </w:trPr>
        <w:tc>
          <w:tcPr>
            <w:tcW w:w="4850" w:type="dxa"/>
            <w:tcBorders>
              <w:top w:val="nil"/>
              <w:left w:val="nil"/>
              <w:bottom w:val="nil"/>
              <w:right w:val="nil"/>
            </w:tcBorders>
            <w:noWrap/>
            <w:vAlign w:val="bottom"/>
            <w:hideMark/>
          </w:tcPr>
          <w:p w14:paraId="7439603E" w14:textId="76FEE0C1" w:rsidR="00AF1A43" w:rsidRDefault="00E90D85">
            <w:pPr>
              <w:ind w:firstLineChars="200" w:firstLine="400"/>
              <w:rPr>
                <w:rFonts w:ascii="Arial" w:hAnsi="Arial" w:cs="Arial"/>
                <w:sz w:val="20"/>
                <w:szCs w:val="20"/>
              </w:rPr>
            </w:pPr>
            <w:r>
              <w:rPr>
                <w:rFonts w:ascii="Arial" w:hAnsi="Arial" w:cs="Arial"/>
                <w:sz w:val="20"/>
                <w:szCs w:val="20"/>
              </w:rPr>
              <w:t>Caixa e equivalentes de c</w:t>
            </w:r>
            <w:r w:rsidR="00AF1A43">
              <w:rPr>
                <w:rFonts w:ascii="Arial" w:hAnsi="Arial" w:cs="Arial"/>
                <w:sz w:val="20"/>
                <w:szCs w:val="20"/>
              </w:rPr>
              <w:t>aixa</w:t>
            </w:r>
          </w:p>
        </w:tc>
        <w:tc>
          <w:tcPr>
            <w:tcW w:w="643" w:type="dxa"/>
            <w:tcBorders>
              <w:top w:val="nil"/>
              <w:left w:val="nil"/>
              <w:bottom w:val="nil"/>
              <w:right w:val="nil"/>
            </w:tcBorders>
            <w:noWrap/>
            <w:vAlign w:val="bottom"/>
            <w:hideMark/>
          </w:tcPr>
          <w:p w14:paraId="582E24BB" w14:textId="77777777" w:rsidR="00AF1A43" w:rsidRDefault="00AF1A43">
            <w:pPr>
              <w:jc w:val="center"/>
              <w:rPr>
                <w:rFonts w:ascii="Arial" w:hAnsi="Arial" w:cs="Arial"/>
                <w:sz w:val="20"/>
                <w:szCs w:val="20"/>
              </w:rPr>
            </w:pPr>
            <w:r>
              <w:rPr>
                <w:rFonts w:ascii="Arial" w:hAnsi="Arial" w:cs="Arial"/>
                <w:sz w:val="20"/>
                <w:szCs w:val="20"/>
              </w:rPr>
              <w:t>5</w:t>
            </w:r>
          </w:p>
        </w:tc>
        <w:tc>
          <w:tcPr>
            <w:tcW w:w="1840" w:type="dxa"/>
            <w:tcBorders>
              <w:top w:val="nil"/>
              <w:left w:val="nil"/>
              <w:bottom w:val="nil"/>
              <w:right w:val="nil"/>
            </w:tcBorders>
            <w:noWrap/>
            <w:vAlign w:val="bottom"/>
            <w:hideMark/>
          </w:tcPr>
          <w:p w14:paraId="7D43FDA9" w14:textId="13C79D3C" w:rsidR="00AF1A43" w:rsidRDefault="00713178">
            <w:pPr>
              <w:rPr>
                <w:rFonts w:ascii="Arial" w:hAnsi="Arial" w:cs="Arial"/>
                <w:sz w:val="20"/>
                <w:szCs w:val="20"/>
              </w:rPr>
            </w:pPr>
            <w:r>
              <w:rPr>
                <w:rFonts w:ascii="Arial" w:hAnsi="Arial" w:cs="Arial"/>
                <w:sz w:val="20"/>
                <w:szCs w:val="20"/>
              </w:rPr>
              <w:t xml:space="preserve">                  51.043</w:t>
            </w:r>
          </w:p>
        </w:tc>
        <w:tc>
          <w:tcPr>
            <w:tcW w:w="7" w:type="dxa"/>
            <w:tcBorders>
              <w:top w:val="nil"/>
              <w:left w:val="nil"/>
              <w:bottom w:val="nil"/>
              <w:right w:val="nil"/>
            </w:tcBorders>
            <w:noWrap/>
            <w:vAlign w:val="bottom"/>
            <w:hideMark/>
          </w:tcPr>
          <w:p w14:paraId="34673388"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7630BB0D" w14:textId="77777777" w:rsidR="00AF1A43" w:rsidRDefault="00AF1A43">
            <w:pPr>
              <w:rPr>
                <w:rFonts w:ascii="Arial" w:hAnsi="Arial" w:cs="Arial"/>
                <w:sz w:val="20"/>
                <w:szCs w:val="20"/>
              </w:rPr>
            </w:pPr>
            <w:r>
              <w:rPr>
                <w:rFonts w:ascii="Arial" w:hAnsi="Arial" w:cs="Arial"/>
                <w:sz w:val="20"/>
                <w:szCs w:val="20"/>
              </w:rPr>
              <w:t xml:space="preserve">                  44.468 </w:t>
            </w:r>
          </w:p>
        </w:tc>
      </w:tr>
      <w:tr w:rsidR="00AF1A43" w14:paraId="3FEB9AFE" w14:textId="77777777" w:rsidTr="00AF1A43">
        <w:trPr>
          <w:trHeight w:val="255"/>
        </w:trPr>
        <w:tc>
          <w:tcPr>
            <w:tcW w:w="4850" w:type="dxa"/>
            <w:tcBorders>
              <w:top w:val="nil"/>
              <w:left w:val="nil"/>
              <w:bottom w:val="nil"/>
              <w:right w:val="nil"/>
            </w:tcBorders>
            <w:noWrap/>
            <w:vAlign w:val="bottom"/>
            <w:hideMark/>
          </w:tcPr>
          <w:p w14:paraId="6F1EDDFB" w14:textId="05FE1AE5" w:rsidR="00AF1A43" w:rsidRDefault="00E90D85">
            <w:pPr>
              <w:ind w:firstLineChars="200" w:firstLine="400"/>
              <w:rPr>
                <w:rFonts w:ascii="Arial" w:hAnsi="Arial" w:cs="Arial"/>
                <w:sz w:val="20"/>
                <w:szCs w:val="20"/>
              </w:rPr>
            </w:pPr>
            <w:r>
              <w:rPr>
                <w:rFonts w:ascii="Arial" w:hAnsi="Arial" w:cs="Arial"/>
                <w:sz w:val="20"/>
                <w:szCs w:val="20"/>
              </w:rPr>
              <w:t>Impostos a r</w:t>
            </w:r>
            <w:r w:rsidR="00AF1A43">
              <w:rPr>
                <w:rFonts w:ascii="Arial" w:hAnsi="Arial" w:cs="Arial"/>
                <w:sz w:val="20"/>
                <w:szCs w:val="20"/>
              </w:rPr>
              <w:t>ecuperar</w:t>
            </w:r>
          </w:p>
        </w:tc>
        <w:tc>
          <w:tcPr>
            <w:tcW w:w="643" w:type="dxa"/>
            <w:tcBorders>
              <w:top w:val="nil"/>
              <w:left w:val="nil"/>
              <w:bottom w:val="nil"/>
              <w:right w:val="nil"/>
            </w:tcBorders>
            <w:noWrap/>
            <w:vAlign w:val="bottom"/>
            <w:hideMark/>
          </w:tcPr>
          <w:p w14:paraId="0E36EB1C" w14:textId="77777777" w:rsidR="00AF1A43" w:rsidRDefault="00AF1A43">
            <w:pPr>
              <w:jc w:val="center"/>
              <w:rPr>
                <w:rFonts w:ascii="Arial" w:hAnsi="Arial" w:cs="Arial"/>
                <w:sz w:val="20"/>
                <w:szCs w:val="20"/>
              </w:rPr>
            </w:pPr>
            <w:r>
              <w:rPr>
                <w:rFonts w:ascii="Arial" w:hAnsi="Arial" w:cs="Arial"/>
                <w:sz w:val="20"/>
                <w:szCs w:val="20"/>
              </w:rPr>
              <w:t>6</w:t>
            </w:r>
          </w:p>
        </w:tc>
        <w:tc>
          <w:tcPr>
            <w:tcW w:w="1840" w:type="dxa"/>
            <w:tcBorders>
              <w:top w:val="nil"/>
              <w:left w:val="nil"/>
              <w:bottom w:val="nil"/>
              <w:right w:val="nil"/>
            </w:tcBorders>
            <w:noWrap/>
            <w:vAlign w:val="bottom"/>
            <w:hideMark/>
          </w:tcPr>
          <w:p w14:paraId="6BE64DA3" w14:textId="001A8128" w:rsidR="00AF1A43" w:rsidRDefault="00713178">
            <w:pPr>
              <w:rPr>
                <w:rFonts w:ascii="Arial" w:hAnsi="Arial" w:cs="Arial"/>
                <w:sz w:val="20"/>
                <w:szCs w:val="20"/>
              </w:rPr>
            </w:pPr>
            <w:r>
              <w:rPr>
                <w:rFonts w:ascii="Arial" w:hAnsi="Arial" w:cs="Arial"/>
                <w:sz w:val="20"/>
                <w:szCs w:val="20"/>
              </w:rPr>
              <w:t xml:space="preserve">                    1.056</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7D3D5674"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352AA43D" w14:textId="77777777" w:rsidR="00AF1A43" w:rsidRDefault="00AF1A43">
            <w:pPr>
              <w:rPr>
                <w:rFonts w:ascii="Arial" w:hAnsi="Arial" w:cs="Arial"/>
                <w:sz w:val="20"/>
                <w:szCs w:val="20"/>
              </w:rPr>
            </w:pPr>
            <w:r>
              <w:rPr>
                <w:rFonts w:ascii="Arial" w:hAnsi="Arial" w:cs="Arial"/>
                <w:sz w:val="20"/>
                <w:szCs w:val="20"/>
              </w:rPr>
              <w:t xml:space="preserve">                    1.926 </w:t>
            </w:r>
          </w:p>
        </w:tc>
      </w:tr>
      <w:tr w:rsidR="00AF1A43" w14:paraId="5C2E6851" w14:textId="77777777" w:rsidTr="00AF1A43">
        <w:trPr>
          <w:trHeight w:val="255"/>
        </w:trPr>
        <w:tc>
          <w:tcPr>
            <w:tcW w:w="4850" w:type="dxa"/>
            <w:tcBorders>
              <w:top w:val="nil"/>
              <w:left w:val="nil"/>
              <w:bottom w:val="nil"/>
              <w:right w:val="nil"/>
            </w:tcBorders>
            <w:noWrap/>
            <w:vAlign w:val="bottom"/>
            <w:hideMark/>
          </w:tcPr>
          <w:p w14:paraId="4CA5CC27" w14:textId="0AB1D927" w:rsidR="00AF1A43" w:rsidRDefault="00E90D85">
            <w:pPr>
              <w:ind w:firstLineChars="200" w:firstLine="400"/>
              <w:rPr>
                <w:rFonts w:ascii="Arial" w:hAnsi="Arial" w:cs="Arial"/>
                <w:sz w:val="20"/>
                <w:szCs w:val="20"/>
              </w:rPr>
            </w:pPr>
            <w:r>
              <w:rPr>
                <w:rFonts w:ascii="Arial" w:hAnsi="Arial" w:cs="Arial"/>
                <w:sz w:val="20"/>
                <w:szCs w:val="20"/>
              </w:rPr>
              <w:t>Adiantamentos c</w:t>
            </w:r>
            <w:r w:rsidR="00AF1A43">
              <w:rPr>
                <w:rFonts w:ascii="Arial" w:hAnsi="Arial" w:cs="Arial"/>
                <w:sz w:val="20"/>
                <w:szCs w:val="20"/>
              </w:rPr>
              <w:t xml:space="preserve">oncedidos </w:t>
            </w:r>
          </w:p>
        </w:tc>
        <w:tc>
          <w:tcPr>
            <w:tcW w:w="643" w:type="dxa"/>
            <w:tcBorders>
              <w:top w:val="nil"/>
              <w:left w:val="nil"/>
              <w:bottom w:val="nil"/>
              <w:right w:val="nil"/>
            </w:tcBorders>
            <w:noWrap/>
            <w:vAlign w:val="bottom"/>
            <w:hideMark/>
          </w:tcPr>
          <w:p w14:paraId="0F95D1C2" w14:textId="77777777" w:rsidR="00AF1A43" w:rsidRDefault="00AF1A43">
            <w:pPr>
              <w:jc w:val="center"/>
              <w:rPr>
                <w:rFonts w:ascii="Arial" w:hAnsi="Arial" w:cs="Arial"/>
                <w:sz w:val="20"/>
                <w:szCs w:val="20"/>
              </w:rPr>
            </w:pPr>
            <w:r>
              <w:rPr>
                <w:rFonts w:ascii="Arial" w:hAnsi="Arial" w:cs="Arial"/>
                <w:sz w:val="20"/>
                <w:szCs w:val="20"/>
              </w:rPr>
              <w:t>7</w:t>
            </w:r>
          </w:p>
        </w:tc>
        <w:tc>
          <w:tcPr>
            <w:tcW w:w="1840" w:type="dxa"/>
            <w:tcBorders>
              <w:top w:val="nil"/>
              <w:left w:val="nil"/>
              <w:bottom w:val="nil"/>
              <w:right w:val="nil"/>
            </w:tcBorders>
            <w:noWrap/>
            <w:vAlign w:val="bottom"/>
            <w:hideMark/>
          </w:tcPr>
          <w:p w14:paraId="019CADF0" w14:textId="332E5B64" w:rsidR="00AF1A43" w:rsidRDefault="00713178">
            <w:pPr>
              <w:rPr>
                <w:rFonts w:ascii="Arial" w:hAnsi="Arial" w:cs="Arial"/>
                <w:sz w:val="20"/>
                <w:szCs w:val="20"/>
              </w:rPr>
            </w:pPr>
            <w:r>
              <w:rPr>
                <w:rFonts w:ascii="Arial" w:hAnsi="Arial" w:cs="Arial"/>
                <w:sz w:val="20"/>
                <w:szCs w:val="20"/>
              </w:rPr>
              <w:t xml:space="preserve">                    3.677</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72C974F9"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35997BC8" w14:textId="77777777" w:rsidR="00AF1A43" w:rsidRDefault="00AF1A43">
            <w:pPr>
              <w:rPr>
                <w:rFonts w:ascii="Arial" w:hAnsi="Arial" w:cs="Arial"/>
                <w:sz w:val="20"/>
                <w:szCs w:val="20"/>
              </w:rPr>
            </w:pPr>
            <w:r>
              <w:rPr>
                <w:rFonts w:ascii="Arial" w:hAnsi="Arial" w:cs="Arial"/>
                <w:sz w:val="20"/>
                <w:szCs w:val="20"/>
              </w:rPr>
              <w:t xml:space="preserve">                       773 </w:t>
            </w:r>
          </w:p>
        </w:tc>
      </w:tr>
      <w:tr w:rsidR="00AF1A43" w14:paraId="689FF9F3" w14:textId="77777777" w:rsidTr="00AF1A43">
        <w:trPr>
          <w:trHeight w:val="255"/>
        </w:trPr>
        <w:tc>
          <w:tcPr>
            <w:tcW w:w="4850" w:type="dxa"/>
            <w:tcBorders>
              <w:top w:val="nil"/>
              <w:left w:val="nil"/>
              <w:bottom w:val="nil"/>
              <w:right w:val="nil"/>
            </w:tcBorders>
            <w:noWrap/>
            <w:vAlign w:val="bottom"/>
            <w:hideMark/>
          </w:tcPr>
          <w:p w14:paraId="7B64E242" w14:textId="3B137C85" w:rsidR="00AF1A43" w:rsidRDefault="00E90D85">
            <w:pPr>
              <w:ind w:firstLineChars="200" w:firstLine="400"/>
              <w:rPr>
                <w:rFonts w:ascii="Arial" w:hAnsi="Arial" w:cs="Arial"/>
                <w:sz w:val="20"/>
                <w:szCs w:val="20"/>
              </w:rPr>
            </w:pPr>
            <w:r>
              <w:rPr>
                <w:rFonts w:ascii="Arial" w:hAnsi="Arial" w:cs="Arial"/>
                <w:sz w:val="20"/>
                <w:szCs w:val="20"/>
              </w:rPr>
              <w:t>Outros a</w:t>
            </w:r>
            <w:r w:rsidR="00AF1A43">
              <w:rPr>
                <w:rFonts w:ascii="Arial" w:hAnsi="Arial" w:cs="Arial"/>
                <w:sz w:val="20"/>
                <w:szCs w:val="20"/>
              </w:rPr>
              <w:t>tivos</w:t>
            </w:r>
          </w:p>
        </w:tc>
        <w:tc>
          <w:tcPr>
            <w:tcW w:w="643" w:type="dxa"/>
            <w:tcBorders>
              <w:top w:val="nil"/>
              <w:left w:val="nil"/>
              <w:bottom w:val="nil"/>
              <w:right w:val="nil"/>
            </w:tcBorders>
            <w:noWrap/>
            <w:vAlign w:val="bottom"/>
            <w:hideMark/>
          </w:tcPr>
          <w:p w14:paraId="68490153" w14:textId="77777777" w:rsidR="00AF1A43" w:rsidRDefault="00AF1A43">
            <w:pPr>
              <w:jc w:val="center"/>
              <w:rPr>
                <w:rFonts w:ascii="Arial" w:hAnsi="Arial" w:cs="Arial"/>
                <w:sz w:val="20"/>
                <w:szCs w:val="20"/>
              </w:rPr>
            </w:pPr>
            <w:r>
              <w:rPr>
                <w:rFonts w:ascii="Arial" w:hAnsi="Arial" w:cs="Arial"/>
                <w:sz w:val="20"/>
                <w:szCs w:val="20"/>
              </w:rPr>
              <w:t>8</w:t>
            </w:r>
          </w:p>
        </w:tc>
        <w:tc>
          <w:tcPr>
            <w:tcW w:w="1840" w:type="dxa"/>
            <w:tcBorders>
              <w:top w:val="nil"/>
              <w:left w:val="nil"/>
              <w:bottom w:val="nil"/>
              <w:right w:val="nil"/>
            </w:tcBorders>
            <w:noWrap/>
            <w:vAlign w:val="bottom"/>
            <w:hideMark/>
          </w:tcPr>
          <w:p w14:paraId="53C4B706" w14:textId="2C3BD274" w:rsidR="00AF1A43" w:rsidRDefault="00713178">
            <w:pPr>
              <w:rPr>
                <w:rFonts w:ascii="Arial" w:hAnsi="Arial" w:cs="Arial"/>
                <w:sz w:val="20"/>
                <w:szCs w:val="20"/>
              </w:rPr>
            </w:pPr>
            <w:r>
              <w:rPr>
                <w:rFonts w:ascii="Arial" w:hAnsi="Arial" w:cs="Arial"/>
                <w:sz w:val="20"/>
                <w:szCs w:val="20"/>
              </w:rPr>
              <w:t xml:space="preserve">                    3.986</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3CAE5445"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06E3B4E9" w14:textId="77777777" w:rsidR="00AF1A43" w:rsidRDefault="00AF1A43">
            <w:pPr>
              <w:rPr>
                <w:rFonts w:ascii="Arial" w:hAnsi="Arial" w:cs="Arial"/>
                <w:sz w:val="20"/>
                <w:szCs w:val="20"/>
              </w:rPr>
            </w:pPr>
            <w:r>
              <w:rPr>
                <w:rFonts w:ascii="Arial" w:hAnsi="Arial" w:cs="Arial"/>
                <w:sz w:val="20"/>
                <w:szCs w:val="20"/>
              </w:rPr>
              <w:t xml:space="preserve">                    4.762 </w:t>
            </w:r>
          </w:p>
        </w:tc>
      </w:tr>
      <w:tr w:rsidR="00AF1A43" w14:paraId="4B719C70" w14:textId="77777777" w:rsidTr="00AF1A43">
        <w:trPr>
          <w:trHeight w:val="255"/>
        </w:trPr>
        <w:tc>
          <w:tcPr>
            <w:tcW w:w="4850" w:type="dxa"/>
            <w:tcBorders>
              <w:top w:val="nil"/>
              <w:left w:val="nil"/>
              <w:bottom w:val="nil"/>
              <w:right w:val="nil"/>
            </w:tcBorders>
            <w:noWrap/>
            <w:vAlign w:val="bottom"/>
            <w:hideMark/>
          </w:tcPr>
          <w:p w14:paraId="5C44DF07" w14:textId="77777777" w:rsidR="00AF1A43" w:rsidRDefault="00AF1A43">
            <w:pPr>
              <w:rPr>
                <w:rFonts w:ascii="Arial" w:hAnsi="Arial" w:cs="Arial"/>
                <w:sz w:val="20"/>
                <w:szCs w:val="20"/>
              </w:rPr>
            </w:pPr>
          </w:p>
        </w:tc>
        <w:tc>
          <w:tcPr>
            <w:tcW w:w="643" w:type="dxa"/>
            <w:tcBorders>
              <w:top w:val="nil"/>
              <w:left w:val="nil"/>
              <w:bottom w:val="nil"/>
              <w:right w:val="nil"/>
            </w:tcBorders>
            <w:noWrap/>
            <w:vAlign w:val="bottom"/>
            <w:hideMark/>
          </w:tcPr>
          <w:p w14:paraId="592D0421" w14:textId="77777777" w:rsidR="00AF1A43" w:rsidRDefault="00AF1A43">
            <w:pPr>
              <w:rPr>
                <w:sz w:val="20"/>
                <w:szCs w:val="20"/>
              </w:rPr>
            </w:pPr>
          </w:p>
        </w:tc>
        <w:tc>
          <w:tcPr>
            <w:tcW w:w="1840" w:type="dxa"/>
            <w:tcBorders>
              <w:top w:val="single" w:sz="4" w:space="0" w:color="auto"/>
              <w:left w:val="nil"/>
              <w:bottom w:val="single" w:sz="4" w:space="0" w:color="auto"/>
              <w:right w:val="nil"/>
            </w:tcBorders>
            <w:noWrap/>
            <w:vAlign w:val="bottom"/>
            <w:hideMark/>
          </w:tcPr>
          <w:p w14:paraId="2F04581B" w14:textId="3809901B" w:rsidR="00AF1A43" w:rsidRDefault="00713178">
            <w:pPr>
              <w:rPr>
                <w:rFonts w:ascii="Arial" w:hAnsi="Arial" w:cs="Arial"/>
                <w:b/>
                <w:bCs/>
                <w:sz w:val="20"/>
                <w:szCs w:val="20"/>
              </w:rPr>
            </w:pPr>
            <w:r>
              <w:rPr>
                <w:rFonts w:ascii="Arial" w:hAnsi="Arial" w:cs="Arial"/>
                <w:b/>
                <w:bCs/>
                <w:sz w:val="20"/>
                <w:szCs w:val="20"/>
              </w:rPr>
              <w:t xml:space="preserve">                  59.762</w:t>
            </w:r>
            <w:r w:rsidR="00AF1A43">
              <w:rPr>
                <w:rFonts w:ascii="Arial" w:hAnsi="Arial" w:cs="Arial"/>
                <w:b/>
                <w:bCs/>
                <w:sz w:val="20"/>
                <w:szCs w:val="20"/>
              </w:rPr>
              <w:t xml:space="preserve"> </w:t>
            </w:r>
          </w:p>
        </w:tc>
        <w:tc>
          <w:tcPr>
            <w:tcW w:w="7" w:type="dxa"/>
            <w:tcBorders>
              <w:top w:val="nil"/>
              <w:left w:val="nil"/>
              <w:bottom w:val="nil"/>
              <w:right w:val="nil"/>
            </w:tcBorders>
            <w:noWrap/>
            <w:vAlign w:val="bottom"/>
            <w:hideMark/>
          </w:tcPr>
          <w:p w14:paraId="54B4CFC9"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noWrap/>
            <w:vAlign w:val="bottom"/>
            <w:hideMark/>
          </w:tcPr>
          <w:p w14:paraId="379432E7" w14:textId="77777777" w:rsidR="00AF1A43" w:rsidRDefault="00AF1A43">
            <w:pPr>
              <w:rPr>
                <w:rFonts w:ascii="Arial" w:hAnsi="Arial" w:cs="Arial"/>
                <w:b/>
                <w:bCs/>
                <w:sz w:val="20"/>
                <w:szCs w:val="20"/>
              </w:rPr>
            </w:pPr>
            <w:r>
              <w:rPr>
                <w:rFonts w:ascii="Arial" w:hAnsi="Arial" w:cs="Arial"/>
                <w:b/>
                <w:bCs/>
                <w:sz w:val="20"/>
                <w:szCs w:val="20"/>
              </w:rPr>
              <w:t xml:space="preserve">                  51.929 </w:t>
            </w:r>
          </w:p>
        </w:tc>
      </w:tr>
      <w:tr w:rsidR="00AF1A43" w14:paraId="5C622939" w14:textId="77777777" w:rsidTr="00AF1A43">
        <w:trPr>
          <w:trHeight w:val="255"/>
        </w:trPr>
        <w:tc>
          <w:tcPr>
            <w:tcW w:w="4850" w:type="dxa"/>
            <w:tcBorders>
              <w:top w:val="nil"/>
              <w:left w:val="nil"/>
              <w:bottom w:val="nil"/>
              <w:right w:val="nil"/>
            </w:tcBorders>
            <w:noWrap/>
            <w:vAlign w:val="bottom"/>
            <w:hideMark/>
          </w:tcPr>
          <w:p w14:paraId="608B4A54" w14:textId="77777777" w:rsidR="00AF1A43" w:rsidRDefault="00AF1A43">
            <w:pPr>
              <w:rPr>
                <w:rFonts w:ascii="Arial" w:hAnsi="Arial" w:cs="Arial"/>
                <w:b/>
                <w:bCs/>
                <w:sz w:val="20"/>
                <w:szCs w:val="20"/>
              </w:rPr>
            </w:pPr>
          </w:p>
        </w:tc>
        <w:tc>
          <w:tcPr>
            <w:tcW w:w="643" w:type="dxa"/>
            <w:tcBorders>
              <w:top w:val="nil"/>
              <w:left w:val="nil"/>
              <w:bottom w:val="nil"/>
              <w:right w:val="nil"/>
            </w:tcBorders>
            <w:noWrap/>
            <w:vAlign w:val="bottom"/>
            <w:hideMark/>
          </w:tcPr>
          <w:p w14:paraId="5AAF69F5" w14:textId="77777777" w:rsidR="00AF1A43" w:rsidRDefault="00AF1A43">
            <w:pPr>
              <w:rPr>
                <w:sz w:val="20"/>
                <w:szCs w:val="20"/>
              </w:rPr>
            </w:pPr>
          </w:p>
        </w:tc>
        <w:tc>
          <w:tcPr>
            <w:tcW w:w="1840" w:type="dxa"/>
            <w:tcBorders>
              <w:top w:val="nil"/>
              <w:left w:val="nil"/>
              <w:bottom w:val="nil"/>
              <w:right w:val="nil"/>
            </w:tcBorders>
            <w:noWrap/>
            <w:vAlign w:val="bottom"/>
            <w:hideMark/>
          </w:tcPr>
          <w:p w14:paraId="1680B5FF" w14:textId="77777777" w:rsidR="00AF1A43" w:rsidRDefault="00AF1A43">
            <w:pPr>
              <w:rPr>
                <w:sz w:val="20"/>
                <w:szCs w:val="20"/>
              </w:rPr>
            </w:pPr>
          </w:p>
        </w:tc>
        <w:tc>
          <w:tcPr>
            <w:tcW w:w="7" w:type="dxa"/>
            <w:tcBorders>
              <w:top w:val="nil"/>
              <w:left w:val="nil"/>
              <w:bottom w:val="nil"/>
              <w:right w:val="nil"/>
            </w:tcBorders>
            <w:noWrap/>
            <w:vAlign w:val="bottom"/>
            <w:hideMark/>
          </w:tcPr>
          <w:p w14:paraId="62D2B0E1" w14:textId="77777777" w:rsidR="00AF1A43" w:rsidRDefault="00AF1A43">
            <w:pPr>
              <w:rPr>
                <w:sz w:val="20"/>
                <w:szCs w:val="20"/>
              </w:rPr>
            </w:pPr>
          </w:p>
        </w:tc>
        <w:tc>
          <w:tcPr>
            <w:tcW w:w="1840" w:type="dxa"/>
            <w:tcBorders>
              <w:top w:val="nil"/>
              <w:left w:val="nil"/>
              <w:bottom w:val="nil"/>
              <w:right w:val="nil"/>
            </w:tcBorders>
            <w:noWrap/>
            <w:vAlign w:val="bottom"/>
            <w:hideMark/>
          </w:tcPr>
          <w:p w14:paraId="47D89F40" w14:textId="77777777" w:rsidR="00AF1A43" w:rsidRDefault="00AF1A43">
            <w:pPr>
              <w:rPr>
                <w:sz w:val="20"/>
                <w:szCs w:val="20"/>
              </w:rPr>
            </w:pPr>
          </w:p>
        </w:tc>
      </w:tr>
      <w:tr w:rsidR="00AF1A43" w14:paraId="28EF0398" w14:textId="77777777" w:rsidTr="00AF1A43">
        <w:trPr>
          <w:trHeight w:val="255"/>
        </w:trPr>
        <w:tc>
          <w:tcPr>
            <w:tcW w:w="4850" w:type="dxa"/>
            <w:tcBorders>
              <w:top w:val="nil"/>
              <w:left w:val="nil"/>
              <w:bottom w:val="nil"/>
              <w:right w:val="nil"/>
            </w:tcBorders>
            <w:noWrap/>
            <w:vAlign w:val="bottom"/>
            <w:hideMark/>
          </w:tcPr>
          <w:p w14:paraId="3CD45AC8" w14:textId="77777777" w:rsidR="00AF1A43" w:rsidRDefault="00AF1A43">
            <w:pPr>
              <w:rPr>
                <w:rFonts w:ascii="Arial" w:hAnsi="Arial" w:cs="Arial"/>
                <w:b/>
                <w:bCs/>
                <w:sz w:val="20"/>
                <w:szCs w:val="20"/>
              </w:rPr>
            </w:pPr>
            <w:r>
              <w:rPr>
                <w:rFonts w:ascii="Arial" w:hAnsi="Arial" w:cs="Arial"/>
                <w:b/>
                <w:bCs/>
                <w:sz w:val="20"/>
                <w:szCs w:val="20"/>
              </w:rPr>
              <w:t>Não Circulante</w:t>
            </w:r>
          </w:p>
        </w:tc>
        <w:tc>
          <w:tcPr>
            <w:tcW w:w="643" w:type="dxa"/>
            <w:tcBorders>
              <w:top w:val="nil"/>
              <w:left w:val="nil"/>
              <w:bottom w:val="nil"/>
              <w:right w:val="nil"/>
            </w:tcBorders>
            <w:noWrap/>
            <w:vAlign w:val="bottom"/>
            <w:hideMark/>
          </w:tcPr>
          <w:p w14:paraId="39AB73C9" w14:textId="77777777" w:rsidR="00AF1A43" w:rsidRDefault="00AF1A43">
            <w:pPr>
              <w:rPr>
                <w:rFonts w:ascii="Arial" w:hAnsi="Arial" w:cs="Arial"/>
                <w:b/>
                <w:bCs/>
                <w:sz w:val="20"/>
                <w:szCs w:val="20"/>
              </w:rPr>
            </w:pPr>
          </w:p>
        </w:tc>
        <w:tc>
          <w:tcPr>
            <w:tcW w:w="1840" w:type="dxa"/>
            <w:tcBorders>
              <w:top w:val="nil"/>
              <w:left w:val="nil"/>
              <w:bottom w:val="nil"/>
              <w:right w:val="nil"/>
            </w:tcBorders>
            <w:noWrap/>
            <w:vAlign w:val="bottom"/>
            <w:hideMark/>
          </w:tcPr>
          <w:p w14:paraId="0185CAA7" w14:textId="77777777" w:rsidR="00AF1A43" w:rsidRDefault="00AF1A43">
            <w:pPr>
              <w:rPr>
                <w:sz w:val="20"/>
                <w:szCs w:val="20"/>
              </w:rPr>
            </w:pPr>
          </w:p>
        </w:tc>
        <w:tc>
          <w:tcPr>
            <w:tcW w:w="7" w:type="dxa"/>
            <w:tcBorders>
              <w:top w:val="nil"/>
              <w:left w:val="nil"/>
              <w:bottom w:val="nil"/>
              <w:right w:val="nil"/>
            </w:tcBorders>
            <w:noWrap/>
            <w:vAlign w:val="bottom"/>
            <w:hideMark/>
          </w:tcPr>
          <w:p w14:paraId="04BC19FA" w14:textId="77777777" w:rsidR="00AF1A43" w:rsidRDefault="00AF1A43">
            <w:pPr>
              <w:rPr>
                <w:sz w:val="20"/>
                <w:szCs w:val="20"/>
              </w:rPr>
            </w:pPr>
          </w:p>
        </w:tc>
        <w:tc>
          <w:tcPr>
            <w:tcW w:w="1840" w:type="dxa"/>
            <w:tcBorders>
              <w:top w:val="nil"/>
              <w:left w:val="nil"/>
              <w:bottom w:val="nil"/>
              <w:right w:val="nil"/>
            </w:tcBorders>
            <w:noWrap/>
            <w:vAlign w:val="bottom"/>
            <w:hideMark/>
          </w:tcPr>
          <w:p w14:paraId="3F3D2CDE" w14:textId="77777777" w:rsidR="00AF1A43" w:rsidRDefault="00AF1A43">
            <w:pPr>
              <w:rPr>
                <w:sz w:val="20"/>
                <w:szCs w:val="20"/>
              </w:rPr>
            </w:pPr>
          </w:p>
        </w:tc>
      </w:tr>
      <w:tr w:rsidR="00AF1A43" w14:paraId="6D4E883D" w14:textId="77777777" w:rsidTr="00AF1A43">
        <w:trPr>
          <w:trHeight w:val="255"/>
        </w:trPr>
        <w:tc>
          <w:tcPr>
            <w:tcW w:w="4850" w:type="dxa"/>
            <w:tcBorders>
              <w:top w:val="nil"/>
              <w:left w:val="nil"/>
              <w:bottom w:val="nil"/>
              <w:right w:val="nil"/>
            </w:tcBorders>
            <w:noWrap/>
            <w:vAlign w:val="bottom"/>
            <w:hideMark/>
          </w:tcPr>
          <w:p w14:paraId="7469A89F" w14:textId="512F41E2" w:rsidR="00AF1A43" w:rsidRDefault="00AF1A43">
            <w:pPr>
              <w:ind w:firstLineChars="100" w:firstLine="200"/>
              <w:rPr>
                <w:rFonts w:ascii="Arial" w:hAnsi="Arial" w:cs="Arial"/>
                <w:sz w:val="20"/>
                <w:szCs w:val="20"/>
              </w:rPr>
            </w:pPr>
            <w:r>
              <w:rPr>
                <w:rFonts w:ascii="Arial" w:hAnsi="Arial" w:cs="Arial"/>
                <w:sz w:val="20"/>
                <w:szCs w:val="20"/>
              </w:rPr>
              <w:t xml:space="preserve">Impostos a </w:t>
            </w:r>
            <w:r w:rsidR="00E90D85">
              <w:rPr>
                <w:rFonts w:ascii="Arial" w:hAnsi="Arial" w:cs="Arial"/>
                <w:sz w:val="20"/>
                <w:szCs w:val="20"/>
              </w:rPr>
              <w:t>r</w:t>
            </w:r>
            <w:r>
              <w:rPr>
                <w:rFonts w:ascii="Arial" w:hAnsi="Arial" w:cs="Arial"/>
                <w:sz w:val="20"/>
                <w:szCs w:val="20"/>
              </w:rPr>
              <w:t>ecuperar</w:t>
            </w:r>
          </w:p>
        </w:tc>
        <w:tc>
          <w:tcPr>
            <w:tcW w:w="643" w:type="dxa"/>
            <w:tcBorders>
              <w:top w:val="nil"/>
              <w:left w:val="nil"/>
              <w:bottom w:val="nil"/>
              <w:right w:val="nil"/>
            </w:tcBorders>
            <w:noWrap/>
            <w:vAlign w:val="bottom"/>
            <w:hideMark/>
          </w:tcPr>
          <w:p w14:paraId="1476C3C4" w14:textId="77777777" w:rsidR="00AF1A43" w:rsidRDefault="00AF1A43">
            <w:pPr>
              <w:jc w:val="center"/>
              <w:rPr>
                <w:rFonts w:ascii="Arial" w:hAnsi="Arial" w:cs="Arial"/>
                <w:sz w:val="20"/>
                <w:szCs w:val="20"/>
              </w:rPr>
            </w:pPr>
            <w:r>
              <w:rPr>
                <w:rFonts w:ascii="Arial" w:hAnsi="Arial" w:cs="Arial"/>
                <w:sz w:val="20"/>
                <w:szCs w:val="20"/>
              </w:rPr>
              <w:t>6</w:t>
            </w:r>
          </w:p>
        </w:tc>
        <w:tc>
          <w:tcPr>
            <w:tcW w:w="1840" w:type="dxa"/>
            <w:tcBorders>
              <w:top w:val="nil"/>
              <w:left w:val="nil"/>
              <w:bottom w:val="nil"/>
              <w:right w:val="nil"/>
            </w:tcBorders>
            <w:noWrap/>
            <w:vAlign w:val="bottom"/>
            <w:hideMark/>
          </w:tcPr>
          <w:p w14:paraId="2B40EE2D" w14:textId="76E9F715" w:rsidR="00AF1A43" w:rsidRDefault="00713178">
            <w:pPr>
              <w:rPr>
                <w:rFonts w:ascii="Arial" w:hAnsi="Arial" w:cs="Arial"/>
                <w:sz w:val="20"/>
                <w:szCs w:val="20"/>
              </w:rPr>
            </w:pPr>
            <w:r>
              <w:rPr>
                <w:rFonts w:ascii="Arial" w:hAnsi="Arial" w:cs="Arial"/>
                <w:sz w:val="20"/>
                <w:szCs w:val="20"/>
              </w:rPr>
              <w:t xml:space="preserve">                    2.861</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74FE021F"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4FA44DEE" w14:textId="77777777" w:rsidR="00AF1A43" w:rsidRDefault="00AF1A43">
            <w:pPr>
              <w:rPr>
                <w:rFonts w:ascii="Arial" w:hAnsi="Arial" w:cs="Arial"/>
                <w:sz w:val="20"/>
                <w:szCs w:val="20"/>
              </w:rPr>
            </w:pPr>
            <w:r>
              <w:rPr>
                <w:rFonts w:ascii="Arial" w:hAnsi="Arial" w:cs="Arial"/>
                <w:sz w:val="20"/>
                <w:szCs w:val="20"/>
              </w:rPr>
              <w:t xml:space="preserve">                    1.553 </w:t>
            </w:r>
          </w:p>
        </w:tc>
      </w:tr>
      <w:tr w:rsidR="00AF1A43" w14:paraId="36B52569" w14:textId="77777777" w:rsidTr="00AF1A43">
        <w:trPr>
          <w:trHeight w:val="255"/>
        </w:trPr>
        <w:tc>
          <w:tcPr>
            <w:tcW w:w="4850" w:type="dxa"/>
            <w:tcBorders>
              <w:top w:val="nil"/>
              <w:left w:val="nil"/>
              <w:bottom w:val="nil"/>
              <w:right w:val="nil"/>
            </w:tcBorders>
            <w:noWrap/>
            <w:vAlign w:val="bottom"/>
            <w:hideMark/>
          </w:tcPr>
          <w:p w14:paraId="78CD71C3" w14:textId="74E87D8F" w:rsidR="00AF1A43" w:rsidRDefault="00E90D85">
            <w:pPr>
              <w:ind w:firstLineChars="100" w:firstLine="200"/>
              <w:rPr>
                <w:rFonts w:ascii="Arial" w:hAnsi="Arial" w:cs="Arial"/>
                <w:sz w:val="20"/>
                <w:szCs w:val="20"/>
              </w:rPr>
            </w:pPr>
            <w:r>
              <w:rPr>
                <w:rFonts w:ascii="Arial" w:hAnsi="Arial" w:cs="Arial"/>
                <w:sz w:val="20"/>
                <w:szCs w:val="20"/>
              </w:rPr>
              <w:t>Depósitos j</w:t>
            </w:r>
            <w:r w:rsidR="00AF1A43">
              <w:rPr>
                <w:rFonts w:ascii="Arial" w:hAnsi="Arial" w:cs="Arial"/>
                <w:sz w:val="20"/>
                <w:szCs w:val="20"/>
              </w:rPr>
              <w:t xml:space="preserve">udiciais </w:t>
            </w:r>
          </w:p>
        </w:tc>
        <w:tc>
          <w:tcPr>
            <w:tcW w:w="643" w:type="dxa"/>
            <w:tcBorders>
              <w:top w:val="nil"/>
              <w:left w:val="nil"/>
              <w:bottom w:val="nil"/>
              <w:right w:val="nil"/>
            </w:tcBorders>
            <w:noWrap/>
            <w:vAlign w:val="bottom"/>
            <w:hideMark/>
          </w:tcPr>
          <w:p w14:paraId="7C922B5D" w14:textId="77777777" w:rsidR="00AF1A43" w:rsidRDefault="00AF1A43">
            <w:pPr>
              <w:jc w:val="center"/>
              <w:rPr>
                <w:rFonts w:ascii="Arial" w:hAnsi="Arial" w:cs="Arial"/>
                <w:sz w:val="20"/>
                <w:szCs w:val="20"/>
              </w:rPr>
            </w:pPr>
            <w:r>
              <w:rPr>
                <w:rFonts w:ascii="Arial" w:hAnsi="Arial" w:cs="Arial"/>
                <w:sz w:val="20"/>
                <w:szCs w:val="20"/>
              </w:rPr>
              <w:t>9</w:t>
            </w:r>
          </w:p>
        </w:tc>
        <w:tc>
          <w:tcPr>
            <w:tcW w:w="1840" w:type="dxa"/>
            <w:tcBorders>
              <w:top w:val="nil"/>
              <w:left w:val="nil"/>
              <w:bottom w:val="nil"/>
              <w:right w:val="nil"/>
            </w:tcBorders>
            <w:noWrap/>
            <w:vAlign w:val="bottom"/>
            <w:hideMark/>
          </w:tcPr>
          <w:p w14:paraId="0E9693C9" w14:textId="052A5E7F" w:rsidR="00AF1A43" w:rsidRDefault="00713178">
            <w:pPr>
              <w:rPr>
                <w:rFonts w:ascii="Arial" w:hAnsi="Arial" w:cs="Arial"/>
                <w:sz w:val="20"/>
                <w:szCs w:val="20"/>
              </w:rPr>
            </w:pPr>
            <w:r>
              <w:rPr>
                <w:rFonts w:ascii="Arial" w:hAnsi="Arial" w:cs="Arial"/>
                <w:sz w:val="20"/>
                <w:szCs w:val="20"/>
              </w:rPr>
              <w:t xml:space="preserve">                    5.889</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41B04961"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22FBF365" w14:textId="77777777" w:rsidR="00AF1A43" w:rsidRDefault="00AF1A43">
            <w:pPr>
              <w:rPr>
                <w:rFonts w:ascii="Arial" w:hAnsi="Arial" w:cs="Arial"/>
                <w:sz w:val="20"/>
                <w:szCs w:val="20"/>
              </w:rPr>
            </w:pPr>
            <w:r>
              <w:rPr>
                <w:rFonts w:ascii="Arial" w:hAnsi="Arial" w:cs="Arial"/>
                <w:sz w:val="20"/>
                <w:szCs w:val="20"/>
              </w:rPr>
              <w:t xml:space="preserve">                    6.758 </w:t>
            </w:r>
          </w:p>
        </w:tc>
      </w:tr>
      <w:tr w:rsidR="00AF1A43" w14:paraId="56043637" w14:textId="77777777" w:rsidTr="00AF1A43">
        <w:trPr>
          <w:trHeight w:val="255"/>
        </w:trPr>
        <w:tc>
          <w:tcPr>
            <w:tcW w:w="4850" w:type="dxa"/>
            <w:tcBorders>
              <w:top w:val="nil"/>
              <w:left w:val="nil"/>
              <w:bottom w:val="nil"/>
              <w:right w:val="nil"/>
            </w:tcBorders>
            <w:noWrap/>
            <w:vAlign w:val="bottom"/>
            <w:hideMark/>
          </w:tcPr>
          <w:p w14:paraId="5E68FE11" w14:textId="77777777" w:rsidR="00AF1A43" w:rsidRDefault="00AF1A43">
            <w:pPr>
              <w:ind w:firstLineChars="100" w:firstLine="200"/>
              <w:rPr>
                <w:rFonts w:ascii="Arial" w:hAnsi="Arial" w:cs="Arial"/>
                <w:sz w:val="20"/>
                <w:szCs w:val="20"/>
              </w:rPr>
            </w:pPr>
            <w:r>
              <w:rPr>
                <w:rFonts w:ascii="Arial" w:hAnsi="Arial" w:cs="Arial"/>
                <w:sz w:val="20"/>
                <w:szCs w:val="20"/>
              </w:rPr>
              <w:t xml:space="preserve">Imobilizado </w:t>
            </w:r>
          </w:p>
        </w:tc>
        <w:tc>
          <w:tcPr>
            <w:tcW w:w="643" w:type="dxa"/>
            <w:tcBorders>
              <w:top w:val="nil"/>
              <w:left w:val="nil"/>
              <w:bottom w:val="nil"/>
              <w:right w:val="nil"/>
            </w:tcBorders>
            <w:noWrap/>
            <w:vAlign w:val="bottom"/>
            <w:hideMark/>
          </w:tcPr>
          <w:p w14:paraId="7CE7B29B" w14:textId="77777777" w:rsidR="00AF1A43" w:rsidRDefault="00AF1A43">
            <w:pPr>
              <w:jc w:val="center"/>
              <w:rPr>
                <w:rFonts w:ascii="Arial" w:hAnsi="Arial" w:cs="Arial"/>
                <w:sz w:val="20"/>
                <w:szCs w:val="20"/>
              </w:rPr>
            </w:pPr>
            <w:r>
              <w:rPr>
                <w:rFonts w:ascii="Arial" w:hAnsi="Arial" w:cs="Arial"/>
                <w:sz w:val="20"/>
                <w:szCs w:val="20"/>
              </w:rPr>
              <w:t>10</w:t>
            </w:r>
          </w:p>
        </w:tc>
        <w:tc>
          <w:tcPr>
            <w:tcW w:w="1840" w:type="dxa"/>
            <w:tcBorders>
              <w:top w:val="nil"/>
              <w:left w:val="nil"/>
              <w:bottom w:val="nil"/>
              <w:right w:val="nil"/>
            </w:tcBorders>
            <w:noWrap/>
            <w:vAlign w:val="bottom"/>
            <w:hideMark/>
          </w:tcPr>
          <w:p w14:paraId="5FBBDBBE" w14:textId="087701DC" w:rsidR="00AF1A43" w:rsidRDefault="00713178">
            <w:pPr>
              <w:rPr>
                <w:rFonts w:ascii="Arial" w:hAnsi="Arial" w:cs="Arial"/>
                <w:sz w:val="20"/>
                <w:szCs w:val="20"/>
              </w:rPr>
            </w:pPr>
            <w:r>
              <w:rPr>
                <w:rFonts w:ascii="Arial" w:hAnsi="Arial" w:cs="Arial"/>
                <w:sz w:val="20"/>
                <w:szCs w:val="20"/>
              </w:rPr>
              <w:t xml:space="preserve">                    5.839</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44E9F68B"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5EA40943" w14:textId="77777777" w:rsidR="00AF1A43" w:rsidRDefault="00AF1A43">
            <w:pPr>
              <w:rPr>
                <w:rFonts w:ascii="Arial" w:hAnsi="Arial" w:cs="Arial"/>
                <w:sz w:val="20"/>
                <w:szCs w:val="20"/>
              </w:rPr>
            </w:pPr>
            <w:r>
              <w:rPr>
                <w:rFonts w:ascii="Arial" w:hAnsi="Arial" w:cs="Arial"/>
                <w:sz w:val="20"/>
                <w:szCs w:val="20"/>
              </w:rPr>
              <w:t xml:space="preserve">                    6.128 </w:t>
            </w:r>
          </w:p>
        </w:tc>
      </w:tr>
      <w:tr w:rsidR="00AF1A43" w14:paraId="2BFD58D1" w14:textId="77777777" w:rsidTr="00AF1A43">
        <w:trPr>
          <w:trHeight w:val="255"/>
        </w:trPr>
        <w:tc>
          <w:tcPr>
            <w:tcW w:w="4850" w:type="dxa"/>
            <w:tcBorders>
              <w:top w:val="nil"/>
              <w:left w:val="nil"/>
              <w:bottom w:val="nil"/>
              <w:right w:val="nil"/>
            </w:tcBorders>
            <w:noWrap/>
            <w:vAlign w:val="bottom"/>
            <w:hideMark/>
          </w:tcPr>
          <w:p w14:paraId="7AA0C4E0" w14:textId="77777777" w:rsidR="00AF1A43" w:rsidRDefault="00AF1A43">
            <w:pPr>
              <w:ind w:firstLineChars="100" w:firstLine="200"/>
              <w:rPr>
                <w:rFonts w:ascii="Arial" w:hAnsi="Arial" w:cs="Arial"/>
                <w:sz w:val="20"/>
                <w:szCs w:val="20"/>
              </w:rPr>
            </w:pPr>
            <w:r>
              <w:rPr>
                <w:rFonts w:ascii="Arial" w:hAnsi="Arial" w:cs="Arial"/>
                <w:sz w:val="20"/>
                <w:szCs w:val="20"/>
              </w:rPr>
              <w:t>Direito de uso</w:t>
            </w:r>
          </w:p>
        </w:tc>
        <w:tc>
          <w:tcPr>
            <w:tcW w:w="643" w:type="dxa"/>
            <w:tcBorders>
              <w:top w:val="nil"/>
              <w:left w:val="nil"/>
              <w:bottom w:val="nil"/>
              <w:right w:val="nil"/>
            </w:tcBorders>
            <w:noWrap/>
            <w:vAlign w:val="bottom"/>
            <w:hideMark/>
          </w:tcPr>
          <w:p w14:paraId="04ADD0F8" w14:textId="77777777" w:rsidR="00AF1A43" w:rsidRDefault="00AF1A43">
            <w:pPr>
              <w:jc w:val="center"/>
              <w:rPr>
                <w:rFonts w:ascii="Arial" w:hAnsi="Arial" w:cs="Arial"/>
                <w:sz w:val="20"/>
                <w:szCs w:val="20"/>
              </w:rPr>
            </w:pPr>
            <w:r>
              <w:rPr>
                <w:rFonts w:ascii="Arial" w:hAnsi="Arial" w:cs="Arial"/>
                <w:sz w:val="20"/>
                <w:szCs w:val="20"/>
              </w:rPr>
              <w:t>11</w:t>
            </w:r>
          </w:p>
        </w:tc>
        <w:tc>
          <w:tcPr>
            <w:tcW w:w="1840" w:type="dxa"/>
            <w:tcBorders>
              <w:top w:val="nil"/>
              <w:left w:val="nil"/>
              <w:bottom w:val="nil"/>
              <w:right w:val="nil"/>
            </w:tcBorders>
            <w:noWrap/>
            <w:vAlign w:val="bottom"/>
            <w:hideMark/>
          </w:tcPr>
          <w:p w14:paraId="1B367CDC" w14:textId="0B772802" w:rsidR="00AF1A43" w:rsidRDefault="00713178">
            <w:pPr>
              <w:rPr>
                <w:rFonts w:ascii="Arial" w:hAnsi="Arial" w:cs="Arial"/>
                <w:sz w:val="20"/>
                <w:szCs w:val="20"/>
              </w:rPr>
            </w:pPr>
            <w:r>
              <w:rPr>
                <w:rFonts w:ascii="Arial" w:hAnsi="Arial" w:cs="Arial"/>
                <w:sz w:val="20"/>
                <w:szCs w:val="20"/>
              </w:rPr>
              <w:t xml:space="preserve">                  13.964</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1460B155"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5C7FC033" w14:textId="77777777" w:rsidR="00AF1A43" w:rsidRDefault="00AF1A43">
            <w:pPr>
              <w:rPr>
                <w:rFonts w:ascii="Arial" w:hAnsi="Arial" w:cs="Arial"/>
                <w:sz w:val="20"/>
                <w:szCs w:val="20"/>
              </w:rPr>
            </w:pPr>
            <w:r>
              <w:rPr>
                <w:rFonts w:ascii="Arial" w:hAnsi="Arial" w:cs="Arial"/>
                <w:sz w:val="20"/>
                <w:szCs w:val="20"/>
              </w:rPr>
              <w:t xml:space="preserve">                  15.360 </w:t>
            </w:r>
          </w:p>
        </w:tc>
      </w:tr>
      <w:tr w:rsidR="00AF1A43" w14:paraId="40AD75F3" w14:textId="77777777" w:rsidTr="00AF1A43">
        <w:trPr>
          <w:trHeight w:val="255"/>
        </w:trPr>
        <w:tc>
          <w:tcPr>
            <w:tcW w:w="4850" w:type="dxa"/>
            <w:tcBorders>
              <w:top w:val="nil"/>
              <w:left w:val="nil"/>
              <w:bottom w:val="nil"/>
              <w:right w:val="nil"/>
            </w:tcBorders>
            <w:noWrap/>
            <w:vAlign w:val="bottom"/>
            <w:hideMark/>
          </w:tcPr>
          <w:p w14:paraId="3145202B" w14:textId="77777777" w:rsidR="00AF1A43" w:rsidRDefault="00AF1A43">
            <w:pPr>
              <w:ind w:firstLineChars="100" w:firstLine="200"/>
              <w:rPr>
                <w:rFonts w:ascii="Arial" w:hAnsi="Arial" w:cs="Arial"/>
                <w:sz w:val="20"/>
                <w:szCs w:val="20"/>
              </w:rPr>
            </w:pPr>
            <w:r>
              <w:rPr>
                <w:rFonts w:ascii="Arial" w:hAnsi="Arial" w:cs="Arial"/>
                <w:sz w:val="20"/>
                <w:szCs w:val="20"/>
              </w:rPr>
              <w:t xml:space="preserve">Intangível </w:t>
            </w:r>
          </w:p>
        </w:tc>
        <w:tc>
          <w:tcPr>
            <w:tcW w:w="643" w:type="dxa"/>
            <w:tcBorders>
              <w:top w:val="nil"/>
              <w:left w:val="nil"/>
              <w:bottom w:val="nil"/>
              <w:right w:val="nil"/>
            </w:tcBorders>
            <w:noWrap/>
            <w:vAlign w:val="bottom"/>
            <w:hideMark/>
          </w:tcPr>
          <w:p w14:paraId="43EFEE15" w14:textId="77777777" w:rsidR="00AF1A43" w:rsidRDefault="00AF1A43">
            <w:pPr>
              <w:jc w:val="center"/>
              <w:rPr>
                <w:rFonts w:ascii="Arial" w:hAnsi="Arial" w:cs="Arial"/>
                <w:sz w:val="20"/>
                <w:szCs w:val="20"/>
              </w:rPr>
            </w:pPr>
            <w:r>
              <w:rPr>
                <w:rFonts w:ascii="Arial" w:hAnsi="Arial" w:cs="Arial"/>
                <w:sz w:val="20"/>
                <w:szCs w:val="20"/>
              </w:rPr>
              <w:t>12</w:t>
            </w:r>
          </w:p>
        </w:tc>
        <w:tc>
          <w:tcPr>
            <w:tcW w:w="1840" w:type="dxa"/>
            <w:tcBorders>
              <w:top w:val="nil"/>
              <w:left w:val="nil"/>
              <w:bottom w:val="nil"/>
              <w:right w:val="nil"/>
            </w:tcBorders>
            <w:noWrap/>
            <w:vAlign w:val="bottom"/>
            <w:hideMark/>
          </w:tcPr>
          <w:p w14:paraId="668D7B03" w14:textId="501B9B5D" w:rsidR="00AF1A43" w:rsidRDefault="00713178">
            <w:pPr>
              <w:rPr>
                <w:rFonts w:ascii="Arial" w:hAnsi="Arial" w:cs="Arial"/>
                <w:sz w:val="20"/>
                <w:szCs w:val="20"/>
              </w:rPr>
            </w:pPr>
            <w:r>
              <w:rPr>
                <w:rFonts w:ascii="Arial" w:hAnsi="Arial" w:cs="Arial"/>
                <w:sz w:val="20"/>
                <w:szCs w:val="20"/>
              </w:rPr>
              <w:t xml:space="preserve">                    1.560</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5CB504B2"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2781FC01" w14:textId="77777777" w:rsidR="00AF1A43" w:rsidRDefault="00AF1A43">
            <w:pPr>
              <w:rPr>
                <w:rFonts w:ascii="Arial" w:hAnsi="Arial" w:cs="Arial"/>
                <w:sz w:val="20"/>
                <w:szCs w:val="20"/>
              </w:rPr>
            </w:pPr>
            <w:r>
              <w:rPr>
                <w:rFonts w:ascii="Arial" w:hAnsi="Arial" w:cs="Arial"/>
                <w:sz w:val="20"/>
                <w:szCs w:val="20"/>
              </w:rPr>
              <w:t xml:space="preserve">                    2.064 </w:t>
            </w:r>
          </w:p>
        </w:tc>
      </w:tr>
      <w:tr w:rsidR="00AF1A43" w14:paraId="68E77557" w14:textId="77777777" w:rsidTr="00AF1A43">
        <w:trPr>
          <w:trHeight w:val="255"/>
        </w:trPr>
        <w:tc>
          <w:tcPr>
            <w:tcW w:w="4850" w:type="dxa"/>
            <w:tcBorders>
              <w:top w:val="nil"/>
              <w:left w:val="nil"/>
              <w:bottom w:val="nil"/>
              <w:right w:val="nil"/>
            </w:tcBorders>
            <w:noWrap/>
            <w:vAlign w:val="bottom"/>
            <w:hideMark/>
          </w:tcPr>
          <w:p w14:paraId="5992BEF9" w14:textId="77777777" w:rsidR="00AF1A43" w:rsidRDefault="00AF1A43">
            <w:pPr>
              <w:rPr>
                <w:rFonts w:ascii="Arial" w:hAnsi="Arial" w:cs="Arial"/>
                <w:sz w:val="20"/>
                <w:szCs w:val="20"/>
              </w:rPr>
            </w:pPr>
          </w:p>
        </w:tc>
        <w:tc>
          <w:tcPr>
            <w:tcW w:w="643" w:type="dxa"/>
            <w:tcBorders>
              <w:top w:val="nil"/>
              <w:left w:val="nil"/>
              <w:bottom w:val="nil"/>
              <w:right w:val="nil"/>
            </w:tcBorders>
            <w:noWrap/>
            <w:vAlign w:val="bottom"/>
            <w:hideMark/>
          </w:tcPr>
          <w:p w14:paraId="6DB52C2C" w14:textId="77777777" w:rsidR="00AF1A43" w:rsidRDefault="00AF1A43">
            <w:pPr>
              <w:rPr>
                <w:sz w:val="20"/>
                <w:szCs w:val="20"/>
              </w:rPr>
            </w:pPr>
          </w:p>
        </w:tc>
        <w:tc>
          <w:tcPr>
            <w:tcW w:w="1840" w:type="dxa"/>
            <w:tcBorders>
              <w:top w:val="single" w:sz="4" w:space="0" w:color="auto"/>
              <w:left w:val="nil"/>
              <w:bottom w:val="single" w:sz="4" w:space="0" w:color="auto"/>
              <w:right w:val="nil"/>
            </w:tcBorders>
            <w:noWrap/>
            <w:vAlign w:val="bottom"/>
            <w:hideMark/>
          </w:tcPr>
          <w:p w14:paraId="5A6C8C65" w14:textId="512A947F" w:rsidR="00AF1A43" w:rsidRDefault="00713178">
            <w:pPr>
              <w:rPr>
                <w:rFonts w:ascii="Arial" w:hAnsi="Arial" w:cs="Arial"/>
                <w:b/>
                <w:bCs/>
                <w:sz w:val="20"/>
                <w:szCs w:val="20"/>
              </w:rPr>
            </w:pPr>
            <w:r>
              <w:rPr>
                <w:rFonts w:ascii="Arial" w:hAnsi="Arial" w:cs="Arial"/>
                <w:b/>
                <w:bCs/>
                <w:sz w:val="20"/>
                <w:szCs w:val="20"/>
              </w:rPr>
              <w:t xml:space="preserve">                  30.113</w:t>
            </w:r>
            <w:r w:rsidR="00AF1A43">
              <w:rPr>
                <w:rFonts w:ascii="Arial" w:hAnsi="Arial" w:cs="Arial"/>
                <w:b/>
                <w:bCs/>
                <w:sz w:val="20"/>
                <w:szCs w:val="20"/>
              </w:rPr>
              <w:t xml:space="preserve"> </w:t>
            </w:r>
          </w:p>
        </w:tc>
        <w:tc>
          <w:tcPr>
            <w:tcW w:w="7" w:type="dxa"/>
            <w:tcBorders>
              <w:top w:val="nil"/>
              <w:left w:val="nil"/>
              <w:bottom w:val="nil"/>
              <w:right w:val="nil"/>
            </w:tcBorders>
            <w:noWrap/>
            <w:vAlign w:val="bottom"/>
            <w:hideMark/>
          </w:tcPr>
          <w:p w14:paraId="1152D4A3"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noWrap/>
            <w:vAlign w:val="bottom"/>
            <w:hideMark/>
          </w:tcPr>
          <w:p w14:paraId="31B431CE" w14:textId="77777777" w:rsidR="00AF1A43" w:rsidRDefault="00AF1A43">
            <w:pPr>
              <w:rPr>
                <w:rFonts w:ascii="Arial" w:hAnsi="Arial" w:cs="Arial"/>
                <w:b/>
                <w:bCs/>
                <w:sz w:val="20"/>
                <w:szCs w:val="20"/>
              </w:rPr>
            </w:pPr>
            <w:r>
              <w:rPr>
                <w:rFonts w:ascii="Arial" w:hAnsi="Arial" w:cs="Arial"/>
                <w:b/>
                <w:bCs/>
                <w:sz w:val="20"/>
                <w:szCs w:val="20"/>
              </w:rPr>
              <w:t xml:space="preserve">                  31.863 </w:t>
            </w:r>
          </w:p>
        </w:tc>
      </w:tr>
      <w:tr w:rsidR="00AF1A43" w14:paraId="06410479" w14:textId="77777777" w:rsidTr="00AF1A43">
        <w:trPr>
          <w:trHeight w:val="255"/>
        </w:trPr>
        <w:tc>
          <w:tcPr>
            <w:tcW w:w="4850" w:type="dxa"/>
            <w:tcBorders>
              <w:top w:val="nil"/>
              <w:left w:val="nil"/>
              <w:bottom w:val="nil"/>
              <w:right w:val="nil"/>
            </w:tcBorders>
            <w:noWrap/>
            <w:vAlign w:val="bottom"/>
            <w:hideMark/>
          </w:tcPr>
          <w:p w14:paraId="128D6BB7" w14:textId="77777777" w:rsidR="00AF1A43" w:rsidRDefault="00AF1A43">
            <w:pPr>
              <w:rPr>
                <w:rFonts w:ascii="Arial" w:hAnsi="Arial" w:cs="Arial"/>
                <w:b/>
                <w:bCs/>
                <w:sz w:val="20"/>
                <w:szCs w:val="20"/>
              </w:rPr>
            </w:pPr>
          </w:p>
        </w:tc>
        <w:tc>
          <w:tcPr>
            <w:tcW w:w="643" w:type="dxa"/>
            <w:tcBorders>
              <w:top w:val="nil"/>
              <w:left w:val="nil"/>
              <w:bottom w:val="nil"/>
              <w:right w:val="nil"/>
            </w:tcBorders>
            <w:noWrap/>
            <w:vAlign w:val="bottom"/>
            <w:hideMark/>
          </w:tcPr>
          <w:p w14:paraId="566A0E8A" w14:textId="77777777" w:rsidR="00AF1A43" w:rsidRDefault="00AF1A43">
            <w:pPr>
              <w:rPr>
                <w:sz w:val="20"/>
                <w:szCs w:val="20"/>
              </w:rPr>
            </w:pPr>
          </w:p>
        </w:tc>
        <w:tc>
          <w:tcPr>
            <w:tcW w:w="1840" w:type="dxa"/>
            <w:tcBorders>
              <w:top w:val="nil"/>
              <w:left w:val="nil"/>
              <w:bottom w:val="nil"/>
              <w:right w:val="nil"/>
            </w:tcBorders>
            <w:noWrap/>
            <w:vAlign w:val="bottom"/>
            <w:hideMark/>
          </w:tcPr>
          <w:p w14:paraId="3DBCB3C7" w14:textId="77777777" w:rsidR="00AF1A43" w:rsidRDefault="00AF1A43">
            <w:pPr>
              <w:rPr>
                <w:sz w:val="20"/>
                <w:szCs w:val="20"/>
              </w:rPr>
            </w:pPr>
          </w:p>
        </w:tc>
        <w:tc>
          <w:tcPr>
            <w:tcW w:w="7" w:type="dxa"/>
            <w:tcBorders>
              <w:top w:val="nil"/>
              <w:left w:val="nil"/>
              <w:bottom w:val="nil"/>
              <w:right w:val="nil"/>
            </w:tcBorders>
            <w:noWrap/>
            <w:vAlign w:val="bottom"/>
            <w:hideMark/>
          </w:tcPr>
          <w:p w14:paraId="0B49A580" w14:textId="77777777" w:rsidR="00AF1A43" w:rsidRDefault="00AF1A43">
            <w:pPr>
              <w:rPr>
                <w:sz w:val="20"/>
                <w:szCs w:val="20"/>
              </w:rPr>
            </w:pPr>
          </w:p>
        </w:tc>
        <w:tc>
          <w:tcPr>
            <w:tcW w:w="1840" w:type="dxa"/>
            <w:tcBorders>
              <w:top w:val="nil"/>
              <w:left w:val="nil"/>
              <w:bottom w:val="nil"/>
              <w:right w:val="nil"/>
            </w:tcBorders>
            <w:noWrap/>
            <w:vAlign w:val="bottom"/>
            <w:hideMark/>
          </w:tcPr>
          <w:p w14:paraId="235EC890" w14:textId="77777777" w:rsidR="00AF1A43" w:rsidRDefault="00AF1A43">
            <w:pPr>
              <w:rPr>
                <w:sz w:val="20"/>
                <w:szCs w:val="20"/>
              </w:rPr>
            </w:pPr>
          </w:p>
        </w:tc>
      </w:tr>
      <w:tr w:rsidR="00AF1A43" w14:paraId="494FBD9A" w14:textId="77777777" w:rsidTr="00AF1A43">
        <w:trPr>
          <w:trHeight w:val="255"/>
        </w:trPr>
        <w:tc>
          <w:tcPr>
            <w:tcW w:w="4850" w:type="dxa"/>
            <w:tcBorders>
              <w:top w:val="nil"/>
              <w:left w:val="nil"/>
              <w:bottom w:val="nil"/>
              <w:right w:val="nil"/>
            </w:tcBorders>
            <w:noWrap/>
            <w:vAlign w:val="bottom"/>
            <w:hideMark/>
          </w:tcPr>
          <w:p w14:paraId="0755465D" w14:textId="77777777" w:rsidR="00AF1A43" w:rsidRDefault="00AF1A43">
            <w:pPr>
              <w:rPr>
                <w:sz w:val="20"/>
                <w:szCs w:val="20"/>
              </w:rPr>
            </w:pPr>
          </w:p>
        </w:tc>
        <w:tc>
          <w:tcPr>
            <w:tcW w:w="643" w:type="dxa"/>
            <w:tcBorders>
              <w:top w:val="nil"/>
              <w:left w:val="nil"/>
              <w:bottom w:val="nil"/>
              <w:right w:val="nil"/>
            </w:tcBorders>
            <w:noWrap/>
            <w:vAlign w:val="bottom"/>
            <w:hideMark/>
          </w:tcPr>
          <w:p w14:paraId="6D791E4C" w14:textId="77777777" w:rsidR="00AF1A43" w:rsidRDefault="00AF1A43">
            <w:pPr>
              <w:rPr>
                <w:sz w:val="20"/>
                <w:szCs w:val="20"/>
              </w:rPr>
            </w:pPr>
          </w:p>
        </w:tc>
        <w:tc>
          <w:tcPr>
            <w:tcW w:w="1840" w:type="dxa"/>
            <w:tcBorders>
              <w:top w:val="nil"/>
              <w:left w:val="nil"/>
              <w:bottom w:val="nil"/>
              <w:right w:val="nil"/>
            </w:tcBorders>
            <w:noWrap/>
            <w:vAlign w:val="bottom"/>
            <w:hideMark/>
          </w:tcPr>
          <w:p w14:paraId="5A8C3282" w14:textId="77777777" w:rsidR="00AF1A43" w:rsidRDefault="00AF1A43">
            <w:pPr>
              <w:rPr>
                <w:sz w:val="20"/>
                <w:szCs w:val="20"/>
              </w:rPr>
            </w:pPr>
          </w:p>
        </w:tc>
        <w:tc>
          <w:tcPr>
            <w:tcW w:w="7" w:type="dxa"/>
            <w:tcBorders>
              <w:top w:val="nil"/>
              <w:left w:val="nil"/>
              <w:bottom w:val="nil"/>
              <w:right w:val="nil"/>
            </w:tcBorders>
            <w:noWrap/>
            <w:vAlign w:val="bottom"/>
            <w:hideMark/>
          </w:tcPr>
          <w:p w14:paraId="4F7A8A74" w14:textId="77777777" w:rsidR="00AF1A43" w:rsidRDefault="00AF1A43">
            <w:pPr>
              <w:rPr>
                <w:sz w:val="20"/>
                <w:szCs w:val="20"/>
              </w:rPr>
            </w:pPr>
          </w:p>
        </w:tc>
        <w:tc>
          <w:tcPr>
            <w:tcW w:w="1840" w:type="dxa"/>
            <w:tcBorders>
              <w:top w:val="nil"/>
              <w:left w:val="nil"/>
              <w:bottom w:val="nil"/>
              <w:right w:val="nil"/>
            </w:tcBorders>
            <w:noWrap/>
            <w:vAlign w:val="bottom"/>
            <w:hideMark/>
          </w:tcPr>
          <w:p w14:paraId="2B1E6D31" w14:textId="77777777" w:rsidR="00AF1A43" w:rsidRDefault="00AF1A43">
            <w:pPr>
              <w:rPr>
                <w:sz w:val="20"/>
                <w:szCs w:val="20"/>
              </w:rPr>
            </w:pPr>
          </w:p>
        </w:tc>
      </w:tr>
      <w:tr w:rsidR="00AF1A43" w14:paraId="785C7762" w14:textId="77777777" w:rsidTr="00AF1A43">
        <w:trPr>
          <w:trHeight w:val="270"/>
        </w:trPr>
        <w:tc>
          <w:tcPr>
            <w:tcW w:w="4850" w:type="dxa"/>
            <w:tcBorders>
              <w:top w:val="nil"/>
              <w:left w:val="nil"/>
              <w:bottom w:val="nil"/>
              <w:right w:val="nil"/>
            </w:tcBorders>
            <w:noWrap/>
            <w:vAlign w:val="bottom"/>
            <w:hideMark/>
          </w:tcPr>
          <w:p w14:paraId="13299DC1" w14:textId="77777777" w:rsidR="00AF1A43" w:rsidRDefault="00AF1A43">
            <w:pPr>
              <w:rPr>
                <w:rFonts w:ascii="Arial" w:hAnsi="Arial" w:cs="Arial"/>
                <w:b/>
                <w:bCs/>
                <w:sz w:val="20"/>
                <w:szCs w:val="20"/>
              </w:rPr>
            </w:pPr>
            <w:r>
              <w:rPr>
                <w:rFonts w:ascii="Arial" w:hAnsi="Arial" w:cs="Arial"/>
                <w:b/>
                <w:bCs/>
                <w:sz w:val="20"/>
                <w:szCs w:val="20"/>
              </w:rPr>
              <w:t>TOTAL DO ATIVO</w:t>
            </w:r>
          </w:p>
        </w:tc>
        <w:tc>
          <w:tcPr>
            <w:tcW w:w="643" w:type="dxa"/>
            <w:tcBorders>
              <w:top w:val="nil"/>
              <w:left w:val="nil"/>
              <w:bottom w:val="nil"/>
              <w:right w:val="nil"/>
            </w:tcBorders>
            <w:noWrap/>
            <w:vAlign w:val="bottom"/>
            <w:hideMark/>
          </w:tcPr>
          <w:p w14:paraId="3E95C2AA" w14:textId="77777777" w:rsidR="00AF1A43" w:rsidRDefault="00AF1A43">
            <w:pPr>
              <w:rPr>
                <w:rFonts w:ascii="Arial" w:hAnsi="Arial" w:cs="Arial"/>
                <w:b/>
                <w:bCs/>
                <w:sz w:val="20"/>
                <w:szCs w:val="20"/>
              </w:rPr>
            </w:pPr>
          </w:p>
        </w:tc>
        <w:tc>
          <w:tcPr>
            <w:tcW w:w="1840" w:type="dxa"/>
            <w:tcBorders>
              <w:top w:val="single" w:sz="4" w:space="0" w:color="auto"/>
              <w:left w:val="nil"/>
              <w:bottom w:val="double" w:sz="6" w:space="0" w:color="auto"/>
              <w:right w:val="nil"/>
            </w:tcBorders>
            <w:noWrap/>
            <w:vAlign w:val="bottom"/>
            <w:hideMark/>
          </w:tcPr>
          <w:p w14:paraId="1259CD86" w14:textId="04C6390E" w:rsidR="00AF1A43" w:rsidRDefault="00713178">
            <w:pPr>
              <w:rPr>
                <w:rFonts w:ascii="Arial" w:hAnsi="Arial" w:cs="Arial"/>
                <w:b/>
                <w:bCs/>
                <w:sz w:val="20"/>
                <w:szCs w:val="20"/>
              </w:rPr>
            </w:pPr>
            <w:r>
              <w:rPr>
                <w:rFonts w:ascii="Arial" w:hAnsi="Arial" w:cs="Arial"/>
                <w:b/>
                <w:bCs/>
                <w:sz w:val="20"/>
                <w:szCs w:val="20"/>
              </w:rPr>
              <w:t xml:space="preserve">                  89.875</w:t>
            </w:r>
            <w:r w:rsidR="00AF1A43">
              <w:rPr>
                <w:rFonts w:ascii="Arial" w:hAnsi="Arial" w:cs="Arial"/>
                <w:b/>
                <w:bCs/>
                <w:sz w:val="20"/>
                <w:szCs w:val="20"/>
              </w:rPr>
              <w:t xml:space="preserve"> </w:t>
            </w:r>
          </w:p>
        </w:tc>
        <w:tc>
          <w:tcPr>
            <w:tcW w:w="7" w:type="dxa"/>
            <w:tcBorders>
              <w:top w:val="nil"/>
              <w:left w:val="nil"/>
              <w:bottom w:val="nil"/>
              <w:right w:val="nil"/>
            </w:tcBorders>
            <w:noWrap/>
            <w:vAlign w:val="bottom"/>
            <w:hideMark/>
          </w:tcPr>
          <w:p w14:paraId="1A2E5863" w14:textId="77777777" w:rsidR="00AF1A43" w:rsidRDefault="00AF1A43">
            <w:pPr>
              <w:rPr>
                <w:rFonts w:ascii="Arial" w:hAnsi="Arial" w:cs="Arial"/>
                <w:b/>
                <w:bCs/>
                <w:sz w:val="20"/>
                <w:szCs w:val="20"/>
              </w:rPr>
            </w:pPr>
          </w:p>
        </w:tc>
        <w:tc>
          <w:tcPr>
            <w:tcW w:w="1840" w:type="dxa"/>
            <w:tcBorders>
              <w:top w:val="single" w:sz="4" w:space="0" w:color="auto"/>
              <w:left w:val="nil"/>
              <w:bottom w:val="double" w:sz="6" w:space="0" w:color="auto"/>
              <w:right w:val="nil"/>
            </w:tcBorders>
            <w:noWrap/>
            <w:vAlign w:val="bottom"/>
            <w:hideMark/>
          </w:tcPr>
          <w:p w14:paraId="7F01851C" w14:textId="77777777" w:rsidR="00AF1A43" w:rsidRDefault="00AF1A43">
            <w:pPr>
              <w:rPr>
                <w:rFonts w:ascii="Arial" w:hAnsi="Arial" w:cs="Arial"/>
                <w:b/>
                <w:bCs/>
                <w:sz w:val="20"/>
                <w:szCs w:val="20"/>
              </w:rPr>
            </w:pPr>
            <w:r>
              <w:rPr>
                <w:rFonts w:ascii="Arial" w:hAnsi="Arial" w:cs="Arial"/>
                <w:b/>
                <w:bCs/>
                <w:sz w:val="20"/>
                <w:szCs w:val="20"/>
              </w:rPr>
              <w:t xml:space="preserve">                  83.792 </w:t>
            </w:r>
          </w:p>
        </w:tc>
      </w:tr>
      <w:tr w:rsidR="00AF1A43" w14:paraId="3A88DE2F" w14:textId="77777777" w:rsidTr="00AF1A43">
        <w:trPr>
          <w:trHeight w:val="270"/>
        </w:trPr>
        <w:tc>
          <w:tcPr>
            <w:tcW w:w="4850" w:type="dxa"/>
            <w:tcBorders>
              <w:top w:val="nil"/>
              <w:left w:val="nil"/>
              <w:bottom w:val="nil"/>
              <w:right w:val="nil"/>
            </w:tcBorders>
            <w:noWrap/>
            <w:vAlign w:val="bottom"/>
            <w:hideMark/>
          </w:tcPr>
          <w:p w14:paraId="0E5CE051" w14:textId="77777777" w:rsidR="00AF1A43" w:rsidRDefault="00AF1A43">
            <w:pPr>
              <w:rPr>
                <w:rFonts w:ascii="Arial" w:hAnsi="Arial" w:cs="Arial"/>
                <w:b/>
                <w:bCs/>
                <w:sz w:val="20"/>
                <w:szCs w:val="20"/>
              </w:rPr>
            </w:pPr>
          </w:p>
        </w:tc>
        <w:tc>
          <w:tcPr>
            <w:tcW w:w="643" w:type="dxa"/>
            <w:tcBorders>
              <w:top w:val="nil"/>
              <w:left w:val="nil"/>
              <w:bottom w:val="nil"/>
              <w:right w:val="nil"/>
            </w:tcBorders>
            <w:noWrap/>
            <w:vAlign w:val="bottom"/>
            <w:hideMark/>
          </w:tcPr>
          <w:p w14:paraId="1C1644B1" w14:textId="77777777" w:rsidR="00AF1A43" w:rsidRDefault="00AF1A43">
            <w:pPr>
              <w:rPr>
                <w:sz w:val="20"/>
                <w:szCs w:val="20"/>
              </w:rPr>
            </w:pPr>
          </w:p>
        </w:tc>
        <w:tc>
          <w:tcPr>
            <w:tcW w:w="1840" w:type="dxa"/>
            <w:tcBorders>
              <w:top w:val="nil"/>
              <w:left w:val="nil"/>
              <w:bottom w:val="nil"/>
              <w:right w:val="nil"/>
            </w:tcBorders>
            <w:noWrap/>
            <w:vAlign w:val="bottom"/>
            <w:hideMark/>
          </w:tcPr>
          <w:p w14:paraId="1D55F5CC" w14:textId="77777777" w:rsidR="00AF1A43" w:rsidRDefault="00AF1A43">
            <w:pPr>
              <w:rPr>
                <w:sz w:val="20"/>
                <w:szCs w:val="20"/>
              </w:rPr>
            </w:pPr>
          </w:p>
        </w:tc>
        <w:tc>
          <w:tcPr>
            <w:tcW w:w="7" w:type="dxa"/>
            <w:tcBorders>
              <w:top w:val="nil"/>
              <w:left w:val="nil"/>
              <w:bottom w:val="nil"/>
              <w:right w:val="nil"/>
            </w:tcBorders>
            <w:noWrap/>
            <w:vAlign w:val="center"/>
            <w:hideMark/>
          </w:tcPr>
          <w:p w14:paraId="05C34F21" w14:textId="77777777" w:rsidR="00AF1A43" w:rsidRDefault="00AF1A43">
            <w:pPr>
              <w:rPr>
                <w:sz w:val="20"/>
                <w:szCs w:val="20"/>
              </w:rPr>
            </w:pPr>
          </w:p>
        </w:tc>
        <w:tc>
          <w:tcPr>
            <w:tcW w:w="1840" w:type="dxa"/>
            <w:tcBorders>
              <w:top w:val="nil"/>
              <w:left w:val="nil"/>
              <w:bottom w:val="nil"/>
              <w:right w:val="nil"/>
            </w:tcBorders>
            <w:noWrap/>
            <w:vAlign w:val="bottom"/>
            <w:hideMark/>
          </w:tcPr>
          <w:p w14:paraId="30BF6B6C" w14:textId="77777777" w:rsidR="00AF1A43" w:rsidRDefault="00AF1A43">
            <w:pPr>
              <w:rPr>
                <w:sz w:val="20"/>
                <w:szCs w:val="20"/>
              </w:rPr>
            </w:pPr>
          </w:p>
        </w:tc>
      </w:tr>
      <w:tr w:rsidR="00AF1A43" w14:paraId="5EED0DB6" w14:textId="77777777" w:rsidTr="00AF1A43">
        <w:trPr>
          <w:trHeight w:val="255"/>
        </w:trPr>
        <w:tc>
          <w:tcPr>
            <w:tcW w:w="4850" w:type="dxa"/>
            <w:tcBorders>
              <w:top w:val="nil"/>
              <w:left w:val="nil"/>
              <w:bottom w:val="nil"/>
              <w:right w:val="nil"/>
            </w:tcBorders>
            <w:noWrap/>
            <w:vAlign w:val="bottom"/>
            <w:hideMark/>
          </w:tcPr>
          <w:p w14:paraId="2FC083A6" w14:textId="77777777" w:rsidR="00AF1A43" w:rsidRDefault="00AF1A43">
            <w:pPr>
              <w:rPr>
                <w:rFonts w:ascii="Arial" w:hAnsi="Arial" w:cs="Arial"/>
                <w:b/>
                <w:bCs/>
                <w:sz w:val="20"/>
                <w:szCs w:val="20"/>
              </w:rPr>
            </w:pPr>
            <w:r>
              <w:rPr>
                <w:rFonts w:ascii="Arial" w:hAnsi="Arial" w:cs="Arial"/>
                <w:b/>
                <w:bCs/>
                <w:sz w:val="20"/>
                <w:szCs w:val="20"/>
              </w:rPr>
              <w:t>PASSIVO E PATRIMÔNIO LÍQUIDO</w:t>
            </w:r>
          </w:p>
        </w:tc>
        <w:tc>
          <w:tcPr>
            <w:tcW w:w="643" w:type="dxa"/>
            <w:tcBorders>
              <w:top w:val="nil"/>
              <w:left w:val="nil"/>
              <w:bottom w:val="nil"/>
              <w:right w:val="nil"/>
            </w:tcBorders>
            <w:noWrap/>
            <w:vAlign w:val="bottom"/>
            <w:hideMark/>
          </w:tcPr>
          <w:p w14:paraId="0787313A" w14:textId="77777777" w:rsidR="00AF1A43" w:rsidRDefault="00AF1A43">
            <w:pPr>
              <w:rPr>
                <w:rFonts w:ascii="Arial" w:hAnsi="Arial" w:cs="Arial"/>
                <w:b/>
                <w:bCs/>
                <w:sz w:val="20"/>
                <w:szCs w:val="20"/>
              </w:rPr>
            </w:pPr>
          </w:p>
        </w:tc>
        <w:tc>
          <w:tcPr>
            <w:tcW w:w="1840" w:type="dxa"/>
            <w:tcBorders>
              <w:top w:val="nil"/>
              <w:left w:val="nil"/>
              <w:bottom w:val="nil"/>
              <w:right w:val="nil"/>
            </w:tcBorders>
            <w:noWrap/>
            <w:vAlign w:val="bottom"/>
            <w:hideMark/>
          </w:tcPr>
          <w:p w14:paraId="68784134" w14:textId="77777777" w:rsidR="00AF1A43" w:rsidRDefault="00AF1A43">
            <w:pPr>
              <w:rPr>
                <w:sz w:val="20"/>
                <w:szCs w:val="20"/>
              </w:rPr>
            </w:pPr>
          </w:p>
        </w:tc>
        <w:tc>
          <w:tcPr>
            <w:tcW w:w="7" w:type="dxa"/>
            <w:tcBorders>
              <w:top w:val="nil"/>
              <w:left w:val="nil"/>
              <w:bottom w:val="nil"/>
              <w:right w:val="nil"/>
            </w:tcBorders>
            <w:noWrap/>
            <w:vAlign w:val="bottom"/>
            <w:hideMark/>
          </w:tcPr>
          <w:p w14:paraId="686A5E80" w14:textId="77777777" w:rsidR="00AF1A43" w:rsidRDefault="00AF1A43">
            <w:pPr>
              <w:rPr>
                <w:sz w:val="20"/>
                <w:szCs w:val="20"/>
              </w:rPr>
            </w:pPr>
          </w:p>
        </w:tc>
        <w:tc>
          <w:tcPr>
            <w:tcW w:w="1840" w:type="dxa"/>
            <w:tcBorders>
              <w:top w:val="nil"/>
              <w:left w:val="nil"/>
              <w:bottom w:val="nil"/>
              <w:right w:val="nil"/>
            </w:tcBorders>
            <w:noWrap/>
            <w:vAlign w:val="bottom"/>
            <w:hideMark/>
          </w:tcPr>
          <w:p w14:paraId="53B842F2" w14:textId="77777777" w:rsidR="00AF1A43" w:rsidRDefault="00AF1A43">
            <w:pPr>
              <w:rPr>
                <w:sz w:val="20"/>
                <w:szCs w:val="20"/>
              </w:rPr>
            </w:pPr>
          </w:p>
        </w:tc>
      </w:tr>
      <w:tr w:rsidR="00AF1A43" w14:paraId="4AAF9565" w14:textId="77777777" w:rsidTr="00AF1A43">
        <w:trPr>
          <w:trHeight w:val="255"/>
        </w:trPr>
        <w:tc>
          <w:tcPr>
            <w:tcW w:w="4850" w:type="dxa"/>
            <w:tcBorders>
              <w:top w:val="nil"/>
              <w:left w:val="nil"/>
              <w:bottom w:val="nil"/>
              <w:right w:val="nil"/>
            </w:tcBorders>
            <w:noWrap/>
            <w:vAlign w:val="bottom"/>
            <w:hideMark/>
          </w:tcPr>
          <w:p w14:paraId="4733EA1D" w14:textId="77777777" w:rsidR="00AF1A43" w:rsidRDefault="00AF1A43">
            <w:pPr>
              <w:ind w:firstLineChars="100" w:firstLine="201"/>
              <w:rPr>
                <w:rFonts w:ascii="Arial" w:hAnsi="Arial" w:cs="Arial"/>
                <w:b/>
                <w:bCs/>
                <w:sz w:val="20"/>
                <w:szCs w:val="20"/>
              </w:rPr>
            </w:pPr>
            <w:r>
              <w:rPr>
                <w:rFonts w:ascii="Arial" w:hAnsi="Arial" w:cs="Arial"/>
                <w:b/>
                <w:bCs/>
                <w:sz w:val="20"/>
                <w:szCs w:val="20"/>
              </w:rPr>
              <w:t>Circulante</w:t>
            </w:r>
          </w:p>
        </w:tc>
        <w:tc>
          <w:tcPr>
            <w:tcW w:w="643" w:type="dxa"/>
            <w:tcBorders>
              <w:top w:val="nil"/>
              <w:left w:val="nil"/>
              <w:bottom w:val="nil"/>
              <w:right w:val="nil"/>
            </w:tcBorders>
            <w:noWrap/>
            <w:vAlign w:val="bottom"/>
            <w:hideMark/>
          </w:tcPr>
          <w:p w14:paraId="2DA94310" w14:textId="77777777" w:rsidR="00AF1A43" w:rsidRDefault="00AF1A43">
            <w:pPr>
              <w:ind w:firstLineChars="100" w:firstLine="201"/>
              <w:rPr>
                <w:rFonts w:ascii="Arial" w:hAnsi="Arial" w:cs="Arial"/>
                <w:b/>
                <w:bCs/>
                <w:sz w:val="20"/>
                <w:szCs w:val="20"/>
              </w:rPr>
            </w:pPr>
          </w:p>
        </w:tc>
        <w:tc>
          <w:tcPr>
            <w:tcW w:w="1840" w:type="dxa"/>
            <w:tcBorders>
              <w:top w:val="nil"/>
              <w:left w:val="nil"/>
              <w:bottom w:val="nil"/>
              <w:right w:val="nil"/>
            </w:tcBorders>
            <w:noWrap/>
            <w:vAlign w:val="bottom"/>
            <w:hideMark/>
          </w:tcPr>
          <w:p w14:paraId="517E7F33" w14:textId="77777777" w:rsidR="00AF1A43" w:rsidRDefault="00AF1A43">
            <w:pPr>
              <w:rPr>
                <w:sz w:val="20"/>
                <w:szCs w:val="20"/>
              </w:rPr>
            </w:pPr>
          </w:p>
        </w:tc>
        <w:tc>
          <w:tcPr>
            <w:tcW w:w="7" w:type="dxa"/>
            <w:tcBorders>
              <w:top w:val="nil"/>
              <w:left w:val="nil"/>
              <w:bottom w:val="nil"/>
              <w:right w:val="nil"/>
            </w:tcBorders>
            <w:noWrap/>
            <w:vAlign w:val="bottom"/>
            <w:hideMark/>
          </w:tcPr>
          <w:p w14:paraId="7CE29ED1" w14:textId="77777777" w:rsidR="00AF1A43" w:rsidRDefault="00AF1A43">
            <w:pPr>
              <w:rPr>
                <w:sz w:val="20"/>
                <w:szCs w:val="20"/>
              </w:rPr>
            </w:pPr>
          </w:p>
        </w:tc>
        <w:tc>
          <w:tcPr>
            <w:tcW w:w="1840" w:type="dxa"/>
            <w:tcBorders>
              <w:top w:val="nil"/>
              <w:left w:val="nil"/>
              <w:bottom w:val="nil"/>
              <w:right w:val="nil"/>
            </w:tcBorders>
            <w:noWrap/>
            <w:vAlign w:val="bottom"/>
            <w:hideMark/>
          </w:tcPr>
          <w:p w14:paraId="1CF3A938" w14:textId="77777777" w:rsidR="00AF1A43" w:rsidRDefault="00AF1A43">
            <w:pPr>
              <w:rPr>
                <w:sz w:val="20"/>
                <w:szCs w:val="20"/>
              </w:rPr>
            </w:pPr>
          </w:p>
        </w:tc>
      </w:tr>
      <w:tr w:rsidR="00AF1A43" w14:paraId="70110B6A" w14:textId="77777777" w:rsidTr="00AF1A43">
        <w:trPr>
          <w:trHeight w:val="255"/>
        </w:trPr>
        <w:tc>
          <w:tcPr>
            <w:tcW w:w="4850" w:type="dxa"/>
            <w:tcBorders>
              <w:top w:val="nil"/>
              <w:left w:val="nil"/>
              <w:bottom w:val="nil"/>
              <w:right w:val="nil"/>
            </w:tcBorders>
            <w:noWrap/>
            <w:vAlign w:val="bottom"/>
            <w:hideMark/>
          </w:tcPr>
          <w:p w14:paraId="4D032B8B" w14:textId="77777777" w:rsidR="00AF1A43" w:rsidRDefault="00AF1A43">
            <w:pPr>
              <w:ind w:firstLineChars="200" w:firstLine="400"/>
              <w:rPr>
                <w:rFonts w:ascii="Arial" w:hAnsi="Arial" w:cs="Arial"/>
                <w:sz w:val="20"/>
                <w:szCs w:val="20"/>
              </w:rPr>
            </w:pPr>
            <w:r>
              <w:rPr>
                <w:rFonts w:ascii="Arial" w:hAnsi="Arial" w:cs="Arial"/>
                <w:sz w:val="20"/>
                <w:szCs w:val="20"/>
              </w:rPr>
              <w:t>Fornecedores</w:t>
            </w:r>
          </w:p>
        </w:tc>
        <w:tc>
          <w:tcPr>
            <w:tcW w:w="643" w:type="dxa"/>
            <w:tcBorders>
              <w:top w:val="nil"/>
              <w:left w:val="nil"/>
              <w:bottom w:val="nil"/>
              <w:right w:val="nil"/>
            </w:tcBorders>
            <w:noWrap/>
            <w:vAlign w:val="bottom"/>
            <w:hideMark/>
          </w:tcPr>
          <w:p w14:paraId="0DAA43E6" w14:textId="77777777" w:rsidR="00AF1A43" w:rsidRDefault="00AF1A43">
            <w:pPr>
              <w:jc w:val="center"/>
              <w:rPr>
                <w:rFonts w:ascii="Arial" w:hAnsi="Arial" w:cs="Arial"/>
                <w:sz w:val="20"/>
                <w:szCs w:val="20"/>
              </w:rPr>
            </w:pPr>
            <w:r>
              <w:rPr>
                <w:rFonts w:ascii="Arial" w:hAnsi="Arial" w:cs="Arial"/>
                <w:sz w:val="20"/>
                <w:szCs w:val="20"/>
              </w:rPr>
              <w:t>13</w:t>
            </w:r>
          </w:p>
        </w:tc>
        <w:tc>
          <w:tcPr>
            <w:tcW w:w="1840" w:type="dxa"/>
            <w:tcBorders>
              <w:top w:val="nil"/>
              <w:left w:val="nil"/>
              <w:bottom w:val="nil"/>
              <w:right w:val="nil"/>
            </w:tcBorders>
            <w:noWrap/>
            <w:vAlign w:val="bottom"/>
            <w:hideMark/>
          </w:tcPr>
          <w:p w14:paraId="57FB7E35" w14:textId="02D4F95F" w:rsidR="00AF1A43" w:rsidRDefault="00713178">
            <w:pPr>
              <w:rPr>
                <w:rFonts w:ascii="Arial" w:hAnsi="Arial" w:cs="Arial"/>
                <w:sz w:val="20"/>
                <w:szCs w:val="20"/>
              </w:rPr>
            </w:pPr>
            <w:r>
              <w:rPr>
                <w:rFonts w:ascii="Arial" w:hAnsi="Arial" w:cs="Arial"/>
                <w:sz w:val="20"/>
                <w:szCs w:val="20"/>
              </w:rPr>
              <w:t xml:space="preserve">                    1.019</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6625A52C"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4D3E74BB" w14:textId="77777777" w:rsidR="00AF1A43" w:rsidRDefault="00AF1A43">
            <w:pPr>
              <w:rPr>
                <w:rFonts w:ascii="Arial" w:hAnsi="Arial" w:cs="Arial"/>
                <w:sz w:val="20"/>
                <w:szCs w:val="20"/>
              </w:rPr>
            </w:pPr>
            <w:r>
              <w:rPr>
                <w:rFonts w:ascii="Arial" w:hAnsi="Arial" w:cs="Arial"/>
                <w:sz w:val="20"/>
                <w:szCs w:val="20"/>
              </w:rPr>
              <w:t xml:space="preserve">                       361 </w:t>
            </w:r>
          </w:p>
        </w:tc>
      </w:tr>
      <w:tr w:rsidR="00AF1A43" w14:paraId="3C21F2A6" w14:textId="77777777" w:rsidTr="00AF1A43">
        <w:trPr>
          <w:trHeight w:val="255"/>
        </w:trPr>
        <w:tc>
          <w:tcPr>
            <w:tcW w:w="4850" w:type="dxa"/>
            <w:tcBorders>
              <w:top w:val="nil"/>
              <w:left w:val="nil"/>
              <w:bottom w:val="nil"/>
              <w:right w:val="nil"/>
            </w:tcBorders>
            <w:noWrap/>
            <w:vAlign w:val="bottom"/>
            <w:hideMark/>
          </w:tcPr>
          <w:p w14:paraId="58EFC769" w14:textId="37831A76" w:rsidR="00AF1A43" w:rsidRDefault="00E90D85">
            <w:pPr>
              <w:ind w:firstLineChars="200" w:firstLine="400"/>
              <w:rPr>
                <w:rFonts w:ascii="Arial" w:hAnsi="Arial" w:cs="Arial"/>
                <w:sz w:val="20"/>
                <w:szCs w:val="20"/>
              </w:rPr>
            </w:pPr>
            <w:r>
              <w:rPr>
                <w:rFonts w:ascii="Arial" w:hAnsi="Arial" w:cs="Arial"/>
                <w:sz w:val="20"/>
                <w:szCs w:val="20"/>
              </w:rPr>
              <w:t>Obrigações tr</w:t>
            </w:r>
            <w:r w:rsidR="00AF1A43">
              <w:rPr>
                <w:rFonts w:ascii="Arial" w:hAnsi="Arial" w:cs="Arial"/>
                <w:sz w:val="20"/>
                <w:szCs w:val="20"/>
              </w:rPr>
              <w:t>ibutárias</w:t>
            </w:r>
          </w:p>
        </w:tc>
        <w:tc>
          <w:tcPr>
            <w:tcW w:w="643" w:type="dxa"/>
            <w:tcBorders>
              <w:top w:val="nil"/>
              <w:left w:val="nil"/>
              <w:bottom w:val="nil"/>
              <w:right w:val="nil"/>
            </w:tcBorders>
            <w:noWrap/>
            <w:vAlign w:val="bottom"/>
            <w:hideMark/>
          </w:tcPr>
          <w:p w14:paraId="01C1E230" w14:textId="77777777" w:rsidR="00AF1A43" w:rsidRDefault="00AF1A43">
            <w:pPr>
              <w:jc w:val="center"/>
              <w:rPr>
                <w:rFonts w:ascii="Arial" w:hAnsi="Arial" w:cs="Arial"/>
                <w:sz w:val="20"/>
                <w:szCs w:val="20"/>
              </w:rPr>
            </w:pPr>
            <w:r>
              <w:rPr>
                <w:rFonts w:ascii="Arial" w:hAnsi="Arial" w:cs="Arial"/>
                <w:sz w:val="20"/>
                <w:szCs w:val="20"/>
              </w:rPr>
              <w:t>14</w:t>
            </w:r>
          </w:p>
        </w:tc>
        <w:tc>
          <w:tcPr>
            <w:tcW w:w="1840" w:type="dxa"/>
            <w:tcBorders>
              <w:top w:val="nil"/>
              <w:left w:val="nil"/>
              <w:bottom w:val="nil"/>
              <w:right w:val="nil"/>
            </w:tcBorders>
            <w:noWrap/>
            <w:vAlign w:val="bottom"/>
            <w:hideMark/>
          </w:tcPr>
          <w:p w14:paraId="060EF327" w14:textId="301B423E" w:rsidR="00AF1A43" w:rsidRDefault="00713178">
            <w:pPr>
              <w:rPr>
                <w:rFonts w:ascii="Arial" w:hAnsi="Arial" w:cs="Arial"/>
                <w:sz w:val="20"/>
                <w:szCs w:val="20"/>
              </w:rPr>
            </w:pPr>
            <w:r>
              <w:rPr>
                <w:rFonts w:ascii="Arial" w:hAnsi="Arial" w:cs="Arial"/>
                <w:sz w:val="20"/>
                <w:szCs w:val="20"/>
              </w:rPr>
              <w:t xml:space="preserve">                    2.737</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0692DCFD"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4B349AC2" w14:textId="77777777" w:rsidR="00AF1A43" w:rsidRDefault="00AF1A43">
            <w:pPr>
              <w:rPr>
                <w:rFonts w:ascii="Arial" w:hAnsi="Arial" w:cs="Arial"/>
                <w:sz w:val="20"/>
                <w:szCs w:val="20"/>
              </w:rPr>
            </w:pPr>
            <w:r>
              <w:rPr>
                <w:rFonts w:ascii="Arial" w:hAnsi="Arial" w:cs="Arial"/>
                <w:sz w:val="20"/>
                <w:szCs w:val="20"/>
              </w:rPr>
              <w:t xml:space="preserve">                    4.093 </w:t>
            </w:r>
          </w:p>
        </w:tc>
      </w:tr>
      <w:tr w:rsidR="00AF1A43" w14:paraId="01569862" w14:textId="77777777" w:rsidTr="00AF1A43">
        <w:trPr>
          <w:trHeight w:val="255"/>
        </w:trPr>
        <w:tc>
          <w:tcPr>
            <w:tcW w:w="4850" w:type="dxa"/>
            <w:tcBorders>
              <w:top w:val="nil"/>
              <w:left w:val="nil"/>
              <w:bottom w:val="nil"/>
              <w:right w:val="nil"/>
            </w:tcBorders>
            <w:noWrap/>
            <w:vAlign w:val="bottom"/>
            <w:hideMark/>
          </w:tcPr>
          <w:p w14:paraId="7D66AC02" w14:textId="3F26128C" w:rsidR="00AF1A43" w:rsidRDefault="00E90D85">
            <w:pPr>
              <w:ind w:firstLineChars="200" w:firstLine="400"/>
              <w:rPr>
                <w:rFonts w:ascii="Arial" w:hAnsi="Arial" w:cs="Arial"/>
                <w:sz w:val="20"/>
                <w:szCs w:val="20"/>
              </w:rPr>
            </w:pPr>
            <w:r>
              <w:rPr>
                <w:rFonts w:ascii="Arial" w:hAnsi="Arial" w:cs="Arial"/>
                <w:sz w:val="20"/>
                <w:szCs w:val="20"/>
              </w:rPr>
              <w:t>Obrigações t</w:t>
            </w:r>
            <w:r w:rsidR="00AF1A43">
              <w:rPr>
                <w:rFonts w:ascii="Arial" w:hAnsi="Arial" w:cs="Arial"/>
                <w:sz w:val="20"/>
                <w:szCs w:val="20"/>
              </w:rPr>
              <w:t xml:space="preserve">rabalhistas e Sociais </w:t>
            </w:r>
          </w:p>
        </w:tc>
        <w:tc>
          <w:tcPr>
            <w:tcW w:w="643" w:type="dxa"/>
            <w:tcBorders>
              <w:top w:val="nil"/>
              <w:left w:val="nil"/>
              <w:bottom w:val="nil"/>
              <w:right w:val="nil"/>
            </w:tcBorders>
            <w:noWrap/>
            <w:vAlign w:val="bottom"/>
            <w:hideMark/>
          </w:tcPr>
          <w:p w14:paraId="66E1C388" w14:textId="77777777" w:rsidR="00AF1A43" w:rsidRDefault="00AF1A43">
            <w:pPr>
              <w:jc w:val="center"/>
              <w:rPr>
                <w:rFonts w:ascii="Arial" w:hAnsi="Arial" w:cs="Arial"/>
                <w:sz w:val="20"/>
                <w:szCs w:val="20"/>
              </w:rPr>
            </w:pPr>
            <w:r>
              <w:rPr>
                <w:rFonts w:ascii="Arial" w:hAnsi="Arial" w:cs="Arial"/>
                <w:sz w:val="20"/>
                <w:szCs w:val="20"/>
              </w:rPr>
              <w:t>15</w:t>
            </w:r>
          </w:p>
        </w:tc>
        <w:tc>
          <w:tcPr>
            <w:tcW w:w="1840" w:type="dxa"/>
            <w:tcBorders>
              <w:top w:val="nil"/>
              <w:left w:val="nil"/>
              <w:bottom w:val="nil"/>
              <w:right w:val="nil"/>
            </w:tcBorders>
            <w:noWrap/>
            <w:vAlign w:val="bottom"/>
            <w:hideMark/>
          </w:tcPr>
          <w:p w14:paraId="7E172D84" w14:textId="2EC60D70" w:rsidR="00AF1A43" w:rsidRDefault="00713178">
            <w:pPr>
              <w:rPr>
                <w:rFonts w:ascii="Arial" w:hAnsi="Arial" w:cs="Arial"/>
                <w:sz w:val="20"/>
                <w:szCs w:val="20"/>
              </w:rPr>
            </w:pPr>
            <w:r>
              <w:rPr>
                <w:rFonts w:ascii="Arial" w:hAnsi="Arial" w:cs="Arial"/>
                <w:sz w:val="20"/>
                <w:szCs w:val="20"/>
              </w:rPr>
              <w:t xml:space="preserve">                  27.121</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5A3A1D7C"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0289F3B2" w14:textId="77777777" w:rsidR="00AF1A43" w:rsidRDefault="00AF1A43">
            <w:pPr>
              <w:rPr>
                <w:rFonts w:ascii="Arial" w:hAnsi="Arial" w:cs="Arial"/>
                <w:sz w:val="20"/>
                <w:szCs w:val="20"/>
              </w:rPr>
            </w:pPr>
            <w:r>
              <w:rPr>
                <w:rFonts w:ascii="Arial" w:hAnsi="Arial" w:cs="Arial"/>
                <w:sz w:val="20"/>
                <w:szCs w:val="20"/>
              </w:rPr>
              <w:t xml:space="preserve">                  17.894 </w:t>
            </w:r>
          </w:p>
        </w:tc>
      </w:tr>
      <w:tr w:rsidR="00AF1A43" w14:paraId="151676D6" w14:textId="77777777" w:rsidTr="00AF1A43">
        <w:trPr>
          <w:trHeight w:val="255"/>
        </w:trPr>
        <w:tc>
          <w:tcPr>
            <w:tcW w:w="4850" w:type="dxa"/>
            <w:tcBorders>
              <w:top w:val="nil"/>
              <w:left w:val="nil"/>
              <w:bottom w:val="nil"/>
              <w:right w:val="nil"/>
            </w:tcBorders>
            <w:noWrap/>
            <w:vAlign w:val="bottom"/>
            <w:hideMark/>
          </w:tcPr>
          <w:p w14:paraId="72209B3A" w14:textId="134FEEDB" w:rsidR="00AF1A43" w:rsidRDefault="00E90D85">
            <w:pPr>
              <w:ind w:firstLineChars="200" w:firstLine="400"/>
              <w:rPr>
                <w:rFonts w:ascii="Arial" w:hAnsi="Arial" w:cs="Arial"/>
                <w:sz w:val="20"/>
                <w:szCs w:val="20"/>
              </w:rPr>
            </w:pPr>
            <w:r>
              <w:rPr>
                <w:rFonts w:ascii="Arial" w:hAnsi="Arial" w:cs="Arial"/>
                <w:sz w:val="20"/>
                <w:szCs w:val="20"/>
              </w:rPr>
              <w:t>Obrigações com a cessão de p</w:t>
            </w:r>
            <w:r w:rsidR="00AF1A43">
              <w:rPr>
                <w:rFonts w:ascii="Arial" w:hAnsi="Arial" w:cs="Arial"/>
                <w:sz w:val="20"/>
                <w:szCs w:val="20"/>
              </w:rPr>
              <w:t>essoal</w:t>
            </w:r>
          </w:p>
        </w:tc>
        <w:tc>
          <w:tcPr>
            <w:tcW w:w="643" w:type="dxa"/>
            <w:tcBorders>
              <w:top w:val="nil"/>
              <w:left w:val="nil"/>
              <w:bottom w:val="nil"/>
              <w:right w:val="nil"/>
            </w:tcBorders>
            <w:noWrap/>
            <w:vAlign w:val="bottom"/>
            <w:hideMark/>
          </w:tcPr>
          <w:p w14:paraId="67EFF6AD" w14:textId="77777777" w:rsidR="00AF1A43" w:rsidRDefault="00AF1A43">
            <w:pPr>
              <w:ind w:firstLineChars="200" w:firstLine="400"/>
              <w:rPr>
                <w:rFonts w:ascii="Arial" w:hAnsi="Arial" w:cs="Arial"/>
                <w:sz w:val="20"/>
                <w:szCs w:val="20"/>
              </w:rPr>
            </w:pPr>
          </w:p>
        </w:tc>
        <w:tc>
          <w:tcPr>
            <w:tcW w:w="1840" w:type="dxa"/>
            <w:tcBorders>
              <w:top w:val="nil"/>
              <w:left w:val="nil"/>
              <w:bottom w:val="nil"/>
              <w:right w:val="nil"/>
            </w:tcBorders>
            <w:noWrap/>
            <w:vAlign w:val="bottom"/>
            <w:hideMark/>
          </w:tcPr>
          <w:p w14:paraId="7BD7262F" w14:textId="2EDA5C78" w:rsidR="00AF1A43" w:rsidRDefault="00713178">
            <w:pPr>
              <w:rPr>
                <w:rFonts w:ascii="Arial" w:hAnsi="Arial" w:cs="Arial"/>
                <w:sz w:val="20"/>
                <w:szCs w:val="20"/>
              </w:rPr>
            </w:pPr>
            <w:r>
              <w:rPr>
                <w:rFonts w:ascii="Arial" w:hAnsi="Arial" w:cs="Arial"/>
                <w:sz w:val="20"/>
                <w:szCs w:val="20"/>
              </w:rPr>
              <w:t xml:space="preserve">                         98</w:t>
            </w:r>
          </w:p>
        </w:tc>
        <w:tc>
          <w:tcPr>
            <w:tcW w:w="7" w:type="dxa"/>
            <w:tcBorders>
              <w:top w:val="nil"/>
              <w:left w:val="nil"/>
              <w:bottom w:val="nil"/>
              <w:right w:val="nil"/>
            </w:tcBorders>
            <w:noWrap/>
            <w:vAlign w:val="bottom"/>
            <w:hideMark/>
          </w:tcPr>
          <w:p w14:paraId="07E0C307"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54A69106" w14:textId="1939273F" w:rsidR="00AF1A43" w:rsidRDefault="00713178">
            <w:pPr>
              <w:rPr>
                <w:rFonts w:ascii="Arial" w:hAnsi="Arial" w:cs="Arial"/>
                <w:sz w:val="20"/>
                <w:szCs w:val="20"/>
              </w:rPr>
            </w:pPr>
            <w:r>
              <w:rPr>
                <w:rFonts w:ascii="Arial" w:hAnsi="Arial" w:cs="Arial"/>
                <w:sz w:val="20"/>
                <w:szCs w:val="20"/>
              </w:rPr>
              <w:t xml:space="preserve">                         97</w:t>
            </w:r>
          </w:p>
        </w:tc>
      </w:tr>
      <w:tr w:rsidR="00AF1A43" w14:paraId="0ECF11F9" w14:textId="77777777" w:rsidTr="00AF1A43">
        <w:trPr>
          <w:trHeight w:val="255"/>
        </w:trPr>
        <w:tc>
          <w:tcPr>
            <w:tcW w:w="4850" w:type="dxa"/>
            <w:tcBorders>
              <w:top w:val="nil"/>
              <w:left w:val="nil"/>
              <w:bottom w:val="nil"/>
              <w:right w:val="nil"/>
            </w:tcBorders>
            <w:noWrap/>
            <w:vAlign w:val="bottom"/>
            <w:hideMark/>
          </w:tcPr>
          <w:p w14:paraId="19D9B98D" w14:textId="591E5B81" w:rsidR="00AF1A43" w:rsidRDefault="00E90D85">
            <w:pPr>
              <w:ind w:firstLineChars="200" w:firstLine="400"/>
              <w:rPr>
                <w:rFonts w:ascii="Arial" w:hAnsi="Arial" w:cs="Arial"/>
                <w:sz w:val="20"/>
                <w:szCs w:val="20"/>
              </w:rPr>
            </w:pPr>
            <w:r>
              <w:rPr>
                <w:rFonts w:ascii="Arial" w:hAnsi="Arial" w:cs="Arial"/>
                <w:sz w:val="20"/>
                <w:szCs w:val="20"/>
              </w:rPr>
              <w:t>Previdência privada c</w:t>
            </w:r>
            <w:r w:rsidR="00AF1A43">
              <w:rPr>
                <w:rFonts w:ascii="Arial" w:hAnsi="Arial" w:cs="Arial"/>
                <w:sz w:val="20"/>
                <w:szCs w:val="20"/>
              </w:rPr>
              <w:t xml:space="preserve">omplementar </w:t>
            </w:r>
          </w:p>
        </w:tc>
        <w:tc>
          <w:tcPr>
            <w:tcW w:w="643" w:type="dxa"/>
            <w:tcBorders>
              <w:top w:val="nil"/>
              <w:left w:val="nil"/>
              <w:bottom w:val="nil"/>
              <w:right w:val="nil"/>
            </w:tcBorders>
            <w:noWrap/>
            <w:vAlign w:val="bottom"/>
            <w:hideMark/>
          </w:tcPr>
          <w:p w14:paraId="50B0067A" w14:textId="77777777" w:rsidR="00AF1A43" w:rsidRDefault="00AF1A43">
            <w:pPr>
              <w:jc w:val="center"/>
              <w:rPr>
                <w:rFonts w:ascii="Arial" w:hAnsi="Arial" w:cs="Arial"/>
                <w:sz w:val="20"/>
                <w:szCs w:val="20"/>
              </w:rPr>
            </w:pPr>
            <w:r>
              <w:rPr>
                <w:rFonts w:ascii="Arial" w:hAnsi="Arial" w:cs="Arial"/>
                <w:sz w:val="20"/>
                <w:szCs w:val="20"/>
              </w:rPr>
              <w:t>17</w:t>
            </w:r>
          </w:p>
        </w:tc>
        <w:tc>
          <w:tcPr>
            <w:tcW w:w="1840" w:type="dxa"/>
            <w:tcBorders>
              <w:top w:val="nil"/>
              <w:left w:val="nil"/>
              <w:bottom w:val="nil"/>
              <w:right w:val="nil"/>
            </w:tcBorders>
            <w:noWrap/>
            <w:vAlign w:val="bottom"/>
            <w:hideMark/>
          </w:tcPr>
          <w:p w14:paraId="0BF54F44" w14:textId="1FB1A346" w:rsidR="00AF1A43" w:rsidRDefault="00713178">
            <w:pPr>
              <w:rPr>
                <w:rFonts w:ascii="Arial" w:hAnsi="Arial" w:cs="Arial"/>
                <w:sz w:val="20"/>
                <w:szCs w:val="20"/>
              </w:rPr>
            </w:pPr>
            <w:r>
              <w:rPr>
                <w:rFonts w:ascii="Arial" w:hAnsi="Arial" w:cs="Arial"/>
                <w:sz w:val="20"/>
                <w:szCs w:val="20"/>
              </w:rPr>
              <w:t xml:space="preserve">                       923</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5CEE881E"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45E8CB61" w14:textId="77777777" w:rsidR="00AF1A43" w:rsidRDefault="00AF1A43">
            <w:pPr>
              <w:rPr>
                <w:rFonts w:ascii="Arial" w:hAnsi="Arial" w:cs="Arial"/>
                <w:sz w:val="20"/>
                <w:szCs w:val="20"/>
              </w:rPr>
            </w:pPr>
            <w:r>
              <w:rPr>
                <w:rFonts w:ascii="Arial" w:hAnsi="Arial" w:cs="Arial"/>
                <w:sz w:val="20"/>
                <w:szCs w:val="20"/>
              </w:rPr>
              <w:t xml:space="preserve">                       822 </w:t>
            </w:r>
          </w:p>
        </w:tc>
      </w:tr>
      <w:tr w:rsidR="00AF1A43" w14:paraId="2FB43AFE" w14:textId="77777777" w:rsidTr="00AF1A43">
        <w:trPr>
          <w:trHeight w:val="255"/>
        </w:trPr>
        <w:tc>
          <w:tcPr>
            <w:tcW w:w="4850" w:type="dxa"/>
            <w:tcBorders>
              <w:top w:val="nil"/>
              <w:left w:val="nil"/>
              <w:bottom w:val="nil"/>
              <w:right w:val="nil"/>
            </w:tcBorders>
            <w:noWrap/>
            <w:vAlign w:val="bottom"/>
            <w:hideMark/>
          </w:tcPr>
          <w:p w14:paraId="38F126BE" w14:textId="77777777" w:rsidR="00AF1A43" w:rsidRDefault="00AF1A43">
            <w:pPr>
              <w:ind w:firstLineChars="200" w:firstLine="400"/>
              <w:rPr>
                <w:rFonts w:ascii="Arial" w:hAnsi="Arial" w:cs="Arial"/>
                <w:sz w:val="20"/>
                <w:szCs w:val="20"/>
              </w:rPr>
            </w:pPr>
            <w:r>
              <w:rPr>
                <w:rFonts w:ascii="Arial" w:hAnsi="Arial" w:cs="Arial"/>
                <w:sz w:val="20"/>
                <w:szCs w:val="20"/>
              </w:rPr>
              <w:t>Arrendamento</w:t>
            </w:r>
          </w:p>
        </w:tc>
        <w:tc>
          <w:tcPr>
            <w:tcW w:w="643" w:type="dxa"/>
            <w:tcBorders>
              <w:top w:val="nil"/>
              <w:left w:val="nil"/>
              <w:bottom w:val="nil"/>
              <w:right w:val="nil"/>
            </w:tcBorders>
            <w:noWrap/>
            <w:vAlign w:val="bottom"/>
            <w:hideMark/>
          </w:tcPr>
          <w:p w14:paraId="16682416" w14:textId="77777777" w:rsidR="00AF1A43" w:rsidRDefault="00AF1A43">
            <w:pPr>
              <w:jc w:val="center"/>
              <w:rPr>
                <w:rFonts w:ascii="Arial" w:hAnsi="Arial" w:cs="Arial"/>
                <w:sz w:val="20"/>
                <w:szCs w:val="20"/>
              </w:rPr>
            </w:pPr>
            <w:r>
              <w:rPr>
                <w:rFonts w:ascii="Arial" w:hAnsi="Arial" w:cs="Arial"/>
                <w:sz w:val="20"/>
                <w:szCs w:val="20"/>
              </w:rPr>
              <w:t>11</w:t>
            </w:r>
          </w:p>
        </w:tc>
        <w:tc>
          <w:tcPr>
            <w:tcW w:w="1840" w:type="dxa"/>
            <w:tcBorders>
              <w:top w:val="nil"/>
              <w:left w:val="nil"/>
              <w:bottom w:val="nil"/>
              <w:right w:val="nil"/>
            </w:tcBorders>
            <w:noWrap/>
            <w:vAlign w:val="bottom"/>
            <w:hideMark/>
          </w:tcPr>
          <w:p w14:paraId="343D2A66" w14:textId="0A97987A" w:rsidR="00AF1A43" w:rsidRDefault="00713178">
            <w:pPr>
              <w:rPr>
                <w:rFonts w:ascii="Arial" w:hAnsi="Arial" w:cs="Arial"/>
                <w:sz w:val="20"/>
                <w:szCs w:val="20"/>
              </w:rPr>
            </w:pPr>
            <w:r>
              <w:rPr>
                <w:rFonts w:ascii="Arial" w:hAnsi="Arial" w:cs="Arial"/>
                <w:sz w:val="20"/>
                <w:szCs w:val="20"/>
              </w:rPr>
              <w:t xml:space="preserve">                    2.838</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29904CB2"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1FDB00A3" w14:textId="77777777" w:rsidR="00AF1A43" w:rsidRDefault="00AF1A43">
            <w:pPr>
              <w:rPr>
                <w:rFonts w:ascii="Arial" w:hAnsi="Arial" w:cs="Arial"/>
                <w:sz w:val="20"/>
                <w:szCs w:val="20"/>
              </w:rPr>
            </w:pPr>
            <w:r>
              <w:rPr>
                <w:rFonts w:ascii="Arial" w:hAnsi="Arial" w:cs="Arial"/>
                <w:sz w:val="20"/>
                <w:szCs w:val="20"/>
              </w:rPr>
              <w:t xml:space="preserve">                    2.770 </w:t>
            </w:r>
          </w:p>
        </w:tc>
      </w:tr>
      <w:tr w:rsidR="00AF1A43" w14:paraId="78627FBE" w14:textId="77777777" w:rsidTr="00AF1A43">
        <w:trPr>
          <w:trHeight w:val="255"/>
        </w:trPr>
        <w:tc>
          <w:tcPr>
            <w:tcW w:w="4850" w:type="dxa"/>
            <w:tcBorders>
              <w:top w:val="nil"/>
              <w:left w:val="nil"/>
              <w:bottom w:val="nil"/>
              <w:right w:val="nil"/>
            </w:tcBorders>
            <w:noWrap/>
            <w:vAlign w:val="bottom"/>
            <w:hideMark/>
          </w:tcPr>
          <w:p w14:paraId="3047EA95" w14:textId="77777777" w:rsidR="00AF1A43" w:rsidRDefault="00AF1A43">
            <w:pPr>
              <w:rPr>
                <w:rFonts w:ascii="Arial" w:hAnsi="Arial" w:cs="Arial"/>
                <w:sz w:val="20"/>
                <w:szCs w:val="20"/>
              </w:rPr>
            </w:pPr>
          </w:p>
        </w:tc>
        <w:tc>
          <w:tcPr>
            <w:tcW w:w="643" w:type="dxa"/>
            <w:tcBorders>
              <w:top w:val="nil"/>
              <w:left w:val="nil"/>
              <w:bottom w:val="nil"/>
              <w:right w:val="nil"/>
            </w:tcBorders>
            <w:noWrap/>
            <w:vAlign w:val="bottom"/>
            <w:hideMark/>
          </w:tcPr>
          <w:p w14:paraId="51FF1478" w14:textId="77777777" w:rsidR="00AF1A43" w:rsidRDefault="00AF1A43">
            <w:pPr>
              <w:rPr>
                <w:sz w:val="20"/>
                <w:szCs w:val="20"/>
              </w:rPr>
            </w:pPr>
          </w:p>
        </w:tc>
        <w:tc>
          <w:tcPr>
            <w:tcW w:w="1840" w:type="dxa"/>
            <w:tcBorders>
              <w:top w:val="single" w:sz="4" w:space="0" w:color="auto"/>
              <w:left w:val="nil"/>
              <w:bottom w:val="single" w:sz="4" w:space="0" w:color="auto"/>
              <w:right w:val="nil"/>
            </w:tcBorders>
            <w:noWrap/>
            <w:vAlign w:val="bottom"/>
            <w:hideMark/>
          </w:tcPr>
          <w:p w14:paraId="41C11E3A" w14:textId="6CF6C9D0" w:rsidR="00AF1A43" w:rsidRDefault="00713178">
            <w:pPr>
              <w:rPr>
                <w:rFonts w:ascii="Arial" w:hAnsi="Arial" w:cs="Arial"/>
                <w:b/>
                <w:bCs/>
                <w:sz w:val="20"/>
                <w:szCs w:val="20"/>
              </w:rPr>
            </w:pPr>
            <w:r>
              <w:rPr>
                <w:rFonts w:ascii="Arial" w:hAnsi="Arial" w:cs="Arial"/>
                <w:b/>
                <w:bCs/>
                <w:sz w:val="20"/>
                <w:szCs w:val="20"/>
              </w:rPr>
              <w:t xml:space="preserve">                  34.736</w:t>
            </w:r>
            <w:r w:rsidR="00AF1A43">
              <w:rPr>
                <w:rFonts w:ascii="Arial" w:hAnsi="Arial" w:cs="Arial"/>
                <w:b/>
                <w:bCs/>
                <w:sz w:val="20"/>
                <w:szCs w:val="20"/>
              </w:rPr>
              <w:t xml:space="preserve"> </w:t>
            </w:r>
          </w:p>
        </w:tc>
        <w:tc>
          <w:tcPr>
            <w:tcW w:w="7" w:type="dxa"/>
            <w:tcBorders>
              <w:top w:val="nil"/>
              <w:left w:val="nil"/>
              <w:bottom w:val="nil"/>
              <w:right w:val="nil"/>
            </w:tcBorders>
            <w:noWrap/>
            <w:vAlign w:val="bottom"/>
            <w:hideMark/>
          </w:tcPr>
          <w:p w14:paraId="28B180B9"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noWrap/>
            <w:vAlign w:val="bottom"/>
            <w:hideMark/>
          </w:tcPr>
          <w:p w14:paraId="3CA3F107" w14:textId="77777777" w:rsidR="00AF1A43" w:rsidRDefault="00AF1A43">
            <w:pPr>
              <w:rPr>
                <w:rFonts w:ascii="Arial" w:hAnsi="Arial" w:cs="Arial"/>
                <w:b/>
                <w:bCs/>
                <w:sz w:val="20"/>
                <w:szCs w:val="20"/>
              </w:rPr>
            </w:pPr>
            <w:r>
              <w:rPr>
                <w:rFonts w:ascii="Arial" w:hAnsi="Arial" w:cs="Arial"/>
                <w:b/>
                <w:bCs/>
                <w:sz w:val="20"/>
                <w:szCs w:val="20"/>
              </w:rPr>
              <w:t xml:space="preserve">                  26.037 </w:t>
            </w:r>
          </w:p>
        </w:tc>
      </w:tr>
      <w:tr w:rsidR="00AF1A43" w14:paraId="536CAD9D" w14:textId="77777777" w:rsidTr="00AF1A43">
        <w:trPr>
          <w:trHeight w:val="255"/>
        </w:trPr>
        <w:tc>
          <w:tcPr>
            <w:tcW w:w="4850" w:type="dxa"/>
            <w:tcBorders>
              <w:top w:val="nil"/>
              <w:left w:val="nil"/>
              <w:bottom w:val="nil"/>
              <w:right w:val="nil"/>
            </w:tcBorders>
            <w:noWrap/>
            <w:vAlign w:val="bottom"/>
            <w:hideMark/>
          </w:tcPr>
          <w:p w14:paraId="75CB92EF" w14:textId="77777777" w:rsidR="00AF1A43" w:rsidRDefault="00AF1A43">
            <w:pPr>
              <w:rPr>
                <w:rFonts w:ascii="Arial" w:hAnsi="Arial" w:cs="Arial"/>
                <w:b/>
                <w:bCs/>
                <w:sz w:val="20"/>
                <w:szCs w:val="20"/>
              </w:rPr>
            </w:pPr>
          </w:p>
        </w:tc>
        <w:tc>
          <w:tcPr>
            <w:tcW w:w="643" w:type="dxa"/>
            <w:tcBorders>
              <w:top w:val="nil"/>
              <w:left w:val="nil"/>
              <w:bottom w:val="nil"/>
              <w:right w:val="nil"/>
            </w:tcBorders>
            <w:noWrap/>
            <w:vAlign w:val="bottom"/>
            <w:hideMark/>
          </w:tcPr>
          <w:p w14:paraId="1DD0BEDB" w14:textId="77777777" w:rsidR="00AF1A43" w:rsidRDefault="00AF1A43">
            <w:pPr>
              <w:rPr>
                <w:sz w:val="20"/>
                <w:szCs w:val="20"/>
              </w:rPr>
            </w:pPr>
          </w:p>
        </w:tc>
        <w:tc>
          <w:tcPr>
            <w:tcW w:w="1840" w:type="dxa"/>
            <w:tcBorders>
              <w:top w:val="nil"/>
              <w:left w:val="nil"/>
              <w:bottom w:val="nil"/>
              <w:right w:val="nil"/>
            </w:tcBorders>
            <w:noWrap/>
            <w:vAlign w:val="bottom"/>
            <w:hideMark/>
          </w:tcPr>
          <w:p w14:paraId="6C369DEA" w14:textId="77777777" w:rsidR="00AF1A43" w:rsidRDefault="00AF1A43">
            <w:pPr>
              <w:rPr>
                <w:sz w:val="20"/>
                <w:szCs w:val="20"/>
              </w:rPr>
            </w:pPr>
          </w:p>
        </w:tc>
        <w:tc>
          <w:tcPr>
            <w:tcW w:w="7" w:type="dxa"/>
            <w:tcBorders>
              <w:top w:val="nil"/>
              <w:left w:val="nil"/>
              <w:bottom w:val="nil"/>
              <w:right w:val="nil"/>
            </w:tcBorders>
            <w:noWrap/>
            <w:vAlign w:val="bottom"/>
            <w:hideMark/>
          </w:tcPr>
          <w:p w14:paraId="0655095B" w14:textId="77777777" w:rsidR="00AF1A43" w:rsidRDefault="00AF1A43">
            <w:pPr>
              <w:rPr>
                <w:sz w:val="20"/>
                <w:szCs w:val="20"/>
              </w:rPr>
            </w:pPr>
          </w:p>
        </w:tc>
        <w:tc>
          <w:tcPr>
            <w:tcW w:w="1840" w:type="dxa"/>
            <w:tcBorders>
              <w:top w:val="nil"/>
              <w:left w:val="nil"/>
              <w:bottom w:val="nil"/>
              <w:right w:val="nil"/>
            </w:tcBorders>
            <w:noWrap/>
            <w:vAlign w:val="bottom"/>
            <w:hideMark/>
          </w:tcPr>
          <w:p w14:paraId="0754988A" w14:textId="77777777" w:rsidR="00AF1A43" w:rsidRDefault="00AF1A43">
            <w:pPr>
              <w:rPr>
                <w:sz w:val="20"/>
                <w:szCs w:val="20"/>
              </w:rPr>
            </w:pPr>
          </w:p>
        </w:tc>
      </w:tr>
      <w:tr w:rsidR="00AF1A43" w14:paraId="0AED31CC" w14:textId="77777777" w:rsidTr="00AF1A43">
        <w:trPr>
          <w:trHeight w:val="255"/>
        </w:trPr>
        <w:tc>
          <w:tcPr>
            <w:tcW w:w="4850" w:type="dxa"/>
            <w:tcBorders>
              <w:top w:val="nil"/>
              <w:left w:val="nil"/>
              <w:bottom w:val="nil"/>
              <w:right w:val="nil"/>
            </w:tcBorders>
            <w:noWrap/>
            <w:vAlign w:val="bottom"/>
            <w:hideMark/>
          </w:tcPr>
          <w:p w14:paraId="0B4D44D1" w14:textId="77777777" w:rsidR="00AF1A43" w:rsidRDefault="00AF1A43">
            <w:pPr>
              <w:ind w:firstLineChars="100" w:firstLine="201"/>
              <w:rPr>
                <w:rFonts w:ascii="Arial" w:hAnsi="Arial" w:cs="Arial"/>
                <w:b/>
                <w:bCs/>
                <w:sz w:val="20"/>
                <w:szCs w:val="20"/>
              </w:rPr>
            </w:pPr>
            <w:r>
              <w:rPr>
                <w:rFonts w:ascii="Arial" w:hAnsi="Arial" w:cs="Arial"/>
                <w:b/>
                <w:bCs/>
                <w:sz w:val="20"/>
                <w:szCs w:val="20"/>
              </w:rPr>
              <w:t>Não Circulante</w:t>
            </w:r>
          </w:p>
        </w:tc>
        <w:tc>
          <w:tcPr>
            <w:tcW w:w="643" w:type="dxa"/>
            <w:tcBorders>
              <w:top w:val="nil"/>
              <w:left w:val="nil"/>
              <w:bottom w:val="nil"/>
              <w:right w:val="nil"/>
            </w:tcBorders>
            <w:noWrap/>
            <w:vAlign w:val="bottom"/>
            <w:hideMark/>
          </w:tcPr>
          <w:p w14:paraId="2E55C52B" w14:textId="77777777" w:rsidR="00AF1A43" w:rsidRDefault="00AF1A43">
            <w:pPr>
              <w:ind w:firstLineChars="100" w:firstLine="201"/>
              <w:rPr>
                <w:rFonts w:ascii="Arial" w:hAnsi="Arial" w:cs="Arial"/>
                <w:b/>
                <w:bCs/>
                <w:sz w:val="20"/>
                <w:szCs w:val="20"/>
              </w:rPr>
            </w:pPr>
          </w:p>
        </w:tc>
        <w:tc>
          <w:tcPr>
            <w:tcW w:w="1840" w:type="dxa"/>
            <w:tcBorders>
              <w:top w:val="nil"/>
              <w:left w:val="nil"/>
              <w:bottom w:val="nil"/>
              <w:right w:val="nil"/>
            </w:tcBorders>
            <w:noWrap/>
            <w:vAlign w:val="bottom"/>
            <w:hideMark/>
          </w:tcPr>
          <w:p w14:paraId="2B79C1CA" w14:textId="77777777" w:rsidR="00AF1A43" w:rsidRDefault="00AF1A43">
            <w:pPr>
              <w:rPr>
                <w:sz w:val="20"/>
                <w:szCs w:val="20"/>
              </w:rPr>
            </w:pPr>
          </w:p>
        </w:tc>
        <w:tc>
          <w:tcPr>
            <w:tcW w:w="7" w:type="dxa"/>
            <w:tcBorders>
              <w:top w:val="nil"/>
              <w:left w:val="nil"/>
              <w:bottom w:val="nil"/>
              <w:right w:val="nil"/>
            </w:tcBorders>
            <w:noWrap/>
            <w:vAlign w:val="bottom"/>
            <w:hideMark/>
          </w:tcPr>
          <w:p w14:paraId="790C1A93" w14:textId="77777777" w:rsidR="00AF1A43" w:rsidRDefault="00AF1A43">
            <w:pPr>
              <w:rPr>
                <w:sz w:val="20"/>
                <w:szCs w:val="20"/>
              </w:rPr>
            </w:pPr>
          </w:p>
        </w:tc>
        <w:tc>
          <w:tcPr>
            <w:tcW w:w="1840" w:type="dxa"/>
            <w:tcBorders>
              <w:top w:val="nil"/>
              <w:left w:val="nil"/>
              <w:bottom w:val="nil"/>
              <w:right w:val="nil"/>
            </w:tcBorders>
            <w:noWrap/>
            <w:vAlign w:val="bottom"/>
            <w:hideMark/>
          </w:tcPr>
          <w:p w14:paraId="60648272" w14:textId="77777777" w:rsidR="00AF1A43" w:rsidRDefault="00AF1A43">
            <w:pPr>
              <w:rPr>
                <w:sz w:val="20"/>
                <w:szCs w:val="20"/>
              </w:rPr>
            </w:pPr>
          </w:p>
        </w:tc>
      </w:tr>
      <w:tr w:rsidR="00AF1A43" w14:paraId="78837133" w14:textId="77777777" w:rsidTr="00AF1A43">
        <w:trPr>
          <w:trHeight w:val="255"/>
        </w:trPr>
        <w:tc>
          <w:tcPr>
            <w:tcW w:w="4850" w:type="dxa"/>
            <w:tcBorders>
              <w:top w:val="nil"/>
              <w:left w:val="nil"/>
              <w:bottom w:val="nil"/>
              <w:right w:val="nil"/>
            </w:tcBorders>
            <w:noWrap/>
            <w:vAlign w:val="bottom"/>
            <w:hideMark/>
          </w:tcPr>
          <w:p w14:paraId="489C258B" w14:textId="31BCDB06" w:rsidR="00AF1A43" w:rsidRDefault="00E90D85">
            <w:pPr>
              <w:ind w:firstLineChars="200" w:firstLine="400"/>
              <w:rPr>
                <w:rFonts w:ascii="Arial" w:hAnsi="Arial" w:cs="Arial"/>
                <w:sz w:val="20"/>
                <w:szCs w:val="20"/>
              </w:rPr>
            </w:pPr>
            <w:r>
              <w:rPr>
                <w:rFonts w:ascii="Arial" w:hAnsi="Arial" w:cs="Arial"/>
                <w:sz w:val="20"/>
                <w:szCs w:val="20"/>
              </w:rPr>
              <w:t>Provisões para c</w:t>
            </w:r>
            <w:r w:rsidR="00AF1A43">
              <w:rPr>
                <w:rFonts w:ascii="Arial" w:hAnsi="Arial" w:cs="Arial"/>
                <w:sz w:val="20"/>
                <w:szCs w:val="20"/>
              </w:rPr>
              <w:t>ontingências</w:t>
            </w:r>
          </w:p>
        </w:tc>
        <w:tc>
          <w:tcPr>
            <w:tcW w:w="643" w:type="dxa"/>
            <w:tcBorders>
              <w:top w:val="nil"/>
              <w:left w:val="nil"/>
              <w:bottom w:val="nil"/>
              <w:right w:val="nil"/>
            </w:tcBorders>
            <w:noWrap/>
            <w:vAlign w:val="bottom"/>
            <w:hideMark/>
          </w:tcPr>
          <w:p w14:paraId="29591572" w14:textId="77777777" w:rsidR="00AF1A43" w:rsidRDefault="00AF1A43">
            <w:pPr>
              <w:jc w:val="center"/>
              <w:rPr>
                <w:rFonts w:ascii="Arial" w:hAnsi="Arial" w:cs="Arial"/>
                <w:sz w:val="20"/>
                <w:szCs w:val="20"/>
              </w:rPr>
            </w:pPr>
            <w:r>
              <w:rPr>
                <w:rFonts w:ascii="Arial" w:hAnsi="Arial" w:cs="Arial"/>
                <w:sz w:val="20"/>
                <w:szCs w:val="20"/>
              </w:rPr>
              <w:t>16</w:t>
            </w:r>
          </w:p>
        </w:tc>
        <w:tc>
          <w:tcPr>
            <w:tcW w:w="1840" w:type="dxa"/>
            <w:tcBorders>
              <w:top w:val="nil"/>
              <w:left w:val="nil"/>
              <w:bottom w:val="nil"/>
              <w:right w:val="nil"/>
            </w:tcBorders>
            <w:noWrap/>
            <w:vAlign w:val="bottom"/>
            <w:hideMark/>
          </w:tcPr>
          <w:p w14:paraId="599888FC" w14:textId="2AC980B8" w:rsidR="00AF1A43" w:rsidRDefault="00713178">
            <w:pPr>
              <w:rPr>
                <w:rFonts w:ascii="Arial" w:hAnsi="Arial" w:cs="Arial"/>
                <w:sz w:val="20"/>
                <w:szCs w:val="20"/>
              </w:rPr>
            </w:pPr>
            <w:r>
              <w:rPr>
                <w:rFonts w:ascii="Arial" w:hAnsi="Arial" w:cs="Arial"/>
                <w:sz w:val="20"/>
                <w:szCs w:val="20"/>
              </w:rPr>
              <w:t xml:space="preserve">                  10.665</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4BCC0BD4"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6DEEAD83" w14:textId="77777777" w:rsidR="00AF1A43" w:rsidRDefault="00AF1A43">
            <w:pPr>
              <w:rPr>
                <w:rFonts w:ascii="Arial" w:hAnsi="Arial" w:cs="Arial"/>
                <w:sz w:val="20"/>
                <w:szCs w:val="20"/>
              </w:rPr>
            </w:pPr>
            <w:r>
              <w:rPr>
                <w:rFonts w:ascii="Arial" w:hAnsi="Arial" w:cs="Arial"/>
                <w:sz w:val="20"/>
                <w:szCs w:val="20"/>
              </w:rPr>
              <w:t xml:space="preserve">                  11.864 </w:t>
            </w:r>
          </w:p>
        </w:tc>
      </w:tr>
      <w:tr w:rsidR="00AF1A43" w14:paraId="7519D05A" w14:textId="77777777" w:rsidTr="00AF1A43">
        <w:trPr>
          <w:trHeight w:val="255"/>
        </w:trPr>
        <w:tc>
          <w:tcPr>
            <w:tcW w:w="4850" w:type="dxa"/>
            <w:tcBorders>
              <w:top w:val="nil"/>
              <w:left w:val="nil"/>
              <w:bottom w:val="nil"/>
              <w:right w:val="nil"/>
            </w:tcBorders>
            <w:noWrap/>
            <w:vAlign w:val="bottom"/>
            <w:hideMark/>
          </w:tcPr>
          <w:p w14:paraId="659AA00B" w14:textId="77777777" w:rsidR="00AF1A43" w:rsidRDefault="00AF1A43">
            <w:pPr>
              <w:ind w:firstLineChars="200" w:firstLine="400"/>
              <w:rPr>
                <w:rFonts w:ascii="Arial" w:hAnsi="Arial" w:cs="Arial"/>
                <w:sz w:val="20"/>
                <w:szCs w:val="20"/>
              </w:rPr>
            </w:pPr>
            <w:r>
              <w:rPr>
                <w:rFonts w:ascii="Arial" w:hAnsi="Arial" w:cs="Arial"/>
                <w:sz w:val="20"/>
                <w:szCs w:val="20"/>
              </w:rPr>
              <w:t>Arrendamento</w:t>
            </w:r>
          </w:p>
        </w:tc>
        <w:tc>
          <w:tcPr>
            <w:tcW w:w="643" w:type="dxa"/>
            <w:tcBorders>
              <w:top w:val="nil"/>
              <w:left w:val="nil"/>
              <w:bottom w:val="nil"/>
              <w:right w:val="nil"/>
            </w:tcBorders>
            <w:noWrap/>
            <w:vAlign w:val="bottom"/>
            <w:hideMark/>
          </w:tcPr>
          <w:p w14:paraId="77FAC333" w14:textId="77777777" w:rsidR="00AF1A43" w:rsidRDefault="00AF1A43">
            <w:pPr>
              <w:jc w:val="center"/>
              <w:rPr>
                <w:rFonts w:ascii="Arial" w:hAnsi="Arial" w:cs="Arial"/>
                <w:sz w:val="20"/>
                <w:szCs w:val="20"/>
              </w:rPr>
            </w:pPr>
            <w:r>
              <w:rPr>
                <w:rFonts w:ascii="Arial" w:hAnsi="Arial" w:cs="Arial"/>
                <w:sz w:val="20"/>
                <w:szCs w:val="20"/>
              </w:rPr>
              <w:t>11</w:t>
            </w:r>
          </w:p>
        </w:tc>
        <w:tc>
          <w:tcPr>
            <w:tcW w:w="1840" w:type="dxa"/>
            <w:tcBorders>
              <w:top w:val="nil"/>
              <w:left w:val="nil"/>
              <w:bottom w:val="nil"/>
              <w:right w:val="nil"/>
            </w:tcBorders>
            <w:noWrap/>
            <w:vAlign w:val="bottom"/>
            <w:hideMark/>
          </w:tcPr>
          <w:p w14:paraId="6A1F695F" w14:textId="175E289A" w:rsidR="00AF1A43" w:rsidRDefault="00713178">
            <w:pPr>
              <w:rPr>
                <w:rFonts w:ascii="Arial" w:hAnsi="Arial" w:cs="Arial"/>
                <w:sz w:val="20"/>
                <w:szCs w:val="20"/>
              </w:rPr>
            </w:pPr>
            <w:r>
              <w:rPr>
                <w:rFonts w:ascii="Arial" w:hAnsi="Arial" w:cs="Arial"/>
                <w:sz w:val="20"/>
                <w:szCs w:val="20"/>
              </w:rPr>
              <w:t xml:space="preserve">                  12.845</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521A4670"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550D2A3A" w14:textId="77777777" w:rsidR="00AF1A43" w:rsidRDefault="00AF1A43">
            <w:pPr>
              <w:rPr>
                <w:rFonts w:ascii="Arial" w:hAnsi="Arial" w:cs="Arial"/>
                <w:sz w:val="20"/>
                <w:szCs w:val="20"/>
              </w:rPr>
            </w:pPr>
            <w:r>
              <w:rPr>
                <w:rFonts w:ascii="Arial" w:hAnsi="Arial" w:cs="Arial"/>
                <w:sz w:val="20"/>
                <w:szCs w:val="20"/>
              </w:rPr>
              <w:t xml:space="preserve">                  14.281 </w:t>
            </w:r>
          </w:p>
        </w:tc>
      </w:tr>
      <w:tr w:rsidR="00AF1A43" w14:paraId="53E9324E" w14:textId="77777777" w:rsidTr="00AF1A43">
        <w:trPr>
          <w:trHeight w:val="255"/>
        </w:trPr>
        <w:tc>
          <w:tcPr>
            <w:tcW w:w="4850" w:type="dxa"/>
            <w:tcBorders>
              <w:top w:val="nil"/>
              <w:left w:val="nil"/>
              <w:bottom w:val="nil"/>
              <w:right w:val="nil"/>
            </w:tcBorders>
            <w:noWrap/>
            <w:vAlign w:val="bottom"/>
            <w:hideMark/>
          </w:tcPr>
          <w:p w14:paraId="7A5B125D" w14:textId="77777777" w:rsidR="00AF1A43" w:rsidRDefault="00AF1A43">
            <w:pPr>
              <w:rPr>
                <w:rFonts w:ascii="Arial" w:hAnsi="Arial" w:cs="Arial"/>
                <w:sz w:val="20"/>
                <w:szCs w:val="20"/>
              </w:rPr>
            </w:pPr>
          </w:p>
        </w:tc>
        <w:tc>
          <w:tcPr>
            <w:tcW w:w="643" w:type="dxa"/>
            <w:tcBorders>
              <w:top w:val="nil"/>
              <w:left w:val="nil"/>
              <w:bottom w:val="nil"/>
              <w:right w:val="nil"/>
            </w:tcBorders>
            <w:noWrap/>
            <w:vAlign w:val="bottom"/>
            <w:hideMark/>
          </w:tcPr>
          <w:p w14:paraId="12DC7BCA" w14:textId="77777777" w:rsidR="00AF1A43" w:rsidRDefault="00AF1A43">
            <w:pPr>
              <w:ind w:firstLineChars="200" w:firstLine="400"/>
              <w:rPr>
                <w:sz w:val="20"/>
                <w:szCs w:val="20"/>
              </w:rPr>
            </w:pPr>
          </w:p>
        </w:tc>
        <w:tc>
          <w:tcPr>
            <w:tcW w:w="1840" w:type="dxa"/>
            <w:tcBorders>
              <w:top w:val="single" w:sz="4" w:space="0" w:color="auto"/>
              <w:left w:val="nil"/>
              <w:bottom w:val="single" w:sz="4" w:space="0" w:color="auto"/>
              <w:right w:val="nil"/>
            </w:tcBorders>
            <w:noWrap/>
            <w:vAlign w:val="bottom"/>
            <w:hideMark/>
          </w:tcPr>
          <w:p w14:paraId="2F85AD8E" w14:textId="35A7F3D5" w:rsidR="00AF1A43" w:rsidRDefault="00713178">
            <w:pPr>
              <w:rPr>
                <w:rFonts w:ascii="Arial" w:hAnsi="Arial" w:cs="Arial"/>
                <w:b/>
                <w:bCs/>
                <w:sz w:val="20"/>
                <w:szCs w:val="20"/>
              </w:rPr>
            </w:pPr>
            <w:r>
              <w:rPr>
                <w:rFonts w:ascii="Arial" w:hAnsi="Arial" w:cs="Arial"/>
                <w:b/>
                <w:bCs/>
                <w:sz w:val="20"/>
                <w:szCs w:val="20"/>
              </w:rPr>
              <w:t xml:space="preserve">                  23.510</w:t>
            </w:r>
            <w:r w:rsidR="00AF1A43">
              <w:rPr>
                <w:rFonts w:ascii="Arial" w:hAnsi="Arial" w:cs="Arial"/>
                <w:b/>
                <w:bCs/>
                <w:sz w:val="20"/>
                <w:szCs w:val="20"/>
              </w:rPr>
              <w:t xml:space="preserve"> </w:t>
            </w:r>
          </w:p>
        </w:tc>
        <w:tc>
          <w:tcPr>
            <w:tcW w:w="7" w:type="dxa"/>
            <w:tcBorders>
              <w:top w:val="nil"/>
              <w:left w:val="nil"/>
              <w:bottom w:val="nil"/>
              <w:right w:val="nil"/>
            </w:tcBorders>
            <w:noWrap/>
            <w:vAlign w:val="bottom"/>
            <w:hideMark/>
          </w:tcPr>
          <w:p w14:paraId="365FEAC4"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noWrap/>
            <w:vAlign w:val="bottom"/>
            <w:hideMark/>
          </w:tcPr>
          <w:p w14:paraId="18BE344D" w14:textId="77777777" w:rsidR="00AF1A43" w:rsidRDefault="00AF1A43">
            <w:pPr>
              <w:rPr>
                <w:rFonts w:ascii="Arial" w:hAnsi="Arial" w:cs="Arial"/>
                <w:b/>
                <w:bCs/>
                <w:sz w:val="20"/>
                <w:szCs w:val="20"/>
              </w:rPr>
            </w:pPr>
            <w:r>
              <w:rPr>
                <w:rFonts w:ascii="Arial" w:hAnsi="Arial" w:cs="Arial"/>
                <w:b/>
                <w:bCs/>
                <w:sz w:val="20"/>
                <w:szCs w:val="20"/>
              </w:rPr>
              <w:t xml:space="preserve">                  26.145 </w:t>
            </w:r>
          </w:p>
        </w:tc>
      </w:tr>
      <w:tr w:rsidR="00AF1A43" w14:paraId="6909E910" w14:textId="77777777" w:rsidTr="00AF1A43">
        <w:trPr>
          <w:trHeight w:val="255"/>
        </w:trPr>
        <w:tc>
          <w:tcPr>
            <w:tcW w:w="4850" w:type="dxa"/>
            <w:tcBorders>
              <w:top w:val="nil"/>
              <w:left w:val="nil"/>
              <w:bottom w:val="nil"/>
              <w:right w:val="nil"/>
            </w:tcBorders>
            <w:noWrap/>
            <w:vAlign w:val="bottom"/>
            <w:hideMark/>
          </w:tcPr>
          <w:p w14:paraId="343BCD5A" w14:textId="77777777" w:rsidR="00AF1A43" w:rsidRDefault="00AF1A43">
            <w:pPr>
              <w:rPr>
                <w:rFonts w:ascii="Arial" w:hAnsi="Arial" w:cs="Arial"/>
                <w:b/>
                <w:bCs/>
                <w:sz w:val="20"/>
                <w:szCs w:val="20"/>
              </w:rPr>
            </w:pPr>
          </w:p>
        </w:tc>
        <w:tc>
          <w:tcPr>
            <w:tcW w:w="643" w:type="dxa"/>
            <w:tcBorders>
              <w:top w:val="nil"/>
              <w:left w:val="nil"/>
              <w:bottom w:val="nil"/>
              <w:right w:val="nil"/>
            </w:tcBorders>
            <w:noWrap/>
            <w:vAlign w:val="bottom"/>
            <w:hideMark/>
          </w:tcPr>
          <w:p w14:paraId="7541C890" w14:textId="77777777" w:rsidR="00AF1A43" w:rsidRDefault="00AF1A43">
            <w:pPr>
              <w:rPr>
                <w:sz w:val="20"/>
                <w:szCs w:val="20"/>
              </w:rPr>
            </w:pPr>
          </w:p>
        </w:tc>
        <w:tc>
          <w:tcPr>
            <w:tcW w:w="1840" w:type="dxa"/>
            <w:tcBorders>
              <w:top w:val="nil"/>
              <w:left w:val="nil"/>
              <w:bottom w:val="nil"/>
              <w:right w:val="nil"/>
            </w:tcBorders>
            <w:noWrap/>
            <w:vAlign w:val="bottom"/>
            <w:hideMark/>
          </w:tcPr>
          <w:p w14:paraId="77B83877" w14:textId="77777777" w:rsidR="00AF1A43" w:rsidRDefault="00AF1A43">
            <w:pPr>
              <w:jc w:val="center"/>
              <w:rPr>
                <w:sz w:val="20"/>
                <w:szCs w:val="20"/>
              </w:rPr>
            </w:pPr>
          </w:p>
        </w:tc>
        <w:tc>
          <w:tcPr>
            <w:tcW w:w="7" w:type="dxa"/>
            <w:tcBorders>
              <w:top w:val="nil"/>
              <w:left w:val="nil"/>
              <w:bottom w:val="nil"/>
              <w:right w:val="nil"/>
            </w:tcBorders>
            <w:noWrap/>
            <w:vAlign w:val="bottom"/>
            <w:hideMark/>
          </w:tcPr>
          <w:p w14:paraId="715B2CAE" w14:textId="77777777" w:rsidR="00AF1A43" w:rsidRDefault="00AF1A43">
            <w:pPr>
              <w:rPr>
                <w:sz w:val="20"/>
                <w:szCs w:val="20"/>
              </w:rPr>
            </w:pPr>
          </w:p>
        </w:tc>
        <w:tc>
          <w:tcPr>
            <w:tcW w:w="1840" w:type="dxa"/>
            <w:tcBorders>
              <w:top w:val="nil"/>
              <w:left w:val="nil"/>
              <w:bottom w:val="nil"/>
              <w:right w:val="nil"/>
            </w:tcBorders>
            <w:noWrap/>
            <w:vAlign w:val="bottom"/>
            <w:hideMark/>
          </w:tcPr>
          <w:p w14:paraId="51CE0E5D" w14:textId="77777777" w:rsidR="00AF1A43" w:rsidRDefault="00AF1A43">
            <w:pPr>
              <w:rPr>
                <w:sz w:val="20"/>
                <w:szCs w:val="20"/>
              </w:rPr>
            </w:pPr>
          </w:p>
        </w:tc>
      </w:tr>
      <w:tr w:rsidR="00AF1A43" w14:paraId="35D27255" w14:textId="77777777" w:rsidTr="00AF1A43">
        <w:trPr>
          <w:trHeight w:val="255"/>
        </w:trPr>
        <w:tc>
          <w:tcPr>
            <w:tcW w:w="4850" w:type="dxa"/>
            <w:tcBorders>
              <w:top w:val="nil"/>
              <w:left w:val="nil"/>
              <w:bottom w:val="nil"/>
              <w:right w:val="nil"/>
            </w:tcBorders>
            <w:noWrap/>
            <w:vAlign w:val="bottom"/>
            <w:hideMark/>
          </w:tcPr>
          <w:p w14:paraId="3C3EFE81" w14:textId="2BCC5B0C" w:rsidR="00AF1A43" w:rsidRDefault="00AF1A43">
            <w:pPr>
              <w:ind w:firstLineChars="100" w:firstLine="201"/>
              <w:rPr>
                <w:rFonts w:ascii="Arial" w:hAnsi="Arial" w:cs="Arial"/>
                <w:b/>
                <w:bCs/>
                <w:sz w:val="20"/>
                <w:szCs w:val="20"/>
              </w:rPr>
            </w:pPr>
            <w:r>
              <w:rPr>
                <w:rFonts w:ascii="Arial" w:hAnsi="Arial" w:cs="Arial"/>
                <w:b/>
                <w:bCs/>
                <w:sz w:val="20"/>
                <w:szCs w:val="20"/>
              </w:rPr>
              <w:t xml:space="preserve">Patrimônio </w:t>
            </w:r>
            <w:r w:rsidR="0047566F">
              <w:rPr>
                <w:rFonts w:ascii="Arial" w:hAnsi="Arial" w:cs="Arial"/>
                <w:b/>
                <w:bCs/>
                <w:sz w:val="20"/>
                <w:szCs w:val="20"/>
              </w:rPr>
              <w:t>Líquido</w:t>
            </w:r>
          </w:p>
        </w:tc>
        <w:tc>
          <w:tcPr>
            <w:tcW w:w="643" w:type="dxa"/>
            <w:tcBorders>
              <w:top w:val="nil"/>
              <w:left w:val="nil"/>
              <w:bottom w:val="nil"/>
              <w:right w:val="nil"/>
            </w:tcBorders>
            <w:noWrap/>
            <w:vAlign w:val="bottom"/>
            <w:hideMark/>
          </w:tcPr>
          <w:p w14:paraId="57B65FB9" w14:textId="77777777" w:rsidR="00AF1A43" w:rsidRDefault="00AF1A43">
            <w:pPr>
              <w:ind w:firstLineChars="100" w:firstLine="201"/>
              <w:rPr>
                <w:rFonts w:ascii="Arial" w:hAnsi="Arial" w:cs="Arial"/>
                <w:b/>
                <w:bCs/>
                <w:sz w:val="20"/>
                <w:szCs w:val="20"/>
              </w:rPr>
            </w:pPr>
          </w:p>
        </w:tc>
        <w:tc>
          <w:tcPr>
            <w:tcW w:w="1840" w:type="dxa"/>
            <w:tcBorders>
              <w:top w:val="nil"/>
              <w:left w:val="nil"/>
              <w:bottom w:val="nil"/>
              <w:right w:val="nil"/>
            </w:tcBorders>
            <w:noWrap/>
            <w:vAlign w:val="bottom"/>
            <w:hideMark/>
          </w:tcPr>
          <w:p w14:paraId="0A831347" w14:textId="77777777" w:rsidR="00AF1A43" w:rsidRDefault="00AF1A43">
            <w:pPr>
              <w:jc w:val="center"/>
              <w:rPr>
                <w:sz w:val="20"/>
                <w:szCs w:val="20"/>
              </w:rPr>
            </w:pPr>
          </w:p>
        </w:tc>
        <w:tc>
          <w:tcPr>
            <w:tcW w:w="7" w:type="dxa"/>
            <w:tcBorders>
              <w:top w:val="nil"/>
              <w:left w:val="nil"/>
              <w:bottom w:val="nil"/>
              <w:right w:val="nil"/>
            </w:tcBorders>
            <w:noWrap/>
            <w:vAlign w:val="bottom"/>
            <w:hideMark/>
          </w:tcPr>
          <w:p w14:paraId="618740D1" w14:textId="77777777" w:rsidR="00AF1A43" w:rsidRDefault="00AF1A43">
            <w:pPr>
              <w:rPr>
                <w:sz w:val="20"/>
                <w:szCs w:val="20"/>
              </w:rPr>
            </w:pPr>
          </w:p>
        </w:tc>
        <w:tc>
          <w:tcPr>
            <w:tcW w:w="1840" w:type="dxa"/>
            <w:tcBorders>
              <w:top w:val="nil"/>
              <w:left w:val="nil"/>
              <w:bottom w:val="nil"/>
              <w:right w:val="nil"/>
            </w:tcBorders>
            <w:noWrap/>
            <w:vAlign w:val="bottom"/>
            <w:hideMark/>
          </w:tcPr>
          <w:p w14:paraId="1CCE6A58" w14:textId="77777777" w:rsidR="00AF1A43" w:rsidRDefault="00AF1A43">
            <w:pPr>
              <w:rPr>
                <w:sz w:val="20"/>
                <w:szCs w:val="20"/>
              </w:rPr>
            </w:pPr>
          </w:p>
        </w:tc>
      </w:tr>
      <w:tr w:rsidR="00AF1A43" w14:paraId="1DF98AD1" w14:textId="77777777" w:rsidTr="00AF1A43">
        <w:trPr>
          <w:trHeight w:val="255"/>
        </w:trPr>
        <w:tc>
          <w:tcPr>
            <w:tcW w:w="4850" w:type="dxa"/>
            <w:tcBorders>
              <w:top w:val="nil"/>
              <w:left w:val="nil"/>
              <w:bottom w:val="nil"/>
              <w:right w:val="nil"/>
            </w:tcBorders>
            <w:noWrap/>
            <w:vAlign w:val="bottom"/>
            <w:hideMark/>
          </w:tcPr>
          <w:p w14:paraId="657901D7" w14:textId="6436E53C" w:rsidR="00AF1A43" w:rsidRDefault="00E90D85">
            <w:pPr>
              <w:ind w:firstLineChars="200" w:firstLine="400"/>
              <w:rPr>
                <w:rFonts w:ascii="Arial" w:hAnsi="Arial" w:cs="Arial"/>
                <w:sz w:val="20"/>
                <w:szCs w:val="20"/>
              </w:rPr>
            </w:pPr>
            <w:r>
              <w:rPr>
                <w:rFonts w:ascii="Arial" w:hAnsi="Arial" w:cs="Arial"/>
                <w:sz w:val="20"/>
                <w:szCs w:val="20"/>
              </w:rPr>
              <w:t>Capital s</w:t>
            </w:r>
            <w:r w:rsidR="00AF1A43">
              <w:rPr>
                <w:rFonts w:ascii="Arial" w:hAnsi="Arial" w:cs="Arial"/>
                <w:sz w:val="20"/>
                <w:szCs w:val="20"/>
              </w:rPr>
              <w:t>ocial</w:t>
            </w:r>
          </w:p>
        </w:tc>
        <w:tc>
          <w:tcPr>
            <w:tcW w:w="643" w:type="dxa"/>
            <w:tcBorders>
              <w:top w:val="nil"/>
              <w:left w:val="nil"/>
              <w:bottom w:val="nil"/>
              <w:right w:val="nil"/>
            </w:tcBorders>
            <w:noWrap/>
            <w:vAlign w:val="bottom"/>
            <w:hideMark/>
          </w:tcPr>
          <w:p w14:paraId="6E488293" w14:textId="77777777" w:rsidR="00AF1A43" w:rsidRDefault="00AF1A43">
            <w:pPr>
              <w:jc w:val="center"/>
              <w:rPr>
                <w:rFonts w:ascii="Arial" w:hAnsi="Arial" w:cs="Arial"/>
                <w:sz w:val="20"/>
                <w:szCs w:val="20"/>
              </w:rPr>
            </w:pPr>
            <w:r>
              <w:rPr>
                <w:rFonts w:ascii="Arial" w:hAnsi="Arial" w:cs="Arial"/>
                <w:sz w:val="20"/>
                <w:szCs w:val="20"/>
              </w:rPr>
              <w:t>18</w:t>
            </w:r>
          </w:p>
        </w:tc>
        <w:tc>
          <w:tcPr>
            <w:tcW w:w="1840" w:type="dxa"/>
            <w:tcBorders>
              <w:top w:val="nil"/>
              <w:left w:val="nil"/>
              <w:bottom w:val="nil"/>
              <w:right w:val="nil"/>
            </w:tcBorders>
            <w:noWrap/>
            <w:vAlign w:val="bottom"/>
            <w:hideMark/>
          </w:tcPr>
          <w:p w14:paraId="6EC629B3" w14:textId="5698E2ED" w:rsidR="00AF1A43" w:rsidRDefault="00713178">
            <w:pPr>
              <w:rPr>
                <w:rFonts w:ascii="Arial" w:hAnsi="Arial" w:cs="Arial"/>
                <w:sz w:val="20"/>
                <w:szCs w:val="20"/>
              </w:rPr>
            </w:pPr>
            <w:r>
              <w:rPr>
                <w:rFonts w:ascii="Arial" w:hAnsi="Arial" w:cs="Arial"/>
                <w:sz w:val="20"/>
                <w:szCs w:val="20"/>
              </w:rPr>
              <w:t xml:space="preserve">                  34.444</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433AB23C"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3DD48B87" w14:textId="77777777" w:rsidR="00AF1A43" w:rsidRDefault="00AF1A43">
            <w:pPr>
              <w:rPr>
                <w:rFonts w:ascii="Arial" w:hAnsi="Arial" w:cs="Arial"/>
                <w:sz w:val="20"/>
                <w:szCs w:val="20"/>
              </w:rPr>
            </w:pPr>
            <w:r>
              <w:rPr>
                <w:rFonts w:ascii="Arial" w:hAnsi="Arial" w:cs="Arial"/>
                <w:sz w:val="20"/>
                <w:szCs w:val="20"/>
              </w:rPr>
              <w:t xml:space="preserve">                  31.458 </w:t>
            </w:r>
          </w:p>
        </w:tc>
      </w:tr>
      <w:tr w:rsidR="00AF1A43" w14:paraId="20F546B4" w14:textId="77777777" w:rsidTr="00AF1A43">
        <w:trPr>
          <w:trHeight w:val="255"/>
        </w:trPr>
        <w:tc>
          <w:tcPr>
            <w:tcW w:w="4850" w:type="dxa"/>
            <w:tcBorders>
              <w:top w:val="nil"/>
              <w:left w:val="nil"/>
              <w:bottom w:val="nil"/>
              <w:right w:val="nil"/>
            </w:tcBorders>
            <w:noWrap/>
            <w:vAlign w:val="bottom"/>
            <w:hideMark/>
          </w:tcPr>
          <w:p w14:paraId="094F466D" w14:textId="431F6AA1" w:rsidR="00AF1A43" w:rsidRDefault="00E90D85">
            <w:pPr>
              <w:ind w:firstLineChars="200" w:firstLine="400"/>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para futuro aumento de c</w:t>
            </w:r>
            <w:r w:rsidR="00AF1A43">
              <w:rPr>
                <w:rFonts w:ascii="Arial" w:hAnsi="Arial" w:cs="Arial"/>
                <w:sz w:val="20"/>
                <w:szCs w:val="20"/>
              </w:rPr>
              <w:t>apital</w:t>
            </w:r>
          </w:p>
        </w:tc>
        <w:tc>
          <w:tcPr>
            <w:tcW w:w="643" w:type="dxa"/>
            <w:tcBorders>
              <w:top w:val="nil"/>
              <w:left w:val="nil"/>
              <w:bottom w:val="nil"/>
              <w:right w:val="nil"/>
            </w:tcBorders>
            <w:noWrap/>
            <w:vAlign w:val="bottom"/>
            <w:hideMark/>
          </w:tcPr>
          <w:p w14:paraId="414D768D" w14:textId="77777777" w:rsidR="00AF1A43" w:rsidRDefault="00AF1A43">
            <w:pPr>
              <w:jc w:val="center"/>
              <w:rPr>
                <w:rFonts w:ascii="Arial" w:hAnsi="Arial" w:cs="Arial"/>
                <w:sz w:val="20"/>
                <w:szCs w:val="20"/>
              </w:rPr>
            </w:pPr>
            <w:r>
              <w:rPr>
                <w:rFonts w:ascii="Arial" w:hAnsi="Arial" w:cs="Arial"/>
                <w:sz w:val="20"/>
                <w:szCs w:val="20"/>
              </w:rPr>
              <w:t>19</w:t>
            </w:r>
          </w:p>
        </w:tc>
        <w:tc>
          <w:tcPr>
            <w:tcW w:w="1840" w:type="dxa"/>
            <w:tcBorders>
              <w:top w:val="nil"/>
              <w:left w:val="nil"/>
              <w:bottom w:val="nil"/>
              <w:right w:val="nil"/>
            </w:tcBorders>
            <w:noWrap/>
            <w:vAlign w:val="bottom"/>
            <w:hideMark/>
          </w:tcPr>
          <w:p w14:paraId="53C9C67B" w14:textId="35300FEE" w:rsidR="00AF1A43" w:rsidRDefault="00713178">
            <w:pPr>
              <w:rPr>
                <w:rFonts w:ascii="Arial" w:hAnsi="Arial" w:cs="Arial"/>
                <w:sz w:val="20"/>
                <w:szCs w:val="20"/>
              </w:rPr>
            </w:pPr>
            <w:r>
              <w:rPr>
                <w:rFonts w:ascii="Arial" w:hAnsi="Arial" w:cs="Arial"/>
                <w:sz w:val="20"/>
                <w:szCs w:val="20"/>
              </w:rPr>
              <w:t xml:space="preserve">                       695</w:t>
            </w:r>
            <w:r w:rsidR="00AF1A43">
              <w:rPr>
                <w:rFonts w:ascii="Arial" w:hAnsi="Arial" w:cs="Arial"/>
                <w:sz w:val="20"/>
                <w:szCs w:val="20"/>
              </w:rPr>
              <w:t xml:space="preserve"> </w:t>
            </w:r>
          </w:p>
        </w:tc>
        <w:tc>
          <w:tcPr>
            <w:tcW w:w="7" w:type="dxa"/>
            <w:tcBorders>
              <w:top w:val="nil"/>
              <w:left w:val="nil"/>
              <w:bottom w:val="nil"/>
              <w:right w:val="nil"/>
            </w:tcBorders>
            <w:noWrap/>
            <w:vAlign w:val="bottom"/>
            <w:hideMark/>
          </w:tcPr>
          <w:p w14:paraId="7ED02C8E"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134A358E" w14:textId="77777777" w:rsidR="00AF1A43" w:rsidRDefault="00AF1A43">
            <w:pPr>
              <w:rPr>
                <w:rFonts w:ascii="Arial" w:hAnsi="Arial" w:cs="Arial"/>
                <w:sz w:val="20"/>
                <w:szCs w:val="20"/>
              </w:rPr>
            </w:pPr>
            <w:r>
              <w:rPr>
                <w:rFonts w:ascii="Arial" w:hAnsi="Arial" w:cs="Arial"/>
                <w:sz w:val="20"/>
                <w:szCs w:val="20"/>
              </w:rPr>
              <w:t xml:space="preserve">                    2.986 </w:t>
            </w:r>
          </w:p>
        </w:tc>
      </w:tr>
      <w:tr w:rsidR="00AF1A43" w14:paraId="61B1CC04" w14:textId="77777777" w:rsidTr="00AF1A43">
        <w:trPr>
          <w:trHeight w:val="255"/>
        </w:trPr>
        <w:tc>
          <w:tcPr>
            <w:tcW w:w="4850" w:type="dxa"/>
            <w:tcBorders>
              <w:top w:val="nil"/>
              <w:left w:val="nil"/>
              <w:bottom w:val="nil"/>
              <w:right w:val="nil"/>
            </w:tcBorders>
            <w:noWrap/>
            <w:vAlign w:val="bottom"/>
            <w:hideMark/>
          </w:tcPr>
          <w:p w14:paraId="7CA6311E" w14:textId="17813C53" w:rsidR="00AF1A43" w:rsidRDefault="00E90D85">
            <w:pPr>
              <w:ind w:firstLineChars="200" w:firstLine="400"/>
              <w:rPr>
                <w:rFonts w:ascii="Arial" w:hAnsi="Arial" w:cs="Arial"/>
                <w:sz w:val="20"/>
                <w:szCs w:val="20"/>
              </w:rPr>
            </w:pPr>
            <w:r>
              <w:rPr>
                <w:rFonts w:ascii="Arial" w:hAnsi="Arial" w:cs="Arial"/>
                <w:sz w:val="20"/>
                <w:szCs w:val="20"/>
              </w:rPr>
              <w:t>Lucros (Prejuízos) a</w:t>
            </w:r>
            <w:r w:rsidR="00AF1A43">
              <w:rPr>
                <w:rFonts w:ascii="Arial" w:hAnsi="Arial" w:cs="Arial"/>
                <w:sz w:val="20"/>
                <w:szCs w:val="20"/>
              </w:rPr>
              <w:t>cumulados</w:t>
            </w:r>
          </w:p>
        </w:tc>
        <w:tc>
          <w:tcPr>
            <w:tcW w:w="643" w:type="dxa"/>
            <w:tcBorders>
              <w:top w:val="nil"/>
              <w:left w:val="nil"/>
              <w:bottom w:val="nil"/>
              <w:right w:val="nil"/>
            </w:tcBorders>
            <w:noWrap/>
            <w:vAlign w:val="bottom"/>
            <w:hideMark/>
          </w:tcPr>
          <w:p w14:paraId="0EB741EA" w14:textId="77777777" w:rsidR="00AF1A43" w:rsidRDefault="00AF1A43">
            <w:pPr>
              <w:jc w:val="center"/>
              <w:rPr>
                <w:rFonts w:ascii="Arial" w:hAnsi="Arial" w:cs="Arial"/>
                <w:sz w:val="20"/>
                <w:szCs w:val="20"/>
              </w:rPr>
            </w:pPr>
            <w:r>
              <w:rPr>
                <w:rFonts w:ascii="Arial" w:hAnsi="Arial" w:cs="Arial"/>
                <w:sz w:val="20"/>
                <w:szCs w:val="20"/>
              </w:rPr>
              <w:t>20</w:t>
            </w:r>
          </w:p>
        </w:tc>
        <w:tc>
          <w:tcPr>
            <w:tcW w:w="1840" w:type="dxa"/>
            <w:tcBorders>
              <w:top w:val="nil"/>
              <w:left w:val="nil"/>
              <w:bottom w:val="nil"/>
              <w:right w:val="nil"/>
            </w:tcBorders>
            <w:noWrap/>
            <w:vAlign w:val="bottom"/>
            <w:hideMark/>
          </w:tcPr>
          <w:p w14:paraId="276864C8" w14:textId="258EB6C8" w:rsidR="00AF1A43" w:rsidRDefault="00713178">
            <w:pPr>
              <w:rPr>
                <w:rFonts w:ascii="Arial" w:hAnsi="Arial" w:cs="Arial"/>
                <w:sz w:val="20"/>
                <w:szCs w:val="20"/>
              </w:rPr>
            </w:pPr>
            <w:r>
              <w:rPr>
                <w:rFonts w:ascii="Arial" w:hAnsi="Arial" w:cs="Arial"/>
                <w:sz w:val="20"/>
                <w:szCs w:val="20"/>
              </w:rPr>
              <w:t xml:space="preserve">                   (3.510</w:t>
            </w:r>
            <w:r w:rsidR="00AF1A43">
              <w:rPr>
                <w:rFonts w:ascii="Arial" w:hAnsi="Arial" w:cs="Arial"/>
                <w:sz w:val="20"/>
                <w:szCs w:val="20"/>
              </w:rPr>
              <w:t>)</w:t>
            </w:r>
          </w:p>
        </w:tc>
        <w:tc>
          <w:tcPr>
            <w:tcW w:w="7" w:type="dxa"/>
            <w:tcBorders>
              <w:top w:val="nil"/>
              <w:left w:val="nil"/>
              <w:bottom w:val="nil"/>
              <w:right w:val="nil"/>
            </w:tcBorders>
            <w:noWrap/>
            <w:vAlign w:val="bottom"/>
            <w:hideMark/>
          </w:tcPr>
          <w:p w14:paraId="6AEF1E07" w14:textId="77777777" w:rsidR="00AF1A43" w:rsidRDefault="00AF1A43">
            <w:pPr>
              <w:rPr>
                <w:rFonts w:ascii="Arial" w:hAnsi="Arial" w:cs="Arial"/>
                <w:sz w:val="20"/>
                <w:szCs w:val="20"/>
              </w:rPr>
            </w:pPr>
          </w:p>
        </w:tc>
        <w:tc>
          <w:tcPr>
            <w:tcW w:w="1840" w:type="dxa"/>
            <w:tcBorders>
              <w:top w:val="nil"/>
              <w:left w:val="nil"/>
              <w:bottom w:val="nil"/>
              <w:right w:val="nil"/>
            </w:tcBorders>
            <w:noWrap/>
            <w:vAlign w:val="bottom"/>
            <w:hideMark/>
          </w:tcPr>
          <w:p w14:paraId="725FD66B" w14:textId="77777777" w:rsidR="00AF1A43" w:rsidRDefault="00AF1A43">
            <w:pPr>
              <w:rPr>
                <w:rFonts w:ascii="Arial" w:hAnsi="Arial" w:cs="Arial"/>
                <w:sz w:val="20"/>
                <w:szCs w:val="20"/>
              </w:rPr>
            </w:pPr>
            <w:r>
              <w:rPr>
                <w:rFonts w:ascii="Arial" w:hAnsi="Arial" w:cs="Arial"/>
                <w:sz w:val="20"/>
                <w:szCs w:val="20"/>
              </w:rPr>
              <w:t xml:space="preserve">                   (2.834)</w:t>
            </w:r>
          </w:p>
        </w:tc>
      </w:tr>
      <w:tr w:rsidR="00AF1A43" w14:paraId="3C8DB634" w14:textId="77777777" w:rsidTr="00AF1A43">
        <w:trPr>
          <w:trHeight w:val="255"/>
        </w:trPr>
        <w:tc>
          <w:tcPr>
            <w:tcW w:w="4850" w:type="dxa"/>
            <w:tcBorders>
              <w:top w:val="nil"/>
              <w:left w:val="nil"/>
              <w:bottom w:val="nil"/>
              <w:right w:val="nil"/>
            </w:tcBorders>
            <w:noWrap/>
            <w:vAlign w:val="bottom"/>
            <w:hideMark/>
          </w:tcPr>
          <w:p w14:paraId="7CECAD1C" w14:textId="77777777" w:rsidR="00AF1A43" w:rsidRDefault="00AF1A43">
            <w:pPr>
              <w:rPr>
                <w:rFonts w:ascii="Arial" w:hAnsi="Arial" w:cs="Arial"/>
                <w:sz w:val="20"/>
                <w:szCs w:val="20"/>
              </w:rPr>
            </w:pPr>
          </w:p>
        </w:tc>
        <w:tc>
          <w:tcPr>
            <w:tcW w:w="643" w:type="dxa"/>
            <w:tcBorders>
              <w:top w:val="nil"/>
              <w:left w:val="nil"/>
              <w:bottom w:val="nil"/>
              <w:right w:val="nil"/>
            </w:tcBorders>
            <w:noWrap/>
            <w:vAlign w:val="bottom"/>
            <w:hideMark/>
          </w:tcPr>
          <w:p w14:paraId="1EBA0E73" w14:textId="77777777" w:rsidR="00AF1A43" w:rsidRDefault="00AF1A43">
            <w:pPr>
              <w:rPr>
                <w:sz w:val="20"/>
                <w:szCs w:val="20"/>
              </w:rPr>
            </w:pPr>
          </w:p>
        </w:tc>
        <w:tc>
          <w:tcPr>
            <w:tcW w:w="1840" w:type="dxa"/>
            <w:tcBorders>
              <w:top w:val="single" w:sz="4" w:space="0" w:color="auto"/>
              <w:left w:val="nil"/>
              <w:bottom w:val="single" w:sz="4" w:space="0" w:color="auto"/>
              <w:right w:val="nil"/>
            </w:tcBorders>
            <w:noWrap/>
            <w:vAlign w:val="bottom"/>
            <w:hideMark/>
          </w:tcPr>
          <w:p w14:paraId="62C90E3E" w14:textId="11E4E747" w:rsidR="00AF1A43" w:rsidRDefault="00713178">
            <w:pPr>
              <w:rPr>
                <w:rFonts w:ascii="Arial" w:hAnsi="Arial" w:cs="Arial"/>
                <w:b/>
                <w:bCs/>
                <w:sz w:val="20"/>
                <w:szCs w:val="20"/>
              </w:rPr>
            </w:pPr>
            <w:r>
              <w:rPr>
                <w:rFonts w:ascii="Arial" w:hAnsi="Arial" w:cs="Arial"/>
                <w:b/>
                <w:bCs/>
                <w:sz w:val="20"/>
                <w:szCs w:val="20"/>
              </w:rPr>
              <w:t xml:space="preserve">                  31.629</w:t>
            </w:r>
            <w:r w:rsidR="00AF1A43">
              <w:rPr>
                <w:rFonts w:ascii="Arial" w:hAnsi="Arial" w:cs="Arial"/>
                <w:b/>
                <w:bCs/>
                <w:sz w:val="20"/>
                <w:szCs w:val="20"/>
              </w:rPr>
              <w:t xml:space="preserve"> </w:t>
            </w:r>
          </w:p>
        </w:tc>
        <w:tc>
          <w:tcPr>
            <w:tcW w:w="7" w:type="dxa"/>
            <w:tcBorders>
              <w:top w:val="nil"/>
              <w:left w:val="nil"/>
              <w:bottom w:val="nil"/>
              <w:right w:val="nil"/>
            </w:tcBorders>
            <w:noWrap/>
            <w:vAlign w:val="bottom"/>
            <w:hideMark/>
          </w:tcPr>
          <w:p w14:paraId="563450C4"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noWrap/>
            <w:vAlign w:val="bottom"/>
            <w:hideMark/>
          </w:tcPr>
          <w:p w14:paraId="300B4CCA" w14:textId="77777777" w:rsidR="00AF1A43" w:rsidRDefault="00AF1A43">
            <w:pPr>
              <w:rPr>
                <w:rFonts w:ascii="Arial" w:hAnsi="Arial" w:cs="Arial"/>
                <w:b/>
                <w:bCs/>
                <w:sz w:val="20"/>
                <w:szCs w:val="20"/>
              </w:rPr>
            </w:pPr>
            <w:r>
              <w:rPr>
                <w:rFonts w:ascii="Arial" w:hAnsi="Arial" w:cs="Arial"/>
                <w:b/>
                <w:bCs/>
                <w:sz w:val="20"/>
                <w:szCs w:val="20"/>
              </w:rPr>
              <w:t xml:space="preserve">                  31.610 </w:t>
            </w:r>
          </w:p>
        </w:tc>
      </w:tr>
      <w:tr w:rsidR="00AF1A43" w14:paraId="263DC05B" w14:textId="77777777" w:rsidTr="00AF1A43">
        <w:trPr>
          <w:trHeight w:val="255"/>
        </w:trPr>
        <w:tc>
          <w:tcPr>
            <w:tcW w:w="4850" w:type="dxa"/>
            <w:tcBorders>
              <w:top w:val="nil"/>
              <w:left w:val="nil"/>
              <w:bottom w:val="nil"/>
              <w:right w:val="nil"/>
            </w:tcBorders>
            <w:noWrap/>
            <w:vAlign w:val="bottom"/>
            <w:hideMark/>
          </w:tcPr>
          <w:p w14:paraId="2393B40C" w14:textId="77777777" w:rsidR="00AF1A43" w:rsidRDefault="00AF1A43">
            <w:pPr>
              <w:rPr>
                <w:rFonts w:ascii="Arial" w:hAnsi="Arial" w:cs="Arial"/>
                <w:b/>
                <w:bCs/>
                <w:sz w:val="20"/>
                <w:szCs w:val="20"/>
              </w:rPr>
            </w:pPr>
          </w:p>
        </w:tc>
        <w:tc>
          <w:tcPr>
            <w:tcW w:w="643" w:type="dxa"/>
            <w:tcBorders>
              <w:top w:val="nil"/>
              <w:left w:val="nil"/>
              <w:bottom w:val="nil"/>
              <w:right w:val="nil"/>
            </w:tcBorders>
            <w:noWrap/>
            <w:vAlign w:val="bottom"/>
            <w:hideMark/>
          </w:tcPr>
          <w:p w14:paraId="746EEAF3" w14:textId="77777777" w:rsidR="00AF1A43" w:rsidRDefault="00AF1A43">
            <w:pPr>
              <w:rPr>
                <w:sz w:val="20"/>
                <w:szCs w:val="20"/>
              </w:rPr>
            </w:pPr>
          </w:p>
        </w:tc>
        <w:tc>
          <w:tcPr>
            <w:tcW w:w="1840" w:type="dxa"/>
            <w:tcBorders>
              <w:top w:val="nil"/>
              <w:left w:val="nil"/>
              <w:bottom w:val="nil"/>
              <w:right w:val="nil"/>
            </w:tcBorders>
            <w:noWrap/>
            <w:vAlign w:val="bottom"/>
            <w:hideMark/>
          </w:tcPr>
          <w:p w14:paraId="5E386E20" w14:textId="77777777" w:rsidR="00AF1A43" w:rsidRDefault="00AF1A43">
            <w:pPr>
              <w:rPr>
                <w:sz w:val="20"/>
                <w:szCs w:val="20"/>
              </w:rPr>
            </w:pPr>
          </w:p>
        </w:tc>
        <w:tc>
          <w:tcPr>
            <w:tcW w:w="7" w:type="dxa"/>
            <w:tcBorders>
              <w:top w:val="nil"/>
              <w:left w:val="nil"/>
              <w:bottom w:val="nil"/>
              <w:right w:val="nil"/>
            </w:tcBorders>
            <w:noWrap/>
            <w:vAlign w:val="bottom"/>
            <w:hideMark/>
          </w:tcPr>
          <w:p w14:paraId="35E5B996" w14:textId="77777777" w:rsidR="00AF1A43" w:rsidRDefault="00AF1A43">
            <w:pPr>
              <w:rPr>
                <w:sz w:val="20"/>
                <w:szCs w:val="20"/>
              </w:rPr>
            </w:pPr>
          </w:p>
        </w:tc>
        <w:tc>
          <w:tcPr>
            <w:tcW w:w="1840" w:type="dxa"/>
            <w:tcBorders>
              <w:top w:val="nil"/>
              <w:left w:val="nil"/>
              <w:bottom w:val="nil"/>
              <w:right w:val="nil"/>
            </w:tcBorders>
            <w:noWrap/>
            <w:vAlign w:val="bottom"/>
            <w:hideMark/>
          </w:tcPr>
          <w:p w14:paraId="490D81EA" w14:textId="77777777" w:rsidR="00AF1A43" w:rsidRDefault="00AF1A43">
            <w:pPr>
              <w:rPr>
                <w:sz w:val="20"/>
                <w:szCs w:val="20"/>
              </w:rPr>
            </w:pPr>
          </w:p>
        </w:tc>
      </w:tr>
      <w:tr w:rsidR="00AF1A43" w14:paraId="45E0ACDD" w14:textId="77777777" w:rsidTr="00AF1A43">
        <w:trPr>
          <w:trHeight w:val="255"/>
        </w:trPr>
        <w:tc>
          <w:tcPr>
            <w:tcW w:w="4850" w:type="dxa"/>
            <w:tcBorders>
              <w:top w:val="nil"/>
              <w:left w:val="nil"/>
              <w:bottom w:val="nil"/>
              <w:right w:val="nil"/>
            </w:tcBorders>
            <w:noWrap/>
            <w:vAlign w:val="bottom"/>
            <w:hideMark/>
          </w:tcPr>
          <w:p w14:paraId="2A092E70" w14:textId="77777777" w:rsidR="00AF1A43" w:rsidRDefault="00AF1A43">
            <w:pPr>
              <w:rPr>
                <w:sz w:val="20"/>
                <w:szCs w:val="20"/>
              </w:rPr>
            </w:pPr>
          </w:p>
        </w:tc>
        <w:tc>
          <w:tcPr>
            <w:tcW w:w="643" w:type="dxa"/>
            <w:tcBorders>
              <w:top w:val="nil"/>
              <w:left w:val="nil"/>
              <w:bottom w:val="nil"/>
              <w:right w:val="nil"/>
            </w:tcBorders>
            <w:noWrap/>
            <w:vAlign w:val="bottom"/>
            <w:hideMark/>
          </w:tcPr>
          <w:p w14:paraId="3D474E30" w14:textId="77777777" w:rsidR="00AF1A43" w:rsidRDefault="00AF1A43">
            <w:pPr>
              <w:rPr>
                <w:sz w:val="20"/>
                <w:szCs w:val="20"/>
              </w:rPr>
            </w:pPr>
          </w:p>
        </w:tc>
        <w:tc>
          <w:tcPr>
            <w:tcW w:w="1840" w:type="dxa"/>
            <w:tcBorders>
              <w:top w:val="nil"/>
              <w:left w:val="nil"/>
              <w:bottom w:val="nil"/>
              <w:right w:val="nil"/>
            </w:tcBorders>
            <w:noWrap/>
            <w:vAlign w:val="bottom"/>
            <w:hideMark/>
          </w:tcPr>
          <w:p w14:paraId="738F568F" w14:textId="77777777" w:rsidR="00AF1A43" w:rsidRDefault="00AF1A43">
            <w:pPr>
              <w:rPr>
                <w:sz w:val="20"/>
                <w:szCs w:val="20"/>
              </w:rPr>
            </w:pPr>
          </w:p>
        </w:tc>
        <w:tc>
          <w:tcPr>
            <w:tcW w:w="7" w:type="dxa"/>
            <w:tcBorders>
              <w:top w:val="nil"/>
              <w:left w:val="nil"/>
              <w:bottom w:val="nil"/>
              <w:right w:val="nil"/>
            </w:tcBorders>
            <w:noWrap/>
            <w:vAlign w:val="bottom"/>
            <w:hideMark/>
          </w:tcPr>
          <w:p w14:paraId="5CF8A4F5" w14:textId="77777777" w:rsidR="00AF1A43" w:rsidRDefault="00AF1A43">
            <w:pPr>
              <w:rPr>
                <w:sz w:val="20"/>
                <w:szCs w:val="20"/>
              </w:rPr>
            </w:pPr>
          </w:p>
        </w:tc>
        <w:tc>
          <w:tcPr>
            <w:tcW w:w="1840" w:type="dxa"/>
            <w:tcBorders>
              <w:top w:val="nil"/>
              <w:left w:val="nil"/>
              <w:bottom w:val="nil"/>
              <w:right w:val="nil"/>
            </w:tcBorders>
            <w:noWrap/>
            <w:vAlign w:val="bottom"/>
            <w:hideMark/>
          </w:tcPr>
          <w:p w14:paraId="49DD3254" w14:textId="77777777" w:rsidR="00AF1A43" w:rsidRDefault="00AF1A43">
            <w:pPr>
              <w:rPr>
                <w:sz w:val="20"/>
                <w:szCs w:val="20"/>
              </w:rPr>
            </w:pPr>
          </w:p>
        </w:tc>
      </w:tr>
      <w:tr w:rsidR="00AF1A43" w14:paraId="5F2A3D24" w14:textId="77777777" w:rsidTr="00AF1A43">
        <w:trPr>
          <w:trHeight w:val="270"/>
        </w:trPr>
        <w:tc>
          <w:tcPr>
            <w:tcW w:w="5493" w:type="dxa"/>
            <w:gridSpan w:val="2"/>
            <w:tcBorders>
              <w:top w:val="nil"/>
              <w:left w:val="nil"/>
              <w:bottom w:val="nil"/>
              <w:right w:val="nil"/>
            </w:tcBorders>
            <w:noWrap/>
            <w:vAlign w:val="bottom"/>
            <w:hideMark/>
          </w:tcPr>
          <w:p w14:paraId="575466C9" w14:textId="77777777" w:rsidR="00AF1A43" w:rsidRDefault="00AF1A43">
            <w:pPr>
              <w:rPr>
                <w:rFonts w:ascii="Arial" w:hAnsi="Arial" w:cs="Arial"/>
                <w:b/>
                <w:bCs/>
                <w:sz w:val="20"/>
                <w:szCs w:val="20"/>
              </w:rPr>
            </w:pPr>
            <w:r>
              <w:rPr>
                <w:rFonts w:ascii="Arial" w:hAnsi="Arial" w:cs="Arial"/>
                <w:b/>
                <w:bCs/>
                <w:sz w:val="20"/>
                <w:szCs w:val="20"/>
              </w:rPr>
              <w:t>TOTAL DO PASSIVO E PATRIMÔNIO LÍQUIDO</w:t>
            </w:r>
          </w:p>
        </w:tc>
        <w:tc>
          <w:tcPr>
            <w:tcW w:w="1840" w:type="dxa"/>
            <w:tcBorders>
              <w:top w:val="single" w:sz="4" w:space="0" w:color="auto"/>
              <w:left w:val="nil"/>
              <w:bottom w:val="double" w:sz="6" w:space="0" w:color="auto"/>
              <w:right w:val="nil"/>
            </w:tcBorders>
            <w:noWrap/>
            <w:vAlign w:val="bottom"/>
            <w:hideMark/>
          </w:tcPr>
          <w:p w14:paraId="5BF81851" w14:textId="1E55D0F6" w:rsidR="00AF1A43" w:rsidRDefault="00713178">
            <w:pPr>
              <w:rPr>
                <w:rFonts w:ascii="Arial" w:hAnsi="Arial" w:cs="Arial"/>
                <w:b/>
                <w:bCs/>
                <w:sz w:val="20"/>
                <w:szCs w:val="20"/>
              </w:rPr>
            </w:pPr>
            <w:r>
              <w:rPr>
                <w:rFonts w:ascii="Arial" w:hAnsi="Arial" w:cs="Arial"/>
                <w:b/>
                <w:bCs/>
                <w:sz w:val="20"/>
                <w:szCs w:val="20"/>
              </w:rPr>
              <w:t xml:space="preserve">                  89.875</w:t>
            </w:r>
            <w:r w:rsidR="00AF1A43">
              <w:rPr>
                <w:rFonts w:ascii="Arial" w:hAnsi="Arial" w:cs="Arial"/>
                <w:b/>
                <w:bCs/>
                <w:sz w:val="20"/>
                <w:szCs w:val="20"/>
              </w:rPr>
              <w:t xml:space="preserve"> </w:t>
            </w:r>
          </w:p>
        </w:tc>
        <w:tc>
          <w:tcPr>
            <w:tcW w:w="7" w:type="dxa"/>
            <w:tcBorders>
              <w:top w:val="nil"/>
              <w:left w:val="nil"/>
              <w:bottom w:val="nil"/>
              <w:right w:val="nil"/>
            </w:tcBorders>
            <w:noWrap/>
            <w:vAlign w:val="bottom"/>
            <w:hideMark/>
          </w:tcPr>
          <w:p w14:paraId="57C9B976" w14:textId="77777777" w:rsidR="00AF1A43" w:rsidRDefault="00AF1A43">
            <w:pPr>
              <w:rPr>
                <w:rFonts w:ascii="Arial" w:hAnsi="Arial" w:cs="Arial"/>
                <w:b/>
                <w:bCs/>
                <w:sz w:val="20"/>
                <w:szCs w:val="20"/>
              </w:rPr>
            </w:pPr>
          </w:p>
        </w:tc>
        <w:tc>
          <w:tcPr>
            <w:tcW w:w="1840" w:type="dxa"/>
            <w:tcBorders>
              <w:top w:val="single" w:sz="4" w:space="0" w:color="auto"/>
              <w:left w:val="nil"/>
              <w:bottom w:val="double" w:sz="6" w:space="0" w:color="auto"/>
              <w:right w:val="nil"/>
            </w:tcBorders>
            <w:noWrap/>
            <w:vAlign w:val="bottom"/>
            <w:hideMark/>
          </w:tcPr>
          <w:p w14:paraId="70DCBC21" w14:textId="77777777" w:rsidR="00AF1A43" w:rsidRDefault="00AF1A43">
            <w:pPr>
              <w:rPr>
                <w:rFonts w:ascii="Arial" w:hAnsi="Arial" w:cs="Arial"/>
                <w:b/>
                <w:bCs/>
                <w:sz w:val="20"/>
                <w:szCs w:val="20"/>
              </w:rPr>
            </w:pPr>
            <w:r>
              <w:rPr>
                <w:rFonts w:ascii="Arial" w:hAnsi="Arial" w:cs="Arial"/>
                <w:b/>
                <w:bCs/>
                <w:sz w:val="20"/>
                <w:szCs w:val="20"/>
              </w:rPr>
              <w:t xml:space="preserve">                  83.792 </w:t>
            </w:r>
          </w:p>
        </w:tc>
      </w:tr>
      <w:tr w:rsidR="00AF1A43" w14:paraId="3233B764" w14:textId="77777777" w:rsidTr="00AF1A43">
        <w:trPr>
          <w:trHeight w:val="270"/>
        </w:trPr>
        <w:tc>
          <w:tcPr>
            <w:tcW w:w="4850" w:type="dxa"/>
            <w:tcBorders>
              <w:top w:val="nil"/>
              <w:left w:val="nil"/>
              <w:bottom w:val="nil"/>
              <w:right w:val="nil"/>
            </w:tcBorders>
            <w:noWrap/>
            <w:vAlign w:val="bottom"/>
            <w:hideMark/>
          </w:tcPr>
          <w:p w14:paraId="7278715B" w14:textId="77777777" w:rsidR="00AF1A43" w:rsidRDefault="00AF1A43">
            <w:pPr>
              <w:rPr>
                <w:rFonts w:ascii="Arial" w:hAnsi="Arial" w:cs="Arial"/>
                <w:b/>
                <w:bCs/>
                <w:sz w:val="20"/>
                <w:szCs w:val="20"/>
              </w:rPr>
            </w:pPr>
          </w:p>
        </w:tc>
        <w:tc>
          <w:tcPr>
            <w:tcW w:w="643" w:type="dxa"/>
            <w:tcBorders>
              <w:top w:val="nil"/>
              <w:left w:val="nil"/>
              <w:bottom w:val="nil"/>
              <w:right w:val="nil"/>
            </w:tcBorders>
            <w:noWrap/>
            <w:vAlign w:val="bottom"/>
            <w:hideMark/>
          </w:tcPr>
          <w:p w14:paraId="11A1A3C0" w14:textId="77777777" w:rsidR="00AF1A43" w:rsidRDefault="00AF1A43">
            <w:pPr>
              <w:rPr>
                <w:sz w:val="20"/>
                <w:szCs w:val="20"/>
              </w:rPr>
            </w:pPr>
          </w:p>
        </w:tc>
        <w:tc>
          <w:tcPr>
            <w:tcW w:w="1840" w:type="dxa"/>
            <w:tcBorders>
              <w:top w:val="nil"/>
              <w:left w:val="nil"/>
              <w:bottom w:val="nil"/>
              <w:right w:val="nil"/>
            </w:tcBorders>
            <w:noWrap/>
            <w:vAlign w:val="bottom"/>
            <w:hideMark/>
          </w:tcPr>
          <w:p w14:paraId="0113C19D" w14:textId="77777777" w:rsidR="00AF1A43" w:rsidRDefault="00AF1A43">
            <w:pPr>
              <w:rPr>
                <w:sz w:val="20"/>
                <w:szCs w:val="20"/>
              </w:rPr>
            </w:pPr>
          </w:p>
        </w:tc>
        <w:tc>
          <w:tcPr>
            <w:tcW w:w="7" w:type="dxa"/>
            <w:tcBorders>
              <w:top w:val="nil"/>
              <w:left w:val="nil"/>
              <w:bottom w:val="nil"/>
              <w:right w:val="nil"/>
            </w:tcBorders>
            <w:noWrap/>
            <w:vAlign w:val="bottom"/>
            <w:hideMark/>
          </w:tcPr>
          <w:p w14:paraId="6DF754BC" w14:textId="77777777" w:rsidR="00AF1A43" w:rsidRDefault="00AF1A43">
            <w:pPr>
              <w:rPr>
                <w:sz w:val="20"/>
                <w:szCs w:val="20"/>
              </w:rPr>
            </w:pPr>
          </w:p>
        </w:tc>
        <w:tc>
          <w:tcPr>
            <w:tcW w:w="1840" w:type="dxa"/>
            <w:tcBorders>
              <w:top w:val="nil"/>
              <w:left w:val="nil"/>
              <w:bottom w:val="nil"/>
              <w:right w:val="nil"/>
            </w:tcBorders>
            <w:noWrap/>
            <w:vAlign w:val="bottom"/>
            <w:hideMark/>
          </w:tcPr>
          <w:p w14:paraId="447AB30C" w14:textId="77777777" w:rsidR="00AF1A43" w:rsidRDefault="00AF1A43">
            <w:pPr>
              <w:rPr>
                <w:sz w:val="20"/>
                <w:szCs w:val="20"/>
              </w:rPr>
            </w:pPr>
          </w:p>
        </w:tc>
      </w:tr>
      <w:tr w:rsidR="00AF1A43" w14:paraId="34BB720C" w14:textId="77777777" w:rsidTr="00AF1A43">
        <w:trPr>
          <w:trHeight w:val="255"/>
        </w:trPr>
        <w:tc>
          <w:tcPr>
            <w:tcW w:w="9180" w:type="dxa"/>
            <w:gridSpan w:val="5"/>
            <w:tcBorders>
              <w:top w:val="nil"/>
              <w:left w:val="nil"/>
              <w:bottom w:val="nil"/>
              <w:right w:val="nil"/>
            </w:tcBorders>
            <w:noWrap/>
            <w:vAlign w:val="bottom"/>
            <w:hideMark/>
          </w:tcPr>
          <w:p w14:paraId="050F3D9D" w14:textId="77777777" w:rsidR="00AF1A43" w:rsidRDefault="00AF1A43">
            <w:pPr>
              <w:rPr>
                <w:rFonts w:ascii="Arial" w:hAnsi="Arial" w:cs="Arial"/>
                <w:sz w:val="20"/>
                <w:szCs w:val="20"/>
              </w:rPr>
            </w:pPr>
            <w:r>
              <w:rPr>
                <w:rFonts w:ascii="Arial" w:hAnsi="Arial" w:cs="Arial"/>
                <w:sz w:val="20"/>
                <w:szCs w:val="20"/>
              </w:rPr>
              <w:t>As notas explicativas são parte integrante das informações financeiras intermediárias.</w:t>
            </w:r>
          </w:p>
        </w:tc>
      </w:tr>
    </w:tbl>
    <w:p w14:paraId="5B8EEA64" w14:textId="63F15E0F" w:rsidR="00200E6E" w:rsidRPr="00F17FC3" w:rsidRDefault="00200E6E" w:rsidP="00AF1A43">
      <w:pPr>
        <w:tabs>
          <w:tab w:val="left" w:pos="5245"/>
        </w:tabs>
        <w:autoSpaceDE w:val="0"/>
        <w:autoSpaceDN w:val="0"/>
        <w:adjustRightInd w:val="0"/>
        <w:jc w:val="center"/>
        <w:rPr>
          <w:rFonts w:ascii="Arial" w:hAnsi="Arial" w:cs="Arial"/>
          <w:sz w:val="20"/>
          <w:szCs w:val="20"/>
        </w:rPr>
        <w:sectPr w:rsidR="00200E6E" w:rsidRPr="00F17FC3" w:rsidSect="003A1648">
          <w:headerReference w:type="even" r:id="rId20"/>
          <w:headerReference w:type="default" r:id="rId21"/>
          <w:footerReference w:type="default" r:id="rId22"/>
          <w:headerReference w:type="first" r:id="rId23"/>
          <w:pgSz w:w="11906" w:h="16838" w:code="9"/>
          <w:pgMar w:top="1417" w:right="1701" w:bottom="1417" w:left="1701" w:header="567" w:footer="284" w:gutter="0"/>
          <w:cols w:space="708"/>
          <w:docGrid w:linePitch="360"/>
        </w:sectPr>
      </w:pPr>
    </w:p>
    <w:p w14:paraId="5834E053" w14:textId="5A46D7D0" w:rsidR="00C969A7" w:rsidRDefault="00C969A7">
      <w:pPr>
        <w:rPr>
          <w:noProof/>
          <w:highlight w:val="yellow"/>
          <w:lang w:eastAsia="pt-BR"/>
        </w:rPr>
      </w:pPr>
    </w:p>
    <w:tbl>
      <w:tblPr>
        <w:tblW w:w="12560" w:type="dxa"/>
        <w:tblCellMar>
          <w:left w:w="70" w:type="dxa"/>
          <w:right w:w="70" w:type="dxa"/>
        </w:tblCellMar>
        <w:tblLook w:val="04A0" w:firstRow="1" w:lastRow="0" w:firstColumn="1" w:lastColumn="0" w:noHBand="0" w:noVBand="1"/>
      </w:tblPr>
      <w:tblGrid>
        <w:gridCol w:w="4111"/>
        <w:gridCol w:w="160"/>
        <w:gridCol w:w="696"/>
        <w:gridCol w:w="1412"/>
        <w:gridCol w:w="160"/>
        <w:gridCol w:w="1386"/>
        <w:gridCol w:w="160"/>
        <w:gridCol w:w="1363"/>
        <w:gridCol w:w="191"/>
        <w:gridCol w:w="1276"/>
        <w:gridCol w:w="1499"/>
        <w:gridCol w:w="146"/>
      </w:tblGrid>
      <w:tr w:rsidR="00346E62" w:rsidRPr="00592CA4" w14:paraId="5C351DD5" w14:textId="77777777" w:rsidTr="00346E62">
        <w:trPr>
          <w:gridAfter w:val="2"/>
          <w:wAfter w:w="1645" w:type="dxa"/>
          <w:trHeight w:val="285"/>
        </w:trPr>
        <w:tc>
          <w:tcPr>
            <w:tcW w:w="9639" w:type="dxa"/>
            <w:gridSpan w:val="9"/>
            <w:tcBorders>
              <w:top w:val="nil"/>
              <w:left w:val="nil"/>
              <w:bottom w:val="nil"/>
              <w:right w:val="nil"/>
            </w:tcBorders>
            <w:noWrap/>
            <w:vAlign w:val="bottom"/>
            <w:hideMark/>
          </w:tcPr>
          <w:p w14:paraId="0D43C774" w14:textId="77777777" w:rsidR="00346E62" w:rsidRPr="00592CA4" w:rsidRDefault="00346E62">
            <w:pPr>
              <w:jc w:val="center"/>
              <w:rPr>
                <w:rFonts w:ascii="Arial" w:hAnsi="Arial" w:cs="Arial"/>
                <w:b/>
                <w:bCs/>
                <w:sz w:val="19"/>
                <w:szCs w:val="19"/>
                <w:lang w:eastAsia="pt-BR"/>
              </w:rPr>
            </w:pPr>
            <w:bookmarkStart w:id="0" w:name="RANGE!B2:L58"/>
            <w:r w:rsidRPr="00592CA4">
              <w:rPr>
                <w:rFonts w:ascii="Arial" w:hAnsi="Arial" w:cs="Arial"/>
                <w:b/>
                <w:bCs/>
                <w:sz w:val="19"/>
                <w:szCs w:val="19"/>
              </w:rPr>
              <w:t>Empresa de Pesquisa Energética - EPE</w:t>
            </w:r>
            <w:bookmarkEnd w:id="0"/>
          </w:p>
        </w:tc>
        <w:tc>
          <w:tcPr>
            <w:tcW w:w="1276" w:type="dxa"/>
            <w:tcBorders>
              <w:top w:val="nil"/>
              <w:left w:val="nil"/>
              <w:bottom w:val="nil"/>
              <w:right w:val="nil"/>
            </w:tcBorders>
            <w:noWrap/>
            <w:vAlign w:val="bottom"/>
            <w:hideMark/>
          </w:tcPr>
          <w:p w14:paraId="7C4773DF" w14:textId="77777777" w:rsidR="00346E62" w:rsidRPr="00592CA4" w:rsidRDefault="00346E62">
            <w:pPr>
              <w:jc w:val="center"/>
              <w:rPr>
                <w:rFonts w:ascii="Arial" w:hAnsi="Arial" w:cs="Arial"/>
                <w:b/>
                <w:bCs/>
                <w:sz w:val="19"/>
                <w:szCs w:val="19"/>
              </w:rPr>
            </w:pPr>
          </w:p>
        </w:tc>
      </w:tr>
      <w:tr w:rsidR="00346E62" w:rsidRPr="00592CA4" w14:paraId="16F86191" w14:textId="77777777" w:rsidTr="00346E62">
        <w:trPr>
          <w:gridAfter w:val="2"/>
          <w:wAfter w:w="1645" w:type="dxa"/>
          <w:trHeight w:val="285"/>
        </w:trPr>
        <w:tc>
          <w:tcPr>
            <w:tcW w:w="9639" w:type="dxa"/>
            <w:gridSpan w:val="9"/>
            <w:tcBorders>
              <w:top w:val="nil"/>
              <w:left w:val="nil"/>
              <w:bottom w:val="nil"/>
              <w:right w:val="nil"/>
            </w:tcBorders>
            <w:noWrap/>
            <w:vAlign w:val="bottom"/>
            <w:hideMark/>
          </w:tcPr>
          <w:p w14:paraId="7CC65CE7" w14:textId="77777777" w:rsidR="00346E62" w:rsidRPr="00592CA4" w:rsidRDefault="00346E62">
            <w:pPr>
              <w:jc w:val="center"/>
              <w:rPr>
                <w:rFonts w:ascii="Arial" w:hAnsi="Arial" w:cs="Arial"/>
                <w:sz w:val="19"/>
                <w:szCs w:val="19"/>
              </w:rPr>
            </w:pPr>
            <w:r w:rsidRPr="00592CA4">
              <w:rPr>
                <w:rFonts w:ascii="Arial" w:hAnsi="Arial" w:cs="Arial"/>
                <w:sz w:val="19"/>
                <w:szCs w:val="19"/>
              </w:rPr>
              <w:t>CNPJ 06.977.747/0001-80</w:t>
            </w:r>
          </w:p>
        </w:tc>
        <w:tc>
          <w:tcPr>
            <w:tcW w:w="1276" w:type="dxa"/>
            <w:tcBorders>
              <w:top w:val="nil"/>
              <w:left w:val="nil"/>
              <w:bottom w:val="nil"/>
              <w:right w:val="nil"/>
            </w:tcBorders>
            <w:noWrap/>
            <w:vAlign w:val="bottom"/>
            <w:hideMark/>
          </w:tcPr>
          <w:p w14:paraId="60E6F2AB" w14:textId="77777777" w:rsidR="00346E62" w:rsidRPr="00592CA4" w:rsidRDefault="00346E62">
            <w:pPr>
              <w:jc w:val="center"/>
              <w:rPr>
                <w:rFonts w:ascii="Arial" w:hAnsi="Arial" w:cs="Arial"/>
                <w:sz w:val="19"/>
                <w:szCs w:val="19"/>
              </w:rPr>
            </w:pPr>
          </w:p>
        </w:tc>
      </w:tr>
      <w:tr w:rsidR="00346E62" w:rsidRPr="00592CA4" w14:paraId="595758EA" w14:textId="77777777" w:rsidTr="00346E62">
        <w:trPr>
          <w:gridAfter w:val="2"/>
          <w:wAfter w:w="1645" w:type="dxa"/>
          <w:trHeight w:val="285"/>
        </w:trPr>
        <w:tc>
          <w:tcPr>
            <w:tcW w:w="9639" w:type="dxa"/>
            <w:gridSpan w:val="9"/>
            <w:tcBorders>
              <w:top w:val="nil"/>
              <w:left w:val="nil"/>
              <w:bottom w:val="nil"/>
              <w:right w:val="nil"/>
            </w:tcBorders>
            <w:noWrap/>
            <w:vAlign w:val="bottom"/>
            <w:hideMark/>
          </w:tcPr>
          <w:p w14:paraId="51C3AA2D" w14:textId="77777777" w:rsidR="00346E62" w:rsidRPr="00592CA4" w:rsidRDefault="00346E62">
            <w:pPr>
              <w:jc w:val="center"/>
              <w:rPr>
                <w:rFonts w:ascii="Arial" w:hAnsi="Arial" w:cs="Arial"/>
                <w:b/>
                <w:bCs/>
                <w:sz w:val="19"/>
                <w:szCs w:val="19"/>
              </w:rPr>
            </w:pPr>
            <w:r w:rsidRPr="00592CA4">
              <w:rPr>
                <w:rFonts w:ascii="Arial" w:hAnsi="Arial" w:cs="Arial"/>
                <w:b/>
                <w:bCs/>
                <w:sz w:val="19"/>
                <w:szCs w:val="19"/>
              </w:rPr>
              <w:t xml:space="preserve">Demonstrações Intermediárias dos Resultados </w:t>
            </w:r>
          </w:p>
        </w:tc>
        <w:tc>
          <w:tcPr>
            <w:tcW w:w="1276" w:type="dxa"/>
            <w:tcBorders>
              <w:top w:val="nil"/>
              <w:left w:val="nil"/>
              <w:bottom w:val="nil"/>
              <w:right w:val="nil"/>
            </w:tcBorders>
            <w:noWrap/>
            <w:vAlign w:val="bottom"/>
            <w:hideMark/>
          </w:tcPr>
          <w:p w14:paraId="5A646A85" w14:textId="77777777" w:rsidR="00346E62" w:rsidRPr="00592CA4" w:rsidRDefault="00346E62">
            <w:pPr>
              <w:jc w:val="center"/>
              <w:rPr>
                <w:rFonts w:ascii="Arial" w:hAnsi="Arial" w:cs="Arial"/>
                <w:b/>
                <w:bCs/>
                <w:sz w:val="19"/>
                <w:szCs w:val="19"/>
              </w:rPr>
            </w:pPr>
          </w:p>
        </w:tc>
      </w:tr>
      <w:tr w:rsidR="00346E62" w:rsidRPr="00592CA4" w14:paraId="6233AD0B" w14:textId="77777777" w:rsidTr="00346E62">
        <w:trPr>
          <w:gridAfter w:val="2"/>
          <w:wAfter w:w="1645" w:type="dxa"/>
          <w:trHeight w:val="285"/>
        </w:trPr>
        <w:tc>
          <w:tcPr>
            <w:tcW w:w="9448" w:type="dxa"/>
            <w:gridSpan w:val="8"/>
            <w:tcBorders>
              <w:top w:val="nil"/>
              <w:left w:val="nil"/>
              <w:bottom w:val="nil"/>
              <w:right w:val="nil"/>
            </w:tcBorders>
            <w:noWrap/>
            <w:vAlign w:val="bottom"/>
            <w:hideMark/>
          </w:tcPr>
          <w:p w14:paraId="06FAF8BB" w14:textId="77777777" w:rsidR="00346E62" w:rsidRPr="00592CA4" w:rsidRDefault="00346E62">
            <w:pPr>
              <w:jc w:val="center"/>
              <w:rPr>
                <w:rFonts w:ascii="Arial" w:hAnsi="Arial" w:cs="Arial"/>
                <w:b/>
                <w:bCs/>
                <w:sz w:val="19"/>
                <w:szCs w:val="19"/>
              </w:rPr>
            </w:pPr>
            <w:r w:rsidRPr="00592CA4">
              <w:rPr>
                <w:rFonts w:ascii="Arial" w:hAnsi="Arial" w:cs="Arial"/>
                <w:b/>
                <w:bCs/>
                <w:sz w:val="19"/>
                <w:szCs w:val="19"/>
              </w:rPr>
              <w:t>Períodos Encerrados em 30 de junho de 2025 e 2024</w:t>
            </w:r>
          </w:p>
        </w:tc>
        <w:tc>
          <w:tcPr>
            <w:tcW w:w="191" w:type="dxa"/>
            <w:tcBorders>
              <w:top w:val="nil"/>
              <w:left w:val="nil"/>
              <w:bottom w:val="nil"/>
              <w:right w:val="nil"/>
            </w:tcBorders>
            <w:noWrap/>
            <w:vAlign w:val="bottom"/>
            <w:hideMark/>
          </w:tcPr>
          <w:p w14:paraId="6524CABD" w14:textId="77777777" w:rsidR="00346E62" w:rsidRPr="00592CA4" w:rsidRDefault="00346E62">
            <w:pPr>
              <w:jc w:val="center"/>
              <w:rPr>
                <w:rFonts w:ascii="Arial" w:hAnsi="Arial" w:cs="Arial"/>
                <w:b/>
                <w:bCs/>
                <w:sz w:val="19"/>
                <w:szCs w:val="19"/>
              </w:rPr>
            </w:pPr>
          </w:p>
        </w:tc>
        <w:tc>
          <w:tcPr>
            <w:tcW w:w="1276" w:type="dxa"/>
            <w:tcBorders>
              <w:top w:val="nil"/>
              <w:left w:val="nil"/>
              <w:bottom w:val="nil"/>
              <w:right w:val="nil"/>
            </w:tcBorders>
            <w:noWrap/>
            <w:vAlign w:val="bottom"/>
            <w:hideMark/>
          </w:tcPr>
          <w:p w14:paraId="4F82A653" w14:textId="77777777" w:rsidR="00346E62" w:rsidRPr="00592CA4" w:rsidRDefault="00346E62">
            <w:pPr>
              <w:jc w:val="center"/>
              <w:rPr>
                <w:rFonts w:ascii="Arial" w:hAnsi="Arial" w:cs="Arial"/>
                <w:sz w:val="19"/>
                <w:szCs w:val="19"/>
              </w:rPr>
            </w:pPr>
          </w:p>
        </w:tc>
      </w:tr>
      <w:tr w:rsidR="00346E62" w:rsidRPr="00592CA4" w14:paraId="5D0BACB0" w14:textId="77777777" w:rsidTr="00346E62">
        <w:trPr>
          <w:gridAfter w:val="2"/>
          <w:wAfter w:w="1645" w:type="dxa"/>
          <w:trHeight w:val="80"/>
        </w:trPr>
        <w:tc>
          <w:tcPr>
            <w:tcW w:w="9639" w:type="dxa"/>
            <w:gridSpan w:val="9"/>
            <w:tcBorders>
              <w:top w:val="nil"/>
              <w:left w:val="nil"/>
              <w:bottom w:val="nil"/>
              <w:right w:val="nil"/>
            </w:tcBorders>
            <w:noWrap/>
            <w:vAlign w:val="bottom"/>
            <w:hideMark/>
          </w:tcPr>
          <w:p w14:paraId="7382789A" w14:textId="77777777" w:rsidR="00346E62" w:rsidRPr="00592CA4" w:rsidRDefault="00346E62">
            <w:pPr>
              <w:jc w:val="center"/>
              <w:rPr>
                <w:rFonts w:ascii="Arial" w:hAnsi="Arial" w:cs="Arial"/>
                <w:sz w:val="19"/>
                <w:szCs w:val="19"/>
              </w:rPr>
            </w:pPr>
            <w:r w:rsidRPr="00592CA4">
              <w:rPr>
                <w:rFonts w:ascii="Arial" w:hAnsi="Arial" w:cs="Arial"/>
                <w:sz w:val="19"/>
                <w:szCs w:val="19"/>
              </w:rPr>
              <w:t>(em milhares de reais)</w:t>
            </w:r>
          </w:p>
        </w:tc>
        <w:tc>
          <w:tcPr>
            <w:tcW w:w="1276" w:type="dxa"/>
            <w:tcBorders>
              <w:top w:val="nil"/>
              <w:left w:val="nil"/>
              <w:bottom w:val="nil"/>
              <w:right w:val="nil"/>
            </w:tcBorders>
            <w:noWrap/>
            <w:vAlign w:val="bottom"/>
            <w:hideMark/>
          </w:tcPr>
          <w:p w14:paraId="6F59A494" w14:textId="77777777" w:rsidR="00346E62" w:rsidRPr="00592CA4" w:rsidRDefault="00346E62">
            <w:pPr>
              <w:jc w:val="center"/>
              <w:rPr>
                <w:rFonts w:ascii="Arial" w:hAnsi="Arial" w:cs="Arial"/>
                <w:sz w:val="19"/>
                <w:szCs w:val="19"/>
              </w:rPr>
            </w:pPr>
          </w:p>
        </w:tc>
      </w:tr>
      <w:tr w:rsidR="00346E62" w:rsidRPr="00592CA4" w14:paraId="3448CA7C" w14:textId="77777777" w:rsidTr="00346E62">
        <w:trPr>
          <w:gridAfter w:val="2"/>
          <w:wAfter w:w="1645" w:type="dxa"/>
          <w:trHeight w:val="405"/>
        </w:trPr>
        <w:tc>
          <w:tcPr>
            <w:tcW w:w="4111" w:type="dxa"/>
            <w:tcBorders>
              <w:top w:val="nil"/>
              <w:left w:val="nil"/>
              <w:bottom w:val="nil"/>
              <w:right w:val="nil"/>
            </w:tcBorders>
            <w:noWrap/>
            <w:vAlign w:val="bottom"/>
            <w:hideMark/>
          </w:tcPr>
          <w:p w14:paraId="23ECBD92"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4C315784"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1BF735C0"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75D5D592"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276F458A" w14:textId="77777777" w:rsidR="00346E62" w:rsidRPr="00592CA4" w:rsidRDefault="00346E62">
            <w:pPr>
              <w:rPr>
                <w:rFonts w:ascii="Arial" w:hAnsi="Arial" w:cs="Arial"/>
                <w:sz w:val="19"/>
                <w:szCs w:val="19"/>
              </w:rPr>
            </w:pPr>
          </w:p>
        </w:tc>
        <w:tc>
          <w:tcPr>
            <w:tcW w:w="1386" w:type="dxa"/>
            <w:tcBorders>
              <w:top w:val="nil"/>
              <w:left w:val="nil"/>
              <w:bottom w:val="nil"/>
              <w:right w:val="nil"/>
            </w:tcBorders>
            <w:noWrap/>
            <w:vAlign w:val="bottom"/>
            <w:hideMark/>
          </w:tcPr>
          <w:p w14:paraId="72CB9094"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0676689E" w14:textId="77777777" w:rsidR="00346E62" w:rsidRPr="00592CA4" w:rsidRDefault="00346E62">
            <w:pPr>
              <w:rPr>
                <w:rFonts w:ascii="Arial" w:hAnsi="Arial" w:cs="Arial"/>
                <w:sz w:val="19"/>
                <w:szCs w:val="19"/>
              </w:rPr>
            </w:pPr>
          </w:p>
        </w:tc>
        <w:tc>
          <w:tcPr>
            <w:tcW w:w="1363" w:type="dxa"/>
            <w:tcBorders>
              <w:top w:val="nil"/>
              <w:left w:val="nil"/>
              <w:bottom w:val="nil"/>
              <w:right w:val="nil"/>
            </w:tcBorders>
            <w:noWrap/>
            <w:vAlign w:val="bottom"/>
            <w:hideMark/>
          </w:tcPr>
          <w:p w14:paraId="079829C7" w14:textId="77777777" w:rsidR="00346E62" w:rsidRPr="00592CA4" w:rsidRDefault="00346E62">
            <w:pPr>
              <w:rPr>
                <w:rFonts w:ascii="Arial" w:hAnsi="Arial" w:cs="Arial"/>
                <w:sz w:val="19"/>
                <w:szCs w:val="19"/>
              </w:rPr>
            </w:pPr>
          </w:p>
        </w:tc>
        <w:tc>
          <w:tcPr>
            <w:tcW w:w="191" w:type="dxa"/>
            <w:tcBorders>
              <w:top w:val="nil"/>
              <w:left w:val="nil"/>
              <w:bottom w:val="nil"/>
              <w:right w:val="nil"/>
            </w:tcBorders>
            <w:noWrap/>
            <w:vAlign w:val="bottom"/>
            <w:hideMark/>
          </w:tcPr>
          <w:p w14:paraId="7387697E"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2CE6FB70" w14:textId="77777777" w:rsidR="00346E62" w:rsidRPr="00592CA4" w:rsidRDefault="00346E62">
            <w:pPr>
              <w:rPr>
                <w:rFonts w:ascii="Arial" w:hAnsi="Arial" w:cs="Arial"/>
                <w:sz w:val="19"/>
                <w:szCs w:val="19"/>
              </w:rPr>
            </w:pPr>
          </w:p>
        </w:tc>
      </w:tr>
      <w:tr w:rsidR="00346E62" w:rsidRPr="00592CA4" w14:paraId="37419EE0" w14:textId="77777777" w:rsidTr="00346E62">
        <w:trPr>
          <w:gridAfter w:val="2"/>
          <w:wAfter w:w="1645" w:type="dxa"/>
          <w:trHeight w:val="80"/>
        </w:trPr>
        <w:tc>
          <w:tcPr>
            <w:tcW w:w="4111" w:type="dxa"/>
            <w:tcBorders>
              <w:top w:val="nil"/>
              <w:left w:val="nil"/>
              <w:bottom w:val="nil"/>
              <w:right w:val="nil"/>
            </w:tcBorders>
            <w:noWrap/>
            <w:vAlign w:val="bottom"/>
            <w:hideMark/>
          </w:tcPr>
          <w:p w14:paraId="678CC5DF"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1E8FD926" w14:textId="77777777" w:rsidR="00346E62" w:rsidRPr="00592CA4" w:rsidRDefault="00346E62">
            <w:pPr>
              <w:rPr>
                <w:rFonts w:ascii="Arial" w:hAnsi="Arial" w:cs="Arial"/>
                <w:sz w:val="19"/>
                <w:szCs w:val="19"/>
              </w:rPr>
            </w:pPr>
          </w:p>
        </w:tc>
        <w:tc>
          <w:tcPr>
            <w:tcW w:w="696" w:type="dxa"/>
            <w:tcBorders>
              <w:top w:val="nil"/>
              <w:left w:val="nil"/>
              <w:bottom w:val="nil"/>
              <w:right w:val="nil"/>
            </w:tcBorders>
            <w:vAlign w:val="center"/>
            <w:hideMark/>
          </w:tcPr>
          <w:p w14:paraId="780FF373" w14:textId="77777777" w:rsidR="00346E62" w:rsidRPr="00592CA4" w:rsidRDefault="00346E62">
            <w:pPr>
              <w:jc w:val="center"/>
              <w:rPr>
                <w:rFonts w:ascii="Arial" w:hAnsi="Arial" w:cs="Arial"/>
                <w:b/>
                <w:bCs/>
                <w:sz w:val="19"/>
                <w:szCs w:val="19"/>
              </w:rPr>
            </w:pPr>
          </w:p>
          <w:p w14:paraId="4AC29E95" w14:textId="77777777" w:rsidR="00346E62" w:rsidRPr="00592CA4" w:rsidRDefault="00346E62">
            <w:pPr>
              <w:jc w:val="center"/>
              <w:rPr>
                <w:rFonts w:ascii="Arial" w:hAnsi="Arial" w:cs="Arial"/>
                <w:b/>
                <w:bCs/>
                <w:sz w:val="19"/>
                <w:szCs w:val="19"/>
              </w:rPr>
            </w:pPr>
          </w:p>
          <w:p w14:paraId="766B5C9D" w14:textId="77777777" w:rsidR="00346E62" w:rsidRPr="00592CA4" w:rsidRDefault="00346E62">
            <w:pPr>
              <w:jc w:val="center"/>
              <w:rPr>
                <w:rFonts w:ascii="Arial" w:hAnsi="Arial" w:cs="Arial"/>
                <w:b/>
                <w:bCs/>
                <w:sz w:val="19"/>
                <w:szCs w:val="19"/>
              </w:rPr>
            </w:pPr>
          </w:p>
          <w:p w14:paraId="0F8A582E" w14:textId="274AAA13" w:rsidR="00346E62" w:rsidRPr="00592CA4" w:rsidRDefault="00346E62">
            <w:pPr>
              <w:jc w:val="center"/>
              <w:rPr>
                <w:rFonts w:ascii="Arial" w:hAnsi="Arial" w:cs="Arial"/>
                <w:b/>
                <w:bCs/>
                <w:sz w:val="19"/>
                <w:szCs w:val="19"/>
              </w:rPr>
            </w:pPr>
            <w:r w:rsidRPr="00592CA4">
              <w:rPr>
                <w:rFonts w:ascii="Arial" w:hAnsi="Arial" w:cs="Arial"/>
                <w:b/>
                <w:bCs/>
                <w:sz w:val="19"/>
                <w:szCs w:val="19"/>
              </w:rPr>
              <w:t>Notas</w:t>
            </w:r>
          </w:p>
        </w:tc>
        <w:tc>
          <w:tcPr>
            <w:tcW w:w="1412" w:type="dxa"/>
            <w:tcBorders>
              <w:top w:val="nil"/>
              <w:left w:val="nil"/>
              <w:bottom w:val="single" w:sz="8" w:space="0" w:color="auto"/>
              <w:right w:val="nil"/>
            </w:tcBorders>
            <w:vAlign w:val="bottom"/>
            <w:hideMark/>
          </w:tcPr>
          <w:p w14:paraId="49659A3A" w14:textId="77777777" w:rsidR="00346E62" w:rsidRPr="00592CA4" w:rsidRDefault="00346E62">
            <w:pPr>
              <w:jc w:val="center"/>
              <w:rPr>
                <w:rFonts w:ascii="Arial" w:hAnsi="Arial" w:cs="Arial"/>
                <w:b/>
                <w:bCs/>
                <w:sz w:val="19"/>
                <w:szCs w:val="19"/>
              </w:rPr>
            </w:pPr>
            <w:r w:rsidRPr="00592CA4">
              <w:rPr>
                <w:rFonts w:ascii="Arial" w:hAnsi="Arial" w:cs="Arial"/>
                <w:b/>
                <w:bCs/>
                <w:sz w:val="19"/>
                <w:szCs w:val="19"/>
              </w:rPr>
              <w:t>01/01/2025     a 30/06/2025 (Acumulado)</w:t>
            </w:r>
          </w:p>
        </w:tc>
        <w:tc>
          <w:tcPr>
            <w:tcW w:w="160" w:type="dxa"/>
            <w:tcBorders>
              <w:top w:val="nil"/>
              <w:left w:val="nil"/>
              <w:bottom w:val="nil"/>
              <w:right w:val="nil"/>
            </w:tcBorders>
            <w:noWrap/>
            <w:vAlign w:val="center"/>
            <w:hideMark/>
          </w:tcPr>
          <w:p w14:paraId="59DA81C7" w14:textId="77777777" w:rsidR="00346E62" w:rsidRPr="00592CA4" w:rsidRDefault="00346E62">
            <w:pPr>
              <w:jc w:val="center"/>
              <w:rPr>
                <w:rFonts w:ascii="Arial" w:hAnsi="Arial" w:cs="Arial"/>
                <w:b/>
                <w:bCs/>
                <w:sz w:val="19"/>
                <w:szCs w:val="19"/>
              </w:rPr>
            </w:pPr>
          </w:p>
        </w:tc>
        <w:tc>
          <w:tcPr>
            <w:tcW w:w="1386" w:type="dxa"/>
            <w:tcBorders>
              <w:top w:val="nil"/>
              <w:left w:val="nil"/>
              <w:bottom w:val="single" w:sz="8" w:space="0" w:color="auto"/>
              <w:right w:val="nil"/>
            </w:tcBorders>
            <w:vAlign w:val="bottom"/>
            <w:hideMark/>
          </w:tcPr>
          <w:p w14:paraId="76C2C85E" w14:textId="77777777" w:rsidR="00346E62" w:rsidRPr="00592CA4" w:rsidRDefault="00346E62">
            <w:pPr>
              <w:jc w:val="center"/>
              <w:rPr>
                <w:rFonts w:ascii="Arial" w:hAnsi="Arial" w:cs="Arial"/>
                <w:b/>
                <w:bCs/>
                <w:sz w:val="19"/>
                <w:szCs w:val="19"/>
              </w:rPr>
            </w:pPr>
            <w:r w:rsidRPr="00592CA4">
              <w:rPr>
                <w:rFonts w:ascii="Arial" w:hAnsi="Arial" w:cs="Arial"/>
                <w:b/>
                <w:bCs/>
                <w:sz w:val="19"/>
                <w:szCs w:val="19"/>
              </w:rPr>
              <w:t xml:space="preserve">01/04/2025    </w:t>
            </w:r>
          </w:p>
          <w:p w14:paraId="2EB19FE9" w14:textId="3DAF95BC" w:rsidR="00346E62" w:rsidRPr="00592CA4" w:rsidRDefault="00346E62">
            <w:pPr>
              <w:jc w:val="center"/>
              <w:rPr>
                <w:rFonts w:ascii="Arial" w:hAnsi="Arial" w:cs="Arial"/>
                <w:b/>
                <w:bCs/>
                <w:sz w:val="19"/>
                <w:szCs w:val="19"/>
              </w:rPr>
            </w:pPr>
            <w:r w:rsidRPr="00592CA4">
              <w:rPr>
                <w:rFonts w:ascii="Arial" w:hAnsi="Arial" w:cs="Arial"/>
                <w:b/>
                <w:bCs/>
                <w:sz w:val="19"/>
                <w:szCs w:val="19"/>
              </w:rPr>
              <w:t>a 30/06/2025 (Trimestre)</w:t>
            </w:r>
          </w:p>
        </w:tc>
        <w:tc>
          <w:tcPr>
            <w:tcW w:w="160" w:type="dxa"/>
            <w:tcBorders>
              <w:top w:val="nil"/>
              <w:left w:val="nil"/>
              <w:bottom w:val="nil"/>
              <w:right w:val="nil"/>
            </w:tcBorders>
            <w:vAlign w:val="center"/>
            <w:hideMark/>
          </w:tcPr>
          <w:p w14:paraId="6F5087B5" w14:textId="77777777" w:rsidR="00346E62" w:rsidRPr="00592CA4" w:rsidRDefault="00346E62">
            <w:pPr>
              <w:jc w:val="center"/>
              <w:rPr>
                <w:rFonts w:ascii="Arial" w:hAnsi="Arial" w:cs="Arial"/>
                <w:b/>
                <w:bCs/>
                <w:sz w:val="19"/>
                <w:szCs w:val="19"/>
              </w:rPr>
            </w:pPr>
          </w:p>
        </w:tc>
        <w:tc>
          <w:tcPr>
            <w:tcW w:w="1363" w:type="dxa"/>
            <w:tcBorders>
              <w:top w:val="nil"/>
              <w:left w:val="nil"/>
              <w:bottom w:val="single" w:sz="8" w:space="0" w:color="auto"/>
              <w:right w:val="nil"/>
            </w:tcBorders>
            <w:vAlign w:val="bottom"/>
            <w:hideMark/>
          </w:tcPr>
          <w:p w14:paraId="7F731154" w14:textId="77777777" w:rsidR="00346E62" w:rsidRPr="00592CA4" w:rsidRDefault="00346E62">
            <w:pPr>
              <w:jc w:val="center"/>
              <w:rPr>
                <w:rFonts w:ascii="Arial" w:hAnsi="Arial" w:cs="Arial"/>
                <w:b/>
                <w:bCs/>
                <w:sz w:val="19"/>
                <w:szCs w:val="19"/>
              </w:rPr>
            </w:pPr>
            <w:r w:rsidRPr="00592CA4">
              <w:rPr>
                <w:rFonts w:ascii="Arial" w:hAnsi="Arial" w:cs="Arial"/>
                <w:b/>
                <w:bCs/>
                <w:sz w:val="19"/>
                <w:szCs w:val="19"/>
              </w:rPr>
              <w:t>01/01/2024         a 30/06/2024 (Acumulado)</w:t>
            </w:r>
          </w:p>
        </w:tc>
        <w:tc>
          <w:tcPr>
            <w:tcW w:w="191" w:type="dxa"/>
            <w:tcBorders>
              <w:top w:val="nil"/>
              <w:left w:val="nil"/>
              <w:bottom w:val="nil"/>
              <w:right w:val="nil"/>
            </w:tcBorders>
            <w:vAlign w:val="center"/>
            <w:hideMark/>
          </w:tcPr>
          <w:p w14:paraId="7C6CB6FA" w14:textId="77777777" w:rsidR="00346E62" w:rsidRPr="00592CA4" w:rsidRDefault="00346E62">
            <w:pPr>
              <w:jc w:val="center"/>
              <w:rPr>
                <w:rFonts w:ascii="Arial" w:hAnsi="Arial" w:cs="Arial"/>
                <w:b/>
                <w:bCs/>
                <w:sz w:val="19"/>
                <w:szCs w:val="19"/>
              </w:rPr>
            </w:pPr>
          </w:p>
        </w:tc>
        <w:tc>
          <w:tcPr>
            <w:tcW w:w="1276" w:type="dxa"/>
            <w:tcBorders>
              <w:top w:val="nil"/>
              <w:left w:val="nil"/>
              <w:bottom w:val="single" w:sz="8" w:space="0" w:color="auto"/>
              <w:right w:val="nil"/>
            </w:tcBorders>
            <w:vAlign w:val="bottom"/>
            <w:hideMark/>
          </w:tcPr>
          <w:p w14:paraId="71B49193" w14:textId="77777777" w:rsidR="00346E62" w:rsidRPr="00592CA4" w:rsidRDefault="00346E62">
            <w:pPr>
              <w:jc w:val="center"/>
              <w:rPr>
                <w:rFonts w:ascii="Arial" w:hAnsi="Arial" w:cs="Arial"/>
                <w:b/>
                <w:bCs/>
                <w:sz w:val="19"/>
                <w:szCs w:val="19"/>
              </w:rPr>
            </w:pPr>
            <w:r w:rsidRPr="00592CA4">
              <w:rPr>
                <w:rFonts w:ascii="Arial" w:hAnsi="Arial" w:cs="Arial"/>
                <w:b/>
                <w:bCs/>
                <w:sz w:val="19"/>
                <w:szCs w:val="19"/>
              </w:rPr>
              <w:t>01/04/2024         a 30/06/2024 (Trimestre)</w:t>
            </w:r>
          </w:p>
        </w:tc>
      </w:tr>
      <w:tr w:rsidR="00346E62" w:rsidRPr="00592CA4" w14:paraId="0B1279C1" w14:textId="77777777" w:rsidTr="00346E62">
        <w:trPr>
          <w:gridAfter w:val="2"/>
          <w:wAfter w:w="1645" w:type="dxa"/>
          <w:trHeight w:val="225"/>
        </w:trPr>
        <w:tc>
          <w:tcPr>
            <w:tcW w:w="4111" w:type="dxa"/>
            <w:tcBorders>
              <w:top w:val="nil"/>
              <w:left w:val="nil"/>
              <w:bottom w:val="nil"/>
              <w:right w:val="nil"/>
            </w:tcBorders>
            <w:noWrap/>
            <w:vAlign w:val="bottom"/>
            <w:hideMark/>
          </w:tcPr>
          <w:p w14:paraId="6B78D58F" w14:textId="77777777" w:rsidR="00346E62" w:rsidRPr="00592CA4" w:rsidRDefault="00346E62">
            <w:pPr>
              <w:jc w:val="center"/>
              <w:rPr>
                <w:rFonts w:ascii="Arial" w:hAnsi="Arial" w:cs="Arial"/>
                <w:b/>
                <w:bCs/>
                <w:sz w:val="19"/>
                <w:szCs w:val="19"/>
              </w:rPr>
            </w:pPr>
          </w:p>
        </w:tc>
        <w:tc>
          <w:tcPr>
            <w:tcW w:w="160" w:type="dxa"/>
            <w:tcBorders>
              <w:top w:val="nil"/>
              <w:left w:val="nil"/>
              <w:bottom w:val="nil"/>
              <w:right w:val="nil"/>
            </w:tcBorders>
            <w:noWrap/>
            <w:vAlign w:val="bottom"/>
            <w:hideMark/>
          </w:tcPr>
          <w:p w14:paraId="15A5B528" w14:textId="77777777" w:rsidR="00346E62" w:rsidRPr="00592CA4" w:rsidRDefault="00346E62">
            <w:pPr>
              <w:rPr>
                <w:rFonts w:ascii="Arial" w:hAnsi="Arial" w:cs="Arial"/>
                <w:sz w:val="19"/>
                <w:szCs w:val="19"/>
              </w:rPr>
            </w:pPr>
          </w:p>
        </w:tc>
        <w:tc>
          <w:tcPr>
            <w:tcW w:w="696" w:type="dxa"/>
            <w:tcBorders>
              <w:top w:val="nil"/>
              <w:left w:val="nil"/>
              <w:bottom w:val="nil"/>
              <w:right w:val="nil"/>
            </w:tcBorders>
            <w:vAlign w:val="center"/>
            <w:hideMark/>
          </w:tcPr>
          <w:p w14:paraId="112369B8" w14:textId="77777777" w:rsidR="00346E62" w:rsidRPr="00592CA4" w:rsidRDefault="00346E62">
            <w:pPr>
              <w:rPr>
                <w:rFonts w:ascii="Arial" w:hAnsi="Arial" w:cs="Arial"/>
                <w:sz w:val="19"/>
                <w:szCs w:val="19"/>
              </w:rPr>
            </w:pPr>
          </w:p>
        </w:tc>
        <w:tc>
          <w:tcPr>
            <w:tcW w:w="1412" w:type="dxa"/>
            <w:tcBorders>
              <w:top w:val="nil"/>
              <w:left w:val="nil"/>
              <w:bottom w:val="nil"/>
              <w:right w:val="nil"/>
            </w:tcBorders>
            <w:vAlign w:val="bottom"/>
            <w:hideMark/>
          </w:tcPr>
          <w:p w14:paraId="169B7570" w14:textId="77777777" w:rsidR="00346E62" w:rsidRPr="00592CA4" w:rsidRDefault="00346E62">
            <w:pPr>
              <w:jc w:val="center"/>
              <w:rPr>
                <w:rFonts w:ascii="Arial" w:hAnsi="Arial" w:cs="Arial"/>
                <w:sz w:val="19"/>
                <w:szCs w:val="19"/>
              </w:rPr>
            </w:pPr>
          </w:p>
        </w:tc>
        <w:tc>
          <w:tcPr>
            <w:tcW w:w="160" w:type="dxa"/>
            <w:tcBorders>
              <w:top w:val="nil"/>
              <w:left w:val="nil"/>
              <w:bottom w:val="nil"/>
              <w:right w:val="nil"/>
            </w:tcBorders>
            <w:noWrap/>
            <w:vAlign w:val="center"/>
            <w:hideMark/>
          </w:tcPr>
          <w:p w14:paraId="64F50900" w14:textId="77777777" w:rsidR="00346E62" w:rsidRPr="00592CA4" w:rsidRDefault="00346E62">
            <w:pPr>
              <w:jc w:val="center"/>
              <w:rPr>
                <w:rFonts w:ascii="Arial" w:hAnsi="Arial" w:cs="Arial"/>
                <w:sz w:val="19"/>
                <w:szCs w:val="19"/>
              </w:rPr>
            </w:pPr>
          </w:p>
        </w:tc>
        <w:tc>
          <w:tcPr>
            <w:tcW w:w="1386" w:type="dxa"/>
            <w:tcBorders>
              <w:top w:val="nil"/>
              <w:left w:val="nil"/>
              <w:bottom w:val="nil"/>
              <w:right w:val="nil"/>
            </w:tcBorders>
            <w:vAlign w:val="bottom"/>
            <w:hideMark/>
          </w:tcPr>
          <w:p w14:paraId="2767317F" w14:textId="77777777" w:rsidR="00346E62" w:rsidRPr="00592CA4" w:rsidRDefault="00346E62">
            <w:pPr>
              <w:rPr>
                <w:rFonts w:ascii="Arial" w:hAnsi="Arial" w:cs="Arial"/>
                <w:sz w:val="19"/>
                <w:szCs w:val="19"/>
              </w:rPr>
            </w:pPr>
          </w:p>
        </w:tc>
        <w:tc>
          <w:tcPr>
            <w:tcW w:w="160" w:type="dxa"/>
            <w:tcBorders>
              <w:top w:val="nil"/>
              <w:left w:val="nil"/>
              <w:bottom w:val="nil"/>
              <w:right w:val="nil"/>
            </w:tcBorders>
            <w:vAlign w:val="center"/>
            <w:hideMark/>
          </w:tcPr>
          <w:p w14:paraId="3CE2AF93" w14:textId="77777777" w:rsidR="00346E62" w:rsidRPr="00592CA4" w:rsidRDefault="00346E62">
            <w:pPr>
              <w:jc w:val="center"/>
              <w:rPr>
                <w:rFonts w:ascii="Arial" w:hAnsi="Arial" w:cs="Arial"/>
                <w:sz w:val="19"/>
                <w:szCs w:val="19"/>
              </w:rPr>
            </w:pPr>
          </w:p>
        </w:tc>
        <w:tc>
          <w:tcPr>
            <w:tcW w:w="1363" w:type="dxa"/>
            <w:tcBorders>
              <w:top w:val="nil"/>
              <w:left w:val="nil"/>
              <w:bottom w:val="nil"/>
              <w:right w:val="nil"/>
            </w:tcBorders>
            <w:vAlign w:val="bottom"/>
            <w:hideMark/>
          </w:tcPr>
          <w:p w14:paraId="5F767D75" w14:textId="77777777" w:rsidR="00346E62" w:rsidRPr="00592CA4" w:rsidRDefault="00346E62">
            <w:pPr>
              <w:jc w:val="center"/>
              <w:rPr>
                <w:rFonts w:ascii="Arial" w:hAnsi="Arial" w:cs="Arial"/>
                <w:sz w:val="19"/>
                <w:szCs w:val="19"/>
              </w:rPr>
            </w:pPr>
          </w:p>
        </w:tc>
        <w:tc>
          <w:tcPr>
            <w:tcW w:w="191" w:type="dxa"/>
            <w:tcBorders>
              <w:top w:val="nil"/>
              <w:left w:val="nil"/>
              <w:bottom w:val="nil"/>
              <w:right w:val="nil"/>
            </w:tcBorders>
            <w:vAlign w:val="center"/>
            <w:hideMark/>
          </w:tcPr>
          <w:p w14:paraId="5FB7D049" w14:textId="77777777" w:rsidR="00346E62" w:rsidRPr="00592CA4" w:rsidRDefault="00346E62">
            <w:pPr>
              <w:jc w:val="center"/>
              <w:rPr>
                <w:rFonts w:ascii="Arial" w:hAnsi="Arial" w:cs="Arial"/>
                <w:sz w:val="19"/>
                <w:szCs w:val="19"/>
              </w:rPr>
            </w:pPr>
          </w:p>
        </w:tc>
        <w:tc>
          <w:tcPr>
            <w:tcW w:w="1276" w:type="dxa"/>
            <w:tcBorders>
              <w:top w:val="nil"/>
              <w:left w:val="nil"/>
              <w:bottom w:val="nil"/>
              <w:right w:val="nil"/>
            </w:tcBorders>
            <w:vAlign w:val="bottom"/>
            <w:hideMark/>
          </w:tcPr>
          <w:p w14:paraId="29BE781B" w14:textId="77777777" w:rsidR="00346E62" w:rsidRPr="00592CA4" w:rsidRDefault="00346E62">
            <w:pPr>
              <w:jc w:val="center"/>
              <w:rPr>
                <w:rFonts w:ascii="Arial" w:hAnsi="Arial" w:cs="Arial"/>
                <w:sz w:val="19"/>
                <w:szCs w:val="19"/>
              </w:rPr>
            </w:pPr>
          </w:p>
        </w:tc>
      </w:tr>
      <w:tr w:rsidR="00346E62" w:rsidRPr="00592CA4" w14:paraId="750A69D8" w14:textId="77777777" w:rsidTr="00346E62">
        <w:trPr>
          <w:gridAfter w:val="2"/>
          <w:wAfter w:w="1645" w:type="dxa"/>
          <w:trHeight w:val="210"/>
        </w:trPr>
        <w:tc>
          <w:tcPr>
            <w:tcW w:w="4111" w:type="dxa"/>
            <w:tcBorders>
              <w:top w:val="nil"/>
              <w:left w:val="nil"/>
              <w:bottom w:val="nil"/>
              <w:right w:val="nil"/>
            </w:tcBorders>
            <w:noWrap/>
            <w:vAlign w:val="bottom"/>
            <w:hideMark/>
          </w:tcPr>
          <w:p w14:paraId="5ED5A1B3" w14:textId="77777777" w:rsidR="00346E62" w:rsidRPr="00592CA4" w:rsidRDefault="00346E62">
            <w:pPr>
              <w:jc w:val="center"/>
              <w:rPr>
                <w:rFonts w:ascii="Arial" w:hAnsi="Arial" w:cs="Arial"/>
                <w:sz w:val="19"/>
                <w:szCs w:val="19"/>
              </w:rPr>
            </w:pPr>
          </w:p>
        </w:tc>
        <w:tc>
          <w:tcPr>
            <w:tcW w:w="160" w:type="dxa"/>
            <w:tcBorders>
              <w:top w:val="nil"/>
              <w:left w:val="nil"/>
              <w:bottom w:val="nil"/>
              <w:right w:val="nil"/>
            </w:tcBorders>
            <w:noWrap/>
            <w:vAlign w:val="bottom"/>
            <w:hideMark/>
          </w:tcPr>
          <w:p w14:paraId="44A93FE5"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2C05154D"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5A0EEE08" w14:textId="77777777" w:rsidR="00346E62" w:rsidRPr="00592CA4" w:rsidRDefault="00346E62">
            <w:pPr>
              <w:jc w:val="center"/>
              <w:rPr>
                <w:rFonts w:ascii="Arial" w:hAnsi="Arial" w:cs="Arial"/>
                <w:sz w:val="19"/>
                <w:szCs w:val="19"/>
              </w:rPr>
            </w:pPr>
          </w:p>
        </w:tc>
        <w:tc>
          <w:tcPr>
            <w:tcW w:w="160" w:type="dxa"/>
            <w:tcBorders>
              <w:top w:val="nil"/>
              <w:left w:val="nil"/>
              <w:bottom w:val="nil"/>
              <w:right w:val="nil"/>
            </w:tcBorders>
            <w:noWrap/>
            <w:vAlign w:val="bottom"/>
            <w:hideMark/>
          </w:tcPr>
          <w:p w14:paraId="09CE988E" w14:textId="77777777" w:rsidR="00346E62" w:rsidRPr="00592CA4" w:rsidRDefault="00346E62">
            <w:pPr>
              <w:rPr>
                <w:rFonts w:ascii="Arial" w:hAnsi="Arial" w:cs="Arial"/>
                <w:sz w:val="19"/>
                <w:szCs w:val="19"/>
              </w:rPr>
            </w:pPr>
          </w:p>
        </w:tc>
        <w:tc>
          <w:tcPr>
            <w:tcW w:w="1386" w:type="dxa"/>
            <w:tcBorders>
              <w:top w:val="nil"/>
              <w:left w:val="nil"/>
              <w:bottom w:val="nil"/>
              <w:right w:val="nil"/>
            </w:tcBorders>
            <w:noWrap/>
            <w:vAlign w:val="bottom"/>
            <w:hideMark/>
          </w:tcPr>
          <w:p w14:paraId="55BF256C"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210B9606" w14:textId="77777777" w:rsidR="00346E62" w:rsidRPr="00592CA4" w:rsidRDefault="00346E62">
            <w:pPr>
              <w:rPr>
                <w:rFonts w:ascii="Arial" w:hAnsi="Arial" w:cs="Arial"/>
                <w:sz w:val="19"/>
                <w:szCs w:val="19"/>
              </w:rPr>
            </w:pPr>
          </w:p>
        </w:tc>
        <w:tc>
          <w:tcPr>
            <w:tcW w:w="1363" w:type="dxa"/>
            <w:tcBorders>
              <w:top w:val="nil"/>
              <w:left w:val="nil"/>
              <w:bottom w:val="nil"/>
              <w:right w:val="nil"/>
            </w:tcBorders>
            <w:noWrap/>
            <w:vAlign w:val="bottom"/>
            <w:hideMark/>
          </w:tcPr>
          <w:p w14:paraId="54872C56" w14:textId="77777777" w:rsidR="00346E62" w:rsidRPr="00592CA4" w:rsidRDefault="00346E62">
            <w:pPr>
              <w:rPr>
                <w:rFonts w:ascii="Arial" w:hAnsi="Arial" w:cs="Arial"/>
                <w:sz w:val="19"/>
                <w:szCs w:val="19"/>
              </w:rPr>
            </w:pPr>
          </w:p>
        </w:tc>
        <w:tc>
          <w:tcPr>
            <w:tcW w:w="191" w:type="dxa"/>
            <w:tcBorders>
              <w:top w:val="nil"/>
              <w:left w:val="nil"/>
              <w:bottom w:val="nil"/>
              <w:right w:val="nil"/>
            </w:tcBorders>
            <w:noWrap/>
            <w:vAlign w:val="bottom"/>
            <w:hideMark/>
          </w:tcPr>
          <w:p w14:paraId="60BCB602"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429F519A" w14:textId="77777777" w:rsidR="00346E62" w:rsidRPr="00592CA4" w:rsidRDefault="00346E62">
            <w:pPr>
              <w:rPr>
                <w:rFonts w:ascii="Arial" w:hAnsi="Arial" w:cs="Arial"/>
                <w:sz w:val="19"/>
                <w:szCs w:val="19"/>
              </w:rPr>
            </w:pPr>
          </w:p>
        </w:tc>
      </w:tr>
      <w:tr w:rsidR="00346E62" w:rsidRPr="00592CA4" w14:paraId="2FCCDDCD" w14:textId="77777777" w:rsidTr="00592CA4">
        <w:trPr>
          <w:gridAfter w:val="2"/>
          <w:wAfter w:w="1645" w:type="dxa"/>
          <w:trHeight w:val="80"/>
        </w:trPr>
        <w:tc>
          <w:tcPr>
            <w:tcW w:w="4111" w:type="dxa"/>
            <w:tcBorders>
              <w:top w:val="nil"/>
              <w:left w:val="nil"/>
              <w:bottom w:val="nil"/>
              <w:right w:val="nil"/>
            </w:tcBorders>
            <w:noWrap/>
            <w:vAlign w:val="bottom"/>
            <w:hideMark/>
          </w:tcPr>
          <w:p w14:paraId="2B8B68B3" w14:textId="77777777" w:rsidR="00346E62" w:rsidRPr="00592CA4" w:rsidRDefault="00346E62">
            <w:pPr>
              <w:rPr>
                <w:rFonts w:ascii="Arial" w:hAnsi="Arial" w:cs="Arial"/>
                <w:b/>
                <w:bCs/>
                <w:sz w:val="19"/>
                <w:szCs w:val="19"/>
              </w:rPr>
            </w:pPr>
            <w:r w:rsidRPr="00592CA4">
              <w:rPr>
                <w:rFonts w:ascii="Arial" w:hAnsi="Arial" w:cs="Arial"/>
                <w:b/>
                <w:bCs/>
                <w:sz w:val="19"/>
                <w:szCs w:val="19"/>
              </w:rPr>
              <w:t>CUSTOS DOS SERVIÇOS PRESTADOS</w:t>
            </w:r>
          </w:p>
        </w:tc>
        <w:tc>
          <w:tcPr>
            <w:tcW w:w="160" w:type="dxa"/>
            <w:tcBorders>
              <w:top w:val="nil"/>
              <w:left w:val="nil"/>
              <w:bottom w:val="nil"/>
              <w:right w:val="nil"/>
            </w:tcBorders>
            <w:noWrap/>
            <w:vAlign w:val="bottom"/>
            <w:hideMark/>
          </w:tcPr>
          <w:p w14:paraId="1E3C5DCA" w14:textId="77777777" w:rsidR="00346E62" w:rsidRPr="00592CA4" w:rsidRDefault="00346E62">
            <w:pPr>
              <w:rPr>
                <w:rFonts w:ascii="Arial" w:hAnsi="Arial" w:cs="Arial"/>
                <w:b/>
                <w:bCs/>
                <w:sz w:val="19"/>
                <w:szCs w:val="19"/>
              </w:rPr>
            </w:pPr>
          </w:p>
        </w:tc>
        <w:tc>
          <w:tcPr>
            <w:tcW w:w="696" w:type="dxa"/>
            <w:tcBorders>
              <w:top w:val="nil"/>
              <w:left w:val="nil"/>
              <w:bottom w:val="nil"/>
              <w:right w:val="nil"/>
            </w:tcBorders>
            <w:noWrap/>
            <w:vAlign w:val="bottom"/>
            <w:hideMark/>
          </w:tcPr>
          <w:p w14:paraId="0CE6E228" w14:textId="77777777" w:rsidR="00346E62" w:rsidRPr="00592CA4" w:rsidRDefault="00346E62">
            <w:pPr>
              <w:jc w:val="center"/>
              <w:rPr>
                <w:rFonts w:ascii="Arial" w:hAnsi="Arial" w:cs="Arial"/>
                <w:sz w:val="19"/>
                <w:szCs w:val="19"/>
              </w:rPr>
            </w:pPr>
            <w:r w:rsidRPr="00592CA4">
              <w:rPr>
                <w:rFonts w:ascii="Arial" w:hAnsi="Arial" w:cs="Arial"/>
                <w:sz w:val="19"/>
                <w:szCs w:val="19"/>
              </w:rPr>
              <w:t>22</w:t>
            </w:r>
          </w:p>
        </w:tc>
        <w:tc>
          <w:tcPr>
            <w:tcW w:w="1412" w:type="dxa"/>
            <w:tcBorders>
              <w:top w:val="nil"/>
              <w:left w:val="nil"/>
              <w:bottom w:val="nil"/>
              <w:right w:val="nil"/>
            </w:tcBorders>
            <w:noWrap/>
            <w:vAlign w:val="bottom"/>
            <w:hideMark/>
          </w:tcPr>
          <w:p w14:paraId="107ECEDC" w14:textId="77777777" w:rsidR="00346E62" w:rsidRPr="00592CA4" w:rsidRDefault="00346E62">
            <w:pPr>
              <w:jc w:val="center"/>
              <w:rPr>
                <w:rFonts w:ascii="Arial" w:hAnsi="Arial" w:cs="Arial"/>
                <w:sz w:val="19"/>
                <w:szCs w:val="19"/>
              </w:rPr>
            </w:pPr>
          </w:p>
        </w:tc>
        <w:tc>
          <w:tcPr>
            <w:tcW w:w="160" w:type="dxa"/>
            <w:tcBorders>
              <w:top w:val="nil"/>
              <w:left w:val="nil"/>
              <w:bottom w:val="nil"/>
              <w:right w:val="nil"/>
            </w:tcBorders>
            <w:noWrap/>
            <w:vAlign w:val="bottom"/>
            <w:hideMark/>
          </w:tcPr>
          <w:p w14:paraId="6BD2757B" w14:textId="77777777" w:rsidR="00346E62" w:rsidRPr="00592CA4" w:rsidRDefault="00346E62">
            <w:pPr>
              <w:rPr>
                <w:rFonts w:ascii="Arial" w:hAnsi="Arial" w:cs="Arial"/>
                <w:sz w:val="19"/>
                <w:szCs w:val="19"/>
              </w:rPr>
            </w:pPr>
          </w:p>
        </w:tc>
        <w:tc>
          <w:tcPr>
            <w:tcW w:w="1386" w:type="dxa"/>
            <w:tcBorders>
              <w:top w:val="nil"/>
              <w:left w:val="nil"/>
              <w:bottom w:val="nil"/>
              <w:right w:val="nil"/>
            </w:tcBorders>
            <w:noWrap/>
            <w:vAlign w:val="bottom"/>
            <w:hideMark/>
          </w:tcPr>
          <w:p w14:paraId="03F1EC4B"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7302AF6B" w14:textId="77777777" w:rsidR="00346E62" w:rsidRPr="00592CA4" w:rsidRDefault="00346E62">
            <w:pPr>
              <w:rPr>
                <w:rFonts w:ascii="Arial" w:hAnsi="Arial" w:cs="Arial"/>
                <w:sz w:val="19"/>
                <w:szCs w:val="19"/>
              </w:rPr>
            </w:pPr>
          </w:p>
        </w:tc>
        <w:tc>
          <w:tcPr>
            <w:tcW w:w="1363" w:type="dxa"/>
            <w:tcBorders>
              <w:top w:val="nil"/>
              <w:left w:val="nil"/>
              <w:bottom w:val="nil"/>
              <w:right w:val="nil"/>
            </w:tcBorders>
            <w:noWrap/>
            <w:vAlign w:val="bottom"/>
            <w:hideMark/>
          </w:tcPr>
          <w:p w14:paraId="49108239" w14:textId="77777777" w:rsidR="00346E62" w:rsidRPr="00592CA4" w:rsidRDefault="00346E62">
            <w:pPr>
              <w:rPr>
                <w:rFonts w:ascii="Arial" w:hAnsi="Arial" w:cs="Arial"/>
                <w:sz w:val="19"/>
                <w:szCs w:val="19"/>
              </w:rPr>
            </w:pPr>
          </w:p>
        </w:tc>
        <w:tc>
          <w:tcPr>
            <w:tcW w:w="191" w:type="dxa"/>
            <w:tcBorders>
              <w:top w:val="nil"/>
              <w:left w:val="nil"/>
              <w:bottom w:val="nil"/>
              <w:right w:val="nil"/>
            </w:tcBorders>
            <w:noWrap/>
            <w:vAlign w:val="bottom"/>
            <w:hideMark/>
          </w:tcPr>
          <w:p w14:paraId="1960A358"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2B672A42" w14:textId="77777777" w:rsidR="00346E62" w:rsidRPr="00592CA4" w:rsidRDefault="00346E62">
            <w:pPr>
              <w:rPr>
                <w:rFonts w:ascii="Arial" w:hAnsi="Arial" w:cs="Arial"/>
                <w:sz w:val="19"/>
                <w:szCs w:val="19"/>
              </w:rPr>
            </w:pPr>
          </w:p>
        </w:tc>
      </w:tr>
      <w:tr w:rsidR="00346E62" w:rsidRPr="00592CA4" w14:paraId="437D8985" w14:textId="77777777" w:rsidTr="00346E62">
        <w:trPr>
          <w:gridAfter w:val="2"/>
          <w:wAfter w:w="1645" w:type="dxa"/>
          <w:trHeight w:val="278"/>
        </w:trPr>
        <w:tc>
          <w:tcPr>
            <w:tcW w:w="4111" w:type="dxa"/>
            <w:tcBorders>
              <w:top w:val="nil"/>
              <w:left w:val="nil"/>
              <w:bottom w:val="nil"/>
              <w:right w:val="nil"/>
            </w:tcBorders>
            <w:noWrap/>
            <w:vAlign w:val="bottom"/>
            <w:hideMark/>
          </w:tcPr>
          <w:p w14:paraId="6165C14F" w14:textId="77777777" w:rsidR="00346E62" w:rsidRPr="00592CA4" w:rsidRDefault="00346E62">
            <w:pPr>
              <w:rPr>
                <w:rFonts w:ascii="Arial" w:hAnsi="Arial" w:cs="Arial"/>
                <w:sz w:val="19"/>
                <w:szCs w:val="19"/>
              </w:rPr>
            </w:pPr>
            <w:r w:rsidRPr="00592CA4">
              <w:rPr>
                <w:rFonts w:ascii="Arial" w:hAnsi="Arial" w:cs="Arial"/>
                <w:sz w:val="19"/>
                <w:szCs w:val="19"/>
              </w:rPr>
              <w:t>Remunerações, Encargos Sociais e Benefícios</w:t>
            </w:r>
          </w:p>
        </w:tc>
        <w:tc>
          <w:tcPr>
            <w:tcW w:w="160" w:type="dxa"/>
            <w:tcBorders>
              <w:top w:val="nil"/>
              <w:left w:val="nil"/>
              <w:bottom w:val="nil"/>
              <w:right w:val="nil"/>
            </w:tcBorders>
            <w:noWrap/>
            <w:vAlign w:val="bottom"/>
            <w:hideMark/>
          </w:tcPr>
          <w:p w14:paraId="17B5EA9D"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38F646A1"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5B004DCD"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(49.010)</w:t>
            </w:r>
          </w:p>
        </w:tc>
        <w:tc>
          <w:tcPr>
            <w:tcW w:w="160" w:type="dxa"/>
            <w:tcBorders>
              <w:top w:val="nil"/>
              <w:left w:val="nil"/>
              <w:bottom w:val="nil"/>
              <w:right w:val="nil"/>
            </w:tcBorders>
            <w:noWrap/>
            <w:vAlign w:val="bottom"/>
            <w:hideMark/>
          </w:tcPr>
          <w:p w14:paraId="35B59DF8"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137A0D89" w14:textId="0B2BE26D"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(24.557)</w:t>
            </w:r>
          </w:p>
        </w:tc>
        <w:tc>
          <w:tcPr>
            <w:tcW w:w="160" w:type="dxa"/>
            <w:tcBorders>
              <w:top w:val="nil"/>
              <w:left w:val="nil"/>
              <w:bottom w:val="nil"/>
              <w:right w:val="nil"/>
            </w:tcBorders>
            <w:noWrap/>
            <w:vAlign w:val="bottom"/>
            <w:hideMark/>
          </w:tcPr>
          <w:p w14:paraId="4C65FD76"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7FB976A6" w14:textId="79CB909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(41.096)</w:t>
            </w:r>
          </w:p>
        </w:tc>
        <w:tc>
          <w:tcPr>
            <w:tcW w:w="191" w:type="dxa"/>
            <w:tcBorders>
              <w:top w:val="nil"/>
              <w:left w:val="nil"/>
              <w:bottom w:val="nil"/>
              <w:right w:val="nil"/>
            </w:tcBorders>
            <w:noWrap/>
            <w:vAlign w:val="bottom"/>
            <w:hideMark/>
          </w:tcPr>
          <w:p w14:paraId="0909B5E5"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5493C1C5" w14:textId="33D653DD"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(20.155)</w:t>
            </w:r>
          </w:p>
        </w:tc>
      </w:tr>
      <w:tr w:rsidR="00346E62" w:rsidRPr="00592CA4" w14:paraId="24D95CE8" w14:textId="77777777" w:rsidTr="00346E62">
        <w:trPr>
          <w:gridAfter w:val="2"/>
          <w:wAfter w:w="1645" w:type="dxa"/>
          <w:trHeight w:val="285"/>
        </w:trPr>
        <w:tc>
          <w:tcPr>
            <w:tcW w:w="4111" w:type="dxa"/>
            <w:tcBorders>
              <w:top w:val="nil"/>
              <w:left w:val="nil"/>
              <w:bottom w:val="nil"/>
              <w:right w:val="nil"/>
            </w:tcBorders>
            <w:noWrap/>
            <w:vAlign w:val="bottom"/>
            <w:hideMark/>
          </w:tcPr>
          <w:p w14:paraId="42117CD2" w14:textId="77777777" w:rsidR="00346E62" w:rsidRPr="00592CA4" w:rsidRDefault="00346E62">
            <w:pPr>
              <w:rPr>
                <w:rFonts w:ascii="Arial" w:hAnsi="Arial" w:cs="Arial"/>
                <w:sz w:val="19"/>
                <w:szCs w:val="19"/>
              </w:rPr>
            </w:pPr>
            <w:r w:rsidRPr="00592CA4">
              <w:rPr>
                <w:rFonts w:ascii="Arial" w:hAnsi="Arial" w:cs="Arial"/>
                <w:sz w:val="19"/>
                <w:szCs w:val="19"/>
              </w:rPr>
              <w:t>Serviços de Terceiros</w:t>
            </w:r>
          </w:p>
        </w:tc>
        <w:tc>
          <w:tcPr>
            <w:tcW w:w="160" w:type="dxa"/>
            <w:tcBorders>
              <w:top w:val="nil"/>
              <w:left w:val="nil"/>
              <w:bottom w:val="nil"/>
              <w:right w:val="nil"/>
            </w:tcBorders>
            <w:noWrap/>
            <w:vAlign w:val="bottom"/>
            <w:hideMark/>
          </w:tcPr>
          <w:p w14:paraId="33EE6566"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5BB4BD1D"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3FC7F12E"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(3.630)</w:t>
            </w:r>
          </w:p>
        </w:tc>
        <w:tc>
          <w:tcPr>
            <w:tcW w:w="160" w:type="dxa"/>
            <w:tcBorders>
              <w:top w:val="nil"/>
              <w:left w:val="nil"/>
              <w:bottom w:val="nil"/>
              <w:right w:val="nil"/>
            </w:tcBorders>
            <w:noWrap/>
            <w:vAlign w:val="bottom"/>
            <w:hideMark/>
          </w:tcPr>
          <w:p w14:paraId="747C3DE9"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5D60096E" w14:textId="2621896E"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(1.331)</w:t>
            </w:r>
          </w:p>
        </w:tc>
        <w:tc>
          <w:tcPr>
            <w:tcW w:w="160" w:type="dxa"/>
            <w:tcBorders>
              <w:top w:val="nil"/>
              <w:left w:val="nil"/>
              <w:bottom w:val="nil"/>
              <w:right w:val="nil"/>
            </w:tcBorders>
            <w:noWrap/>
            <w:vAlign w:val="bottom"/>
            <w:hideMark/>
          </w:tcPr>
          <w:p w14:paraId="4856AF7B"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4096D873" w14:textId="46A70FB0"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(5.892)</w:t>
            </w:r>
          </w:p>
        </w:tc>
        <w:tc>
          <w:tcPr>
            <w:tcW w:w="191" w:type="dxa"/>
            <w:tcBorders>
              <w:top w:val="nil"/>
              <w:left w:val="nil"/>
              <w:bottom w:val="nil"/>
              <w:right w:val="nil"/>
            </w:tcBorders>
            <w:noWrap/>
            <w:vAlign w:val="bottom"/>
            <w:hideMark/>
          </w:tcPr>
          <w:p w14:paraId="75FA9AA7"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2A0BE192" w14:textId="7AC2F8C0"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(4.952)</w:t>
            </w:r>
          </w:p>
        </w:tc>
      </w:tr>
      <w:tr w:rsidR="00346E62" w:rsidRPr="00592CA4" w14:paraId="521B974D" w14:textId="77777777" w:rsidTr="00346E62">
        <w:trPr>
          <w:gridAfter w:val="2"/>
          <w:wAfter w:w="1645" w:type="dxa"/>
          <w:trHeight w:val="285"/>
        </w:trPr>
        <w:tc>
          <w:tcPr>
            <w:tcW w:w="4111" w:type="dxa"/>
            <w:tcBorders>
              <w:top w:val="nil"/>
              <w:left w:val="nil"/>
              <w:bottom w:val="nil"/>
              <w:right w:val="nil"/>
            </w:tcBorders>
            <w:noWrap/>
            <w:vAlign w:val="bottom"/>
            <w:hideMark/>
          </w:tcPr>
          <w:p w14:paraId="41CDF2F8" w14:textId="77777777" w:rsidR="00346E62" w:rsidRPr="00592CA4" w:rsidRDefault="00346E62">
            <w:pPr>
              <w:rPr>
                <w:rFonts w:ascii="Arial" w:hAnsi="Arial" w:cs="Arial"/>
                <w:sz w:val="19"/>
                <w:szCs w:val="19"/>
              </w:rPr>
            </w:pPr>
            <w:r w:rsidRPr="00592CA4">
              <w:rPr>
                <w:rFonts w:ascii="Arial" w:hAnsi="Arial" w:cs="Arial"/>
                <w:sz w:val="19"/>
                <w:szCs w:val="19"/>
              </w:rPr>
              <w:t>Gerais de Funcionamento das Instalações</w:t>
            </w:r>
          </w:p>
        </w:tc>
        <w:tc>
          <w:tcPr>
            <w:tcW w:w="160" w:type="dxa"/>
            <w:tcBorders>
              <w:top w:val="nil"/>
              <w:left w:val="nil"/>
              <w:bottom w:val="nil"/>
              <w:right w:val="nil"/>
            </w:tcBorders>
            <w:noWrap/>
            <w:vAlign w:val="bottom"/>
            <w:hideMark/>
          </w:tcPr>
          <w:p w14:paraId="14EEE0E6"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2B369200"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678BD78C"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(1.369)</w:t>
            </w:r>
          </w:p>
        </w:tc>
        <w:tc>
          <w:tcPr>
            <w:tcW w:w="160" w:type="dxa"/>
            <w:tcBorders>
              <w:top w:val="nil"/>
              <w:left w:val="nil"/>
              <w:bottom w:val="nil"/>
              <w:right w:val="nil"/>
            </w:tcBorders>
            <w:noWrap/>
            <w:vAlign w:val="bottom"/>
            <w:hideMark/>
          </w:tcPr>
          <w:p w14:paraId="7AD915FC"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752D559C" w14:textId="6FA20FA2"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(675)</w:t>
            </w:r>
          </w:p>
        </w:tc>
        <w:tc>
          <w:tcPr>
            <w:tcW w:w="160" w:type="dxa"/>
            <w:tcBorders>
              <w:top w:val="nil"/>
              <w:left w:val="nil"/>
              <w:bottom w:val="nil"/>
              <w:right w:val="nil"/>
            </w:tcBorders>
            <w:noWrap/>
            <w:vAlign w:val="bottom"/>
            <w:hideMark/>
          </w:tcPr>
          <w:p w14:paraId="673A459E"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418DB9A8" w14:textId="570A1356"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(1.299)</w:t>
            </w:r>
          </w:p>
        </w:tc>
        <w:tc>
          <w:tcPr>
            <w:tcW w:w="191" w:type="dxa"/>
            <w:tcBorders>
              <w:top w:val="nil"/>
              <w:left w:val="nil"/>
              <w:bottom w:val="nil"/>
              <w:right w:val="nil"/>
            </w:tcBorders>
            <w:noWrap/>
            <w:vAlign w:val="bottom"/>
            <w:hideMark/>
          </w:tcPr>
          <w:p w14:paraId="75183426"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3C959901" w14:textId="623D76C5"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(668)</w:t>
            </w:r>
          </w:p>
        </w:tc>
      </w:tr>
      <w:tr w:rsidR="00346E62" w:rsidRPr="00592CA4" w14:paraId="4E9AE4D3" w14:textId="77777777" w:rsidTr="00346E62">
        <w:trPr>
          <w:gridAfter w:val="2"/>
          <w:wAfter w:w="1645" w:type="dxa"/>
          <w:trHeight w:val="285"/>
        </w:trPr>
        <w:tc>
          <w:tcPr>
            <w:tcW w:w="4111" w:type="dxa"/>
            <w:tcBorders>
              <w:top w:val="nil"/>
              <w:left w:val="nil"/>
              <w:bottom w:val="nil"/>
              <w:right w:val="nil"/>
            </w:tcBorders>
            <w:noWrap/>
            <w:vAlign w:val="bottom"/>
            <w:hideMark/>
          </w:tcPr>
          <w:p w14:paraId="078839F2" w14:textId="77777777" w:rsidR="00346E62" w:rsidRPr="00592CA4" w:rsidRDefault="00346E62">
            <w:pPr>
              <w:rPr>
                <w:rFonts w:ascii="Arial" w:hAnsi="Arial" w:cs="Arial"/>
                <w:sz w:val="19"/>
                <w:szCs w:val="19"/>
              </w:rPr>
            </w:pPr>
            <w:r w:rsidRPr="00592CA4">
              <w:rPr>
                <w:rFonts w:ascii="Arial" w:hAnsi="Arial" w:cs="Arial"/>
                <w:sz w:val="19"/>
                <w:szCs w:val="19"/>
              </w:rPr>
              <w:t>Gerais da Administração</w:t>
            </w:r>
          </w:p>
        </w:tc>
        <w:tc>
          <w:tcPr>
            <w:tcW w:w="160" w:type="dxa"/>
            <w:tcBorders>
              <w:top w:val="nil"/>
              <w:left w:val="nil"/>
              <w:bottom w:val="nil"/>
              <w:right w:val="nil"/>
            </w:tcBorders>
            <w:noWrap/>
            <w:vAlign w:val="bottom"/>
            <w:hideMark/>
          </w:tcPr>
          <w:p w14:paraId="1023ABA5"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437C8B4B"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1BF8987C"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(1.457)</w:t>
            </w:r>
          </w:p>
        </w:tc>
        <w:tc>
          <w:tcPr>
            <w:tcW w:w="160" w:type="dxa"/>
            <w:tcBorders>
              <w:top w:val="nil"/>
              <w:left w:val="nil"/>
              <w:bottom w:val="nil"/>
              <w:right w:val="nil"/>
            </w:tcBorders>
            <w:noWrap/>
            <w:vAlign w:val="bottom"/>
            <w:hideMark/>
          </w:tcPr>
          <w:p w14:paraId="2AFE9787"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0407DEA7" w14:textId="373EAF6A"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(672)</w:t>
            </w:r>
          </w:p>
        </w:tc>
        <w:tc>
          <w:tcPr>
            <w:tcW w:w="160" w:type="dxa"/>
            <w:tcBorders>
              <w:top w:val="nil"/>
              <w:left w:val="nil"/>
              <w:bottom w:val="nil"/>
              <w:right w:val="nil"/>
            </w:tcBorders>
            <w:noWrap/>
            <w:vAlign w:val="bottom"/>
            <w:hideMark/>
          </w:tcPr>
          <w:p w14:paraId="3CF56085"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2C849C78" w14:textId="08B2CFC2"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(1.687)</w:t>
            </w:r>
          </w:p>
        </w:tc>
        <w:tc>
          <w:tcPr>
            <w:tcW w:w="191" w:type="dxa"/>
            <w:tcBorders>
              <w:top w:val="nil"/>
              <w:left w:val="nil"/>
              <w:bottom w:val="nil"/>
              <w:right w:val="nil"/>
            </w:tcBorders>
            <w:noWrap/>
            <w:vAlign w:val="bottom"/>
            <w:hideMark/>
          </w:tcPr>
          <w:p w14:paraId="76736C60"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45119556" w14:textId="783E3D6F"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(869)</w:t>
            </w:r>
          </w:p>
        </w:tc>
      </w:tr>
      <w:tr w:rsidR="00346E62" w:rsidRPr="00592CA4" w14:paraId="1AF641F1" w14:textId="77777777" w:rsidTr="00346E62">
        <w:trPr>
          <w:gridAfter w:val="2"/>
          <w:wAfter w:w="1645" w:type="dxa"/>
          <w:trHeight w:val="285"/>
        </w:trPr>
        <w:tc>
          <w:tcPr>
            <w:tcW w:w="4111" w:type="dxa"/>
            <w:tcBorders>
              <w:top w:val="nil"/>
              <w:left w:val="nil"/>
              <w:bottom w:val="nil"/>
              <w:right w:val="nil"/>
            </w:tcBorders>
            <w:noWrap/>
            <w:vAlign w:val="bottom"/>
            <w:hideMark/>
          </w:tcPr>
          <w:p w14:paraId="274951AA" w14:textId="77777777" w:rsidR="00346E62" w:rsidRPr="00592CA4" w:rsidRDefault="00346E62">
            <w:pPr>
              <w:rPr>
                <w:rFonts w:ascii="Arial" w:hAnsi="Arial" w:cs="Arial"/>
                <w:sz w:val="19"/>
                <w:szCs w:val="19"/>
              </w:rPr>
            </w:pPr>
            <w:r w:rsidRPr="00592CA4">
              <w:rPr>
                <w:rFonts w:ascii="Arial" w:hAnsi="Arial" w:cs="Arial"/>
                <w:sz w:val="19"/>
                <w:szCs w:val="19"/>
              </w:rPr>
              <w:t>Impostos, Taxas e Contribuições</w:t>
            </w:r>
          </w:p>
        </w:tc>
        <w:tc>
          <w:tcPr>
            <w:tcW w:w="160" w:type="dxa"/>
            <w:tcBorders>
              <w:top w:val="nil"/>
              <w:left w:val="nil"/>
              <w:bottom w:val="nil"/>
              <w:right w:val="nil"/>
            </w:tcBorders>
            <w:noWrap/>
            <w:vAlign w:val="bottom"/>
            <w:hideMark/>
          </w:tcPr>
          <w:p w14:paraId="42CEA686"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0CD72C43"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35C9C80E"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(189)</w:t>
            </w:r>
          </w:p>
        </w:tc>
        <w:tc>
          <w:tcPr>
            <w:tcW w:w="160" w:type="dxa"/>
            <w:tcBorders>
              <w:top w:val="nil"/>
              <w:left w:val="nil"/>
              <w:bottom w:val="nil"/>
              <w:right w:val="nil"/>
            </w:tcBorders>
            <w:noWrap/>
            <w:vAlign w:val="bottom"/>
            <w:hideMark/>
          </w:tcPr>
          <w:p w14:paraId="190C8007"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0F985633"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(88)</w:t>
            </w:r>
          </w:p>
        </w:tc>
        <w:tc>
          <w:tcPr>
            <w:tcW w:w="160" w:type="dxa"/>
            <w:tcBorders>
              <w:top w:val="nil"/>
              <w:left w:val="nil"/>
              <w:bottom w:val="nil"/>
              <w:right w:val="nil"/>
            </w:tcBorders>
            <w:noWrap/>
            <w:vAlign w:val="bottom"/>
            <w:hideMark/>
          </w:tcPr>
          <w:p w14:paraId="622FAB35"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59C7F16F" w14:textId="382983DA"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(189)</w:t>
            </w:r>
          </w:p>
        </w:tc>
        <w:tc>
          <w:tcPr>
            <w:tcW w:w="191" w:type="dxa"/>
            <w:tcBorders>
              <w:top w:val="nil"/>
              <w:left w:val="nil"/>
              <w:bottom w:val="nil"/>
              <w:right w:val="nil"/>
            </w:tcBorders>
            <w:noWrap/>
            <w:vAlign w:val="bottom"/>
            <w:hideMark/>
          </w:tcPr>
          <w:p w14:paraId="66861FB7"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427B9B01" w14:textId="0FD51658"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(89)</w:t>
            </w:r>
          </w:p>
        </w:tc>
      </w:tr>
      <w:tr w:rsidR="00346E62" w:rsidRPr="00592CA4" w14:paraId="6044B8E9" w14:textId="77777777" w:rsidTr="00346E62">
        <w:trPr>
          <w:gridAfter w:val="2"/>
          <w:wAfter w:w="1645" w:type="dxa"/>
          <w:trHeight w:val="285"/>
        </w:trPr>
        <w:tc>
          <w:tcPr>
            <w:tcW w:w="4111" w:type="dxa"/>
            <w:tcBorders>
              <w:top w:val="nil"/>
              <w:left w:val="nil"/>
              <w:bottom w:val="nil"/>
              <w:right w:val="nil"/>
            </w:tcBorders>
            <w:noWrap/>
            <w:vAlign w:val="bottom"/>
            <w:hideMark/>
          </w:tcPr>
          <w:p w14:paraId="744C8673"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36CEEA0E"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3AF5F3BA" w14:textId="77777777" w:rsidR="00346E62" w:rsidRPr="00592CA4" w:rsidRDefault="00346E62">
            <w:pPr>
              <w:rPr>
                <w:rFonts w:ascii="Arial" w:hAnsi="Arial" w:cs="Arial"/>
                <w:sz w:val="19"/>
                <w:szCs w:val="19"/>
              </w:rPr>
            </w:pPr>
          </w:p>
        </w:tc>
        <w:tc>
          <w:tcPr>
            <w:tcW w:w="1412" w:type="dxa"/>
            <w:tcBorders>
              <w:top w:val="single" w:sz="8" w:space="0" w:color="auto"/>
              <w:left w:val="nil"/>
              <w:bottom w:val="single" w:sz="4" w:space="0" w:color="auto"/>
              <w:right w:val="nil"/>
            </w:tcBorders>
            <w:noWrap/>
            <w:vAlign w:val="bottom"/>
            <w:hideMark/>
          </w:tcPr>
          <w:p w14:paraId="0893FBD8"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(55.655)</w:t>
            </w:r>
          </w:p>
        </w:tc>
        <w:tc>
          <w:tcPr>
            <w:tcW w:w="160" w:type="dxa"/>
            <w:tcBorders>
              <w:top w:val="nil"/>
              <w:left w:val="nil"/>
              <w:bottom w:val="nil"/>
              <w:right w:val="nil"/>
            </w:tcBorders>
            <w:noWrap/>
            <w:vAlign w:val="bottom"/>
            <w:hideMark/>
          </w:tcPr>
          <w:p w14:paraId="303135B5" w14:textId="77777777" w:rsidR="00346E62" w:rsidRPr="00592CA4" w:rsidRDefault="00346E62" w:rsidP="00346E62">
            <w:pPr>
              <w:jc w:val="right"/>
              <w:rPr>
                <w:rFonts w:ascii="Arial" w:hAnsi="Arial" w:cs="Arial"/>
                <w:b/>
                <w:bCs/>
                <w:sz w:val="19"/>
                <w:szCs w:val="19"/>
              </w:rPr>
            </w:pPr>
          </w:p>
        </w:tc>
        <w:tc>
          <w:tcPr>
            <w:tcW w:w="1386" w:type="dxa"/>
            <w:tcBorders>
              <w:top w:val="single" w:sz="8" w:space="0" w:color="auto"/>
              <w:left w:val="nil"/>
              <w:bottom w:val="single" w:sz="4" w:space="0" w:color="auto"/>
              <w:right w:val="nil"/>
            </w:tcBorders>
            <w:noWrap/>
            <w:vAlign w:val="bottom"/>
            <w:hideMark/>
          </w:tcPr>
          <w:p w14:paraId="6AE628FC" w14:textId="7ADC4F32"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(27.323)</w:t>
            </w:r>
          </w:p>
        </w:tc>
        <w:tc>
          <w:tcPr>
            <w:tcW w:w="160" w:type="dxa"/>
            <w:tcBorders>
              <w:top w:val="nil"/>
              <w:left w:val="nil"/>
              <w:bottom w:val="nil"/>
              <w:right w:val="nil"/>
            </w:tcBorders>
            <w:noWrap/>
            <w:vAlign w:val="bottom"/>
            <w:hideMark/>
          </w:tcPr>
          <w:p w14:paraId="1ABF2949" w14:textId="77777777" w:rsidR="00346E62" w:rsidRPr="00592CA4" w:rsidRDefault="00346E62" w:rsidP="00346E62">
            <w:pPr>
              <w:jc w:val="right"/>
              <w:rPr>
                <w:rFonts w:ascii="Arial" w:hAnsi="Arial" w:cs="Arial"/>
                <w:b/>
                <w:bCs/>
                <w:sz w:val="19"/>
                <w:szCs w:val="19"/>
              </w:rPr>
            </w:pPr>
          </w:p>
        </w:tc>
        <w:tc>
          <w:tcPr>
            <w:tcW w:w="1363" w:type="dxa"/>
            <w:tcBorders>
              <w:top w:val="single" w:sz="8" w:space="0" w:color="auto"/>
              <w:left w:val="nil"/>
              <w:bottom w:val="single" w:sz="4" w:space="0" w:color="auto"/>
              <w:right w:val="nil"/>
            </w:tcBorders>
            <w:noWrap/>
            <w:vAlign w:val="bottom"/>
            <w:hideMark/>
          </w:tcPr>
          <w:p w14:paraId="329F91FD" w14:textId="61C357F2"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(50.163)</w:t>
            </w:r>
          </w:p>
        </w:tc>
        <w:tc>
          <w:tcPr>
            <w:tcW w:w="191" w:type="dxa"/>
            <w:tcBorders>
              <w:top w:val="nil"/>
              <w:left w:val="nil"/>
              <w:bottom w:val="nil"/>
              <w:right w:val="nil"/>
            </w:tcBorders>
            <w:noWrap/>
            <w:vAlign w:val="bottom"/>
            <w:hideMark/>
          </w:tcPr>
          <w:p w14:paraId="2EB060CA" w14:textId="77777777" w:rsidR="00346E62" w:rsidRPr="00592CA4" w:rsidRDefault="00346E62" w:rsidP="00346E62">
            <w:pPr>
              <w:jc w:val="right"/>
              <w:rPr>
                <w:rFonts w:ascii="Arial" w:hAnsi="Arial" w:cs="Arial"/>
                <w:b/>
                <w:bCs/>
                <w:sz w:val="19"/>
                <w:szCs w:val="19"/>
              </w:rPr>
            </w:pPr>
          </w:p>
        </w:tc>
        <w:tc>
          <w:tcPr>
            <w:tcW w:w="1276" w:type="dxa"/>
            <w:tcBorders>
              <w:top w:val="single" w:sz="8" w:space="0" w:color="auto"/>
              <w:left w:val="nil"/>
              <w:bottom w:val="single" w:sz="4" w:space="0" w:color="auto"/>
              <w:right w:val="nil"/>
            </w:tcBorders>
            <w:noWrap/>
            <w:vAlign w:val="bottom"/>
            <w:hideMark/>
          </w:tcPr>
          <w:p w14:paraId="3F7E02F8" w14:textId="2EC5DEE8"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(26.733)</w:t>
            </w:r>
          </w:p>
        </w:tc>
      </w:tr>
      <w:tr w:rsidR="00346E62" w:rsidRPr="00592CA4" w14:paraId="33D50BCA" w14:textId="77777777" w:rsidTr="00346E62">
        <w:trPr>
          <w:gridAfter w:val="2"/>
          <w:wAfter w:w="1645" w:type="dxa"/>
          <w:trHeight w:val="285"/>
        </w:trPr>
        <w:tc>
          <w:tcPr>
            <w:tcW w:w="4111" w:type="dxa"/>
            <w:tcBorders>
              <w:top w:val="nil"/>
              <w:left w:val="nil"/>
              <w:bottom w:val="nil"/>
              <w:right w:val="nil"/>
            </w:tcBorders>
            <w:noWrap/>
            <w:vAlign w:val="bottom"/>
            <w:hideMark/>
          </w:tcPr>
          <w:p w14:paraId="4776B429" w14:textId="77777777" w:rsidR="00346E62" w:rsidRPr="00592CA4" w:rsidRDefault="00346E62">
            <w:pPr>
              <w:rPr>
                <w:rFonts w:ascii="Arial" w:hAnsi="Arial" w:cs="Arial"/>
                <w:b/>
                <w:bCs/>
                <w:sz w:val="19"/>
                <w:szCs w:val="19"/>
              </w:rPr>
            </w:pPr>
          </w:p>
        </w:tc>
        <w:tc>
          <w:tcPr>
            <w:tcW w:w="160" w:type="dxa"/>
            <w:tcBorders>
              <w:top w:val="nil"/>
              <w:left w:val="nil"/>
              <w:bottom w:val="nil"/>
              <w:right w:val="nil"/>
            </w:tcBorders>
            <w:noWrap/>
            <w:vAlign w:val="bottom"/>
            <w:hideMark/>
          </w:tcPr>
          <w:p w14:paraId="2FEA69DA"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4EEBABAF"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42262A19" w14:textId="77777777" w:rsidR="00346E62" w:rsidRPr="00592CA4" w:rsidRDefault="00346E62" w:rsidP="00346E62">
            <w:pPr>
              <w:jc w:val="right"/>
              <w:rPr>
                <w:rFonts w:ascii="Arial" w:hAnsi="Arial" w:cs="Arial"/>
                <w:sz w:val="19"/>
                <w:szCs w:val="19"/>
              </w:rPr>
            </w:pPr>
          </w:p>
        </w:tc>
        <w:tc>
          <w:tcPr>
            <w:tcW w:w="160" w:type="dxa"/>
            <w:tcBorders>
              <w:top w:val="nil"/>
              <w:left w:val="nil"/>
              <w:bottom w:val="nil"/>
              <w:right w:val="nil"/>
            </w:tcBorders>
            <w:noWrap/>
            <w:vAlign w:val="bottom"/>
            <w:hideMark/>
          </w:tcPr>
          <w:p w14:paraId="4D29CC89"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57987A3C" w14:textId="77777777" w:rsidR="00346E62" w:rsidRPr="00592CA4" w:rsidRDefault="00346E62" w:rsidP="00346E62">
            <w:pPr>
              <w:jc w:val="right"/>
              <w:rPr>
                <w:rFonts w:ascii="Arial" w:hAnsi="Arial" w:cs="Arial"/>
                <w:sz w:val="19"/>
                <w:szCs w:val="19"/>
              </w:rPr>
            </w:pPr>
          </w:p>
        </w:tc>
        <w:tc>
          <w:tcPr>
            <w:tcW w:w="160" w:type="dxa"/>
            <w:tcBorders>
              <w:top w:val="nil"/>
              <w:left w:val="nil"/>
              <w:bottom w:val="nil"/>
              <w:right w:val="nil"/>
            </w:tcBorders>
            <w:noWrap/>
            <w:vAlign w:val="bottom"/>
            <w:hideMark/>
          </w:tcPr>
          <w:p w14:paraId="0F96412B"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124EBB48" w14:textId="77777777" w:rsidR="00346E62" w:rsidRPr="00592CA4" w:rsidRDefault="00346E62" w:rsidP="00346E62">
            <w:pPr>
              <w:jc w:val="right"/>
              <w:rPr>
                <w:rFonts w:ascii="Arial" w:hAnsi="Arial" w:cs="Arial"/>
                <w:sz w:val="19"/>
                <w:szCs w:val="19"/>
              </w:rPr>
            </w:pPr>
          </w:p>
        </w:tc>
        <w:tc>
          <w:tcPr>
            <w:tcW w:w="191" w:type="dxa"/>
            <w:tcBorders>
              <w:top w:val="nil"/>
              <w:left w:val="nil"/>
              <w:bottom w:val="nil"/>
              <w:right w:val="nil"/>
            </w:tcBorders>
            <w:noWrap/>
            <w:vAlign w:val="bottom"/>
            <w:hideMark/>
          </w:tcPr>
          <w:p w14:paraId="71737685"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7596C373" w14:textId="77777777" w:rsidR="00346E62" w:rsidRPr="00592CA4" w:rsidRDefault="00346E62" w:rsidP="00346E62">
            <w:pPr>
              <w:jc w:val="right"/>
              <w:rPr>
                <w:rFonts w:ascii="Arial" w:hAnsi="Arial" w:cs="Arial"/>
                <w:sz w:val="19"/>
                <w:szCs w:val="19"/>
              </w:rPr>
            </w:pPr>
          </w:p>
        </w:tc>
      </w:tr>
      <w:tr w:rsidR="00346E62" w:rsidRPr="00592CA4" w14:paraId="05253D0D" w14:textId="77777777" w:rsidTr="00592CA4">
        <w:trPr>
          <w:gridAfter w:val="2"/>
          <w:wAfter w:w="1645" w:type="dxa"/>
          <w:trHeight w:val="70"/>
        </w:trPr>
        <w:tc>
          <w:tcPr>
            <w:tcW w:w="4111" w:type="dxa"/>
            <w:tcBorders>
              <w:top w:val="nil"/>
              <w:left w:val="nil"/>
              <w:bottom w:val="nil"/>
              <w:right w:val="nil"/>
            </w:tcBorders>
            <w:noWrap/>
            <w:vAlign w:val="bottom"/>
            <w:hideMark/>
          </w:tcPr>
          <w:p w14:paraId="0F320559" w14:textId="77777777" w:rsidR="00346E62" w:rsidRPr="00592CA4" w:rsidRDefault="00346E62">
            <w:pPr>
              <w:rPr>
                <w:rFonts w:ascii="Arial" w:hAnsi="Arial" w:cs="Arial"/>
                <w:b/>
                <w:bCs/>
                <w:sz w:val="19"/>
                <w:szCs w:val="19"/>
              </w:rPr>
            </w:pPr>
            <w:r w:rsidRPr="00592CA4">
              <w:rPr>
                <w:rFonts w:ascii="Arial" w:hAnsi="Arial" w:cs="Arial"/>
                <w:b/>
                <w:bCs/>
                <w:sz w:val="19"/>
                <w:szCs w:val="19"/>
              </w:rPr>
              <w:t>RESULTADO BRUTO</w:t>
            </w:r>
          </w:p>
        </w:tc>
        <w:tc>
          <w:tcPr>
            <w:tcW w:w="160" w:type="dxa"/>
            <w:tcBorders>
              <w:top w:val="nil"/>
              <w:left w:val="nil"/>
              <w:bottom w:val="nil"/>
              <w:right w:val="nil"/>
            </w:tcBorders>
            <w:noWrap/>
            <w:vAlign w:val="bottom"/>
            <w:hideMark/>
          </w:tcPr>
          <w:p w14:paraId="0D03ED52" w14:textId="77777777" w:rsidR="00346E62" w:rsidRPr="00592CA4" w:rsidRDefault="00346E62">
            <w:pPr>
              <w:rPr>
                <w:rFonts w:ascii="Arial" w:hAnsi="Arial" w:cs="Arial"/>
                <w:b/>
                <w:bCs/>
                <w:sz w:val="19"/>
                <w:szCs w:val="19"/>
              </w:rPr>
            </w:pPr>
          </w:p>
        </w:tc>
        <w:tc>
          <w:tcPr>
            <w:tcW w:w="696" w:type="dxa"/>
            <w:tcBorders>
              <w:top w:val="nil"/>
              <w:left w:val="nil"/>
              <w:bottom w:val="nil"/>
              <w:right w:val="nil"/>
            </w:tcBorders>
            <w:noWrap/>
            <w:vAlign w:val="bottom"/>
            <w:hideMark/>
          </w:tcPr>
          <w:p w14:paraId="6AB408ED" w14:textId="77777777" w:rsidR="00346E62" w:rsidRPr="00592CA4" w:rsidRDefault="00346E62">
            <w:pPr>
              <w:rPr>
                <w:rFonts w:ascii="Arial" w:hAnsi="Arial" w:cs="Arial"/>
                <w:sz w:val="19"/>
                <w:szCs w:val="19"/>
              </w:rPr>
            </w:pPr>
          </w:p>
        </w:tc>
        <w:tc>
          <w:tcPr>
            <w:tcW w:w="1412" w:type="dxa"/>
            <w:tcBorders>
              <w:top w:val="single" w:sz="4" w:space="0" w:color="auto"/>
              <w:left w:val="nil"/>
              <w:bottom w:val="single" w:sz="4" w:space="0" w:color="auto"/>
              <w:right w:val="nil"/>
            </w:tcBorders>
            <w:noWrap/>
            <w:vAlign w:val="bottom"/>
            <w:hideMark/>
          </w:tcPr>
          <w:p w14:paraId="17C75766"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(55.655)</w:t>
            </w:r>
          </w:p>
        </w:tc>
        <w:tc>
          <w:tcPr>
            <w:tcW w:w="160" w:type="dxa"/>
            <w:tcBorders>
              <w:top w:val="nil"/>
              <w:left w:val="nil"/>
              <w:bottom w:val="nil"/>
              <w:right w:val="nil"/>
            </w:tcBorders>
            <w:noWrap/>
            <w:vAlign w:val="bottom"/>
            <w:hideMark/>
          </w:tcPr>
          <w:p w14:paraId="55709BBA" w14:textId="77777777" w:rsidR="00346E62" w:rsidRPr="00592CA4" w:rsidRDefault="00346E62" w:rsidP="00346E62">
            <w:pPr>
              <w:jc w:val="right"/>
              <w:rPr>
                <w:rFonts w:ascii="Arial" w:hAnsi="Arial" w:cs="Arial"/>
                <w:b/>
                <w:bCs/>
                <w:sz w:val="19"/>
                <w:szCs w:val="19"/>
              </w:rPr>
            </w:pPr>
          </w:p>
        </w:tc>
        <w:tc>
          <w:tcPr>
            <w:tcW w:w="1386" w:type="dxa"/>
            <w:tcBorders>
              <w:top w:val="single" w:sz="4" w:space="0" w:color="auto"/>
              <w:left w:val="nil"/>
              <w:bottom w:val="single" w:sz="4" w:space="0" w:color="auto"/>
              <w:right w:val="nil"/>
            </w:tcBorders>
            <w:noWrap/>
            <w:vAlign w:val="bottom"/>
            <w:hideMark/>
          </w:tcPr>
          <w:p w14:paraId="5C1306D6" w14:textId="073DBAFA"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(27.323)</w:t>
            </w:r>
          </w:p>
        </w:tc>
        <w:tc>
          <w:tcPr>
            <w:tcW w:w="160" w:type="dxa"/>
            <w:tcBorders>
              <w:top w:val="nil"/>
              <w:left w:val="nil"/>
              <w:bottom w:val="nil"/>
              <w:right w:val="nil"/>
            </w:tcBorders>
            <w:noWrap/>
            <w:vAlign w:val="bottom"/>
            <w:hideMark/>
          </w:tcPr>
          <w:p w14:paraId="60FA1888" w14:textId="77777777" w:rsidR="00346E62" w:rsidRPr="00592CA4" w:rsidRDefault="00346E62" w:rsidP="00346E62">
            <w:pPr>
              <w:jc w:val="right"/>
              <w:rPr>
                <w:rFonts w:ascii="Arial" w:hAnsi="Arial" w:cs="Arial"/>
                <w:b/>
                <w:bCs/>
                <w:sz w:val="19"/>
                <w:szCs w:val="19"/>
              </w:rPr>
            </w:pPr>
          </w:p>
        </w:tc>
        <w:tc>
          <w:tcPr>
            <w:tcW w:w="1363" w:type="dxa"/>
            <w:tcBorders>
              <w:top w:val="single" w:sz="4" w:space="0" w:color="auto"/>
              <w:left w:val="nil"/>
              <w:bottom w:val="single" w:sz="4" w:space="0" w:color="auto"/>
              <w:right w:val="nil"/>
            </w:tcBorders>
            <w:noWrap/>
            <w:vAlign w:val="bottom"/>
            <w:hideMark/>
          </w:tcPr>
          <w:p w14:paraId="758BFC9C" w14:textId="60281281"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(50.163)</w:t>
            </w:r>
          </w:p>
        </w:tc>
        <w:tc>
          <w:tcPr>
            <w:tcW w:w="191" w:type="dxa"/>
            <w:tcBorders>
              <w:top w:val="nil"/>
              <w:left w:val="nil"/>
              <w:bottom w:val="nil"/>
              <w:right w:val="nil"/>
            </w:tcBorders>
            <w:noWrap/>
            <w:vAlign w:val="bottom"/>
            <w:hideMark/>
          </w:tcPr>
          <w:p w14:paraId="1666D965" w14:textId="77777777" w:rsidR="00346E62" w:rsidRPr="00592CA4" w:rsidRDefault="00346E62" w:rsidP="00346E62">
            <w:pPr>
              <w:jc w:val="right"/>
              <w:rPr>
                <w:rFonts w:ascii="Arial" w:hAnsi="Arial" w:cs="Arial"/>
                <w:b/>
                <w:bCs/>
                <w:sz w:val="19"/>
                <w:szCs w:val="19"/>
              </w:rPr>
            </w:pPr>
          </w:p>
        </w:tc>
        <w:tc>
          <w:tcPr>
            <w:tcW w:w="1276" w:type="dxa"/>
            <w:tcBorders>
              <w:top w:val="single" w:sz="4" w:space="0" w:color="auto"/>
              <w:left w:val="nil"/>
              <w:bottom w:val="single" w:sz="4" w:space="0" w:color="auto"/>
              <w:right w:val="nil"/>
            </w:tcBorders>
            <w:noWrap/>
            <w:vAlign w:val="bottom"/>
            <w:hideMark/>
          </w:tcPr>
          <w:p w14:paraId="02AEC0C0" w14:textId="4A889DD5"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(26.733)</w:t>
            </w:r>
          </w:p>
        </w:tc>
      </w:tr>
      <w:tr w:rsidR="00346E62" w:rsidRPr="00592CA4" w14:paraId="2445266A" w14:textId="77777777" w:rsidTr="00346E62">
        <w:trPr>
          <w:gridAfter w:val="2"/>
          <w:wAfter w:w="1645" w:type="dxa"/>
          <w:trHeight w:val="285"/>
        </w:trPr>
        <w:tc>
          <w:tcPr>
            <w:tcW w:w="4111" w:type="dxa"/>
            <w:tcBorders>
              <w:top w:val="nil"/>
              <w:left w:val="nil"/>
              <w:bottom w:val="nil"/>
              <w:right w:val="nil"/>
            </w:tcBorders>
            <w:noWrap/>
            <w:vAlign w:val="bottom"/>
            <w:hideMark/>
          </w:tcPr>
          <w:p w14:paraId="00A3D127" w14:textId="77777777" w:rsidR="00346E62" w:rsidRPr="00592CA4" w:rsidRDefault="00346E62">
            <w:pPr>
              <w:rPr>
                <w:rFonts w:ascii="Arial" w:hAnsi="Arial" w:cs="Arial"/>
                <w:b/>
                <w:bCs/>
                <w:sz w:val="19"/>
                <w:szCs w:val="19"/>
              </w:rPr>
            </w:pPr>
          </w:p>
        </w:tc>
        <w:tc>
          <w:tcPr>
            <w:tcW w:w="160" w:type="dxa"/>
            <w:tcBorders>
              <w:top w:val="nil"/>
              <w:left w:val="nil"/>
              <w:bottom w:val="nil"/>
              <w:right w:val="nil"/>
            </w:tcBorders>
            <w:noWrap/>
            <w:vAlign w:val="bottom"/>
            <w:hideMark/>
          </w:tcPr>
          <w:p w14:paraId="279B7CD5"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1310C064"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04B17F95" w14:textId="77777777" w:rsidR="00346E62" w:rsidRPr="00592CA4" w:rsidRDefault="00346E62">
            <w:pPr>
              <w:jc w:val="center"/>
              <w:rPr>
                <w:rFonts w:ascii="Arial" w:hAnsi="Arial" w:cs="Arial"/>
                <w:sz w:val="19"/>
                <w:szCs w:val="19"/>
              </w:rPr>
            </w:pPr>
          </w:p>
        </w:tc>
        <w:tc>
          <w:tcPr>
            <w:tcW w:w="160" w:type="dxa"/>
            <w:tcBorders>
              <w:top w:val="nil"/>
              <w:left w:val="nil"/>
              <w:bottom w:val="nil"/>
              <w:right w:val="nil"/>
            </w:tcBorders>
            <w:noWrap/>
            <w:vAlign w:val="bottom"/>
            <w:hideMark/>
          </w:tcPr>
          <w:p w14:paraId="28781849" w14:textId="77777777" w:rsidR="00346E62" w:rsidRPr="00592CA4" w:rsidRDefault="00346E62">
            <w:pPr>
              <w:rPr>
                <w:rFonts w:ascii="Arial" w:hAnsi="Arial" w:cs="Arial"/>
                <w:sz w:val="19"/>
                <w:szCs w:val="19"/>
              </w:rPr>
            </w:pPr>
          </w:p>
        </w:tc>
        <w:tc>
          <w:tcPr>
            <w:tcW w:w="1386" w:type="dxa"/>
            <w:tcBorders>
              <w:top w:val="nil"/>
              <w:left w:val="nil"/>
              <w:bottom w:val="nil"/>
              <w:right w:val="nil"/>
            </w:tcBorders>
            <w:noWrap/>
            <w:vAlign w:val="bottom"/>
            <w:hideMark/>
          </w:tcPr>
          <w:p w14:paraId="22487D9A"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52074D4E" w14:textId="77777777" w:rsidR="00346E62" w:rsidRPr="00592CA4" w:rsidRDefault="00346E62">
            <w:pPr>
              <w:rPr>
                <w:rFonts w:ascii="Arial" w:hAnsi="Arial" w:cs="Arial"/>
                <w:sz w:val="19"/>
                <w:szCs w:val="19"/>
              </w:rPr>
            </w:pPr>
          </w:p>
        </w:tc>
        <w:tc>
          <w:tcPr>
            <w:tcW w:w="1363" w:type="dxa"/>
            <w:tcBorders>
              <w:top w:val="nil"/>
              <w:left w:val="nil"/>
              <w:bottom w:val="nil"/>
              <w:right w:val="nil"/>
            </w:tcBorders>
            <w:noWrap/>
            <w:vAlign w:val="bottom"/>
            <w:hideMark/>
          </w:tcPr>
          <w:p w14:paraId="7D2D8F0C" w14:textId="77777777" w:rsidR="00346E62" w:rsidRPr="00592CA4" w:rsidRDefault="00346E62">
            <w:pPr>
              <w:rPr>
                <w:rFonts w:ascii="Arial" w:hAnsi="Arial" w:cs="Arial"/>
                <w:sz w:val="19"/>
                <w:szCs w:val="19"/>
              </w:rPr>
            </w:pPr>
          </w:p>
        </w:tc>
        <w:tc>
          <w:tcPr>
            <w:tcW w:w="191" w:type="dxa"/>
            <w:tcBorders>
              <w:top w:val="nil"/>
              <w:left w:val="nil"/>
              <w:bottom w:val="nil"/>
              <w:right w:val="nil"/>
            </w:tcBorders>
            <w:noWrap/>
            <w:vAlign w:val="bottom"/>
            <w:hideMark/>
          </w:tcPr>
          <w:p w14:paraId="57D5C27C"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3E92E417" w14:textId="77777777" w:rsidR="00346E62" w:rsidRPr="00592CA4" w:rsidRDefault="00346E62">
            <w:pPr>
              <w:rPr>
                <w:rFonts w:ascii="Arial" w:hAnsi="Arial" w:cs="Arial"/>
                <w:sz w:val="19"/>
                <w:szCs w:val="19"/>
              </w:rPr>
            </w:pPr>
          </w:p>
        </w:tc>
      </w:tr>
      <w:tr w:rsidR="00346E62" w:rsidRPr="00592CA4" w14:paraId="4EC55E64" w14:textId="77777777" w:rsidTr="00592CA4">
        <w:trPr>
          <w:gridAfter w:val="2"/>
          <w:wAfter w:w="1645" w:type="dxa"/>
          <w:trHeight w:val="80"/>
        </w:trPr>
        <w:tc>
          <w:tcPr>
            <w:tcW w:w="4111" w:type="dxa"/>
            <w:tcBorders>
              <w:top w:val="nil"/>
              <w:left w:val="nil"/>
              <w:bottom w:val="nil"/>
              <w:right w:val="nil"/>
            </w:tcBorders>
            <w:noWrap/>
            <w:vAlign w:val="bottom"/>
            <w:hideMark/>
          </w:tcPr>
          <w:p w14:paraId="0BDF851B" w14:textId="77777777" w:rsidR="00346E62" w:rsidRPr="00592CA4" w:rsidRDefault="00346E62">
            <w:pPr>
              <w:rPr>
                <w:rFonts w:ascii="Arial" w:hAnsi="Arial" w:cs="Arial"/>
                <w:b/>
                <w:bCs/>
                <w:sz w:val="19"/>
                <w:szCs w:val="19"/>
              </w:rPr>
            </w:pPr>
            <w:r w:rsidRPr="00592CA4">
              <w:rPr>
                <w:rFonts w:ascii="Arial" w:hAnsi="Arial" w:cs="Arial"/>
                <w:b/>
                <w:bCs/>
                <w:sz w:val="19"/>
                <w:szCs w:val="19"/>
              </w:rPr>
              <w:t>DESPESAS OPERACIONAIS</w:t>
            </w:r>
          </w:p>
        </w:tc>
        <w:tc>
          <w:tcPr>
            <w:tcW w:w="160" w:type="dxa"/>
            <w:tcBorders>
              <w:top w:val="nil"/>
              <w:left w:val="nil"/>
              <w:bottom w:val="nil"/>
              <w:right w:val="nil"/>
            </w:tcBorders>
            <w:noWrap/>
            <w:vAlign w:val="bottom"/>
            <w:hideMark/>
          </w:tcPr>
          <w:p w14:paraId="1902130F" w14:textId="77777777" w:rsidR="00346E62" w:rsidRPr="00592CA4" w:rsidRDefault="00346E62">
            <w:pPr>
              <w:rPr>
                <w:rFonts w:ascii="Arial" w:hAnsi="Arial" w:cs="Arial"/>
                <w:b/>
                <w:bCs/>
                <w:sz w:val="19"/>
                <w:szCs w:val="19"/>
              </w:rPr>
            </w:pPr>
          </w:p>
        </w:tc>
        <w:tc>
          <w:tcPr>
            <w:tcW w:w="696" w:type="dxa"/>
            <w:tcBorders>
              <w:top w:val="nil"/>
              <w:left w:val="nil"/>
              <w:bottom w:val="nil"/>
              <w:right w:val="nil"/>
            </w:tcBorders>
            <w:noWrap/>
            <w:vAlign w:val="bottom"/>
            <w:hideMark/>
          </w:tcPr>
          <w:p w14:paraId="7FA1ED67" w14:textId="77777777" w:rsidR="00346E62" w:rsidRPr="00592CA4" w:rsidRDefault="00346E62">
            <w:pPr>
              <w:jc w:val="center"/>
              <w:rPr>
                <w:rFonts w:ascii="Arial" w:hAnsi="Arial" w:cs="Arial"/>
                <w:sz w:val="19"/>
                <w:szCs w:val="19"/>
              </w:rPr>
            </w:pPr>
            <w:r w:rsidRPr="00592CA4">
              <w:rPr>
                <w:rFonts w:ascii="Arial" w:hAnsi="Arial" w:cs="Arial"/>
                <w:sz w:val="19"/>
                <w:szCs w:val="19"/>
              </w:rPr>
              <w:t>22</w:t>
            </w:r>
          </w:p>
        </w:tc>
        <w:tc>
          <w:tcPr>
            <w:tcW w:w="1412" w:type="dxa"/>
            <w:tcBorders>
              <w:top w:val="nil"/>
              <w:left w:val="nil"/>
              <w:bottom w:val="nil"/>
              <w:right w:val="nil"/>
            </w:tcBorders>
            <w:noWrap/>
            <w:vAlign w:val="bottom"/>
            <w:hideMark/>
          </w:tcPr>
          <w:p w14:paraId="021D8926" w14:textId="77777777" w:rsidR="00346E62" w:rsidRPr="00592CA4" w:rsidRDefault="00346E62">
            <w:pPr>
              <w:jc w:val="center"/>
              <w:rPr>
                <w:rFonts w:ascii="Arial" w:hAnsi="Arial" w:cs="Arial"/>
                <w:sz w:val="19"/>
                <w:szCs w:val="19"/>
              </w:rPr>
            </w:pPr>
          </w:p>
        </w:tc>
        <w:tc>
          <w:tcPr>
            <w:tcW w:w="160" w:type="dxa"/>
            <w:tcBorders>
              <w:top w:val="nil"/>
              <w:left w:val="nil"/>
              <w:bottom w:val="nil"/>
              <w:right w:val="nil"/>
            </w:tcBorders>
            <w:noWrap/>
            <w:vAlign w:val="bottom"/>
            <w:hideMark/>
          </w:tcPr>
          <w:p w14:paraId="42232CAE" w14:textId="77777777" w:rsidR="00346E62" w:rsidRPr="00592CA4" w:rsidRDefault="00346E62">
            <w:pPr>
              <w:rPr>
                <w:rFonts w:ascii="Arial" w:hAnsi="Arial" w:cs="Arial"/>
                <w:sz w:val="19"/>
                <w:szCs w:val="19"/>
              </w:rPr>
            </w:pPr>
          </w:p>
        </w:tc>
        <w:tc>
          <w:tcPr>
            <w:tcW w:w="1386" w:type="dxa"/>
            <w:tcBorders>
              <w:top w:val="nil"/>
              <w:left w:val="nil"/>
              <w:bottom w:val="nil"/>
              <w:right w:val="nil"/>
            </w:tcBorders>
            <w:noWrap/>
            <w:vAlign w:val="bottom"/>
            <w:hideMark/>
          </w:tcPr>
          <w:p w14:paraId="5A75D9B1"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762D3AE8" w14:textId="77777777" w:rsidR="00346E62" w:rsidRPr="00592CA4" w:rsidRDefault="00346E62">
            <w:pPr>
              <w:rPr>
                <w:rFonts w:ascii="Arial" w:hAnsi="Arial" w:cs="Arial"/>
                <w:sz w:val="19"/>
                <w:szCs w:val="19"/>
              </w:rPr>
            </w:pPr>
          </w:p>
        </w:tc>
        <w:tc>
          <w:tcPr>
            <w:tcW w:w="1363" w:type="dxa"/>
            <w:tcBorders>
              <w:top w:val="nil"/>
              <w:left w:val="nil"/>
              <w:bottom w:val="nil"/>
              <w:right w:val="nil"/>
            </w:tcBorders>
            <w:noWrap/>
            <w:vAlign w:val="bottom"/>
            <w:hideMark/>
          </w:tcPr>
          <w:p w14:paraId="4039CDCB" w14:textId="77777777" w:rsidR="00346E62" w:rsidRPr="00592CA4" w:rsidRDefault="00346E62">
            <w:pPr>
              <w:rPr>
                <w:rFonts w:ascii="Arial" w:hAnsi="Arial" w:cs="Arial"/>
                <w:sz w:val="19"/>
                <w:szCs w:val="19"/>
              </w:rPr>
            </w:pPr>
          </w:p>
        </w:tc>
        <w:tc>
          <w:tcPr>
            <w:tcW w:w="191" w:type="dxa"/>
            <w:tcBorders>
              <w:top w:val="nil"/>
              <w:left w:val="nil"/>
              <w:bottom w:val="nil"/>
              <w:right w:val="nil"/>
            </w:tcBorders>
            <w:noWrap/>
            <w:vAlign w:val="bottom"/>
            <w:hideMark/>
          </w:tcPr>
          <w:p w14:paraId="0498B3CD"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713664C9" w14:textId="77777777" w:rsidR="00346E62" w:rsidRPr="00592CA4" w:rsidRDefault="00346E62">
            <w:pPr>
              <w:rPr>
                <w:rFonts w:ascii="Arial" w:hAnsi="Arial" w:cs="Arial"/>
                <w:sz w:val="19"/>
                <w:szCs w:val="19"/>
              </w:rPr>
            </w:pPr>
          </w:p>
        </w:tc>
      </w:tr>
      <w:tr w:rsidR="00346E62" w:rsidRPr="00592CA4" w14:paraId="3124842D" w14:textId="77777777" w:rsidTr="00592CA4">
        <w:trPr>
          <w:gridAfter w:val="2"/>
          <w:wAfter w:w="1645" w:type="dxa"/>
          <w:trHeight w:val="80"/>
        </w:trPr>
        <w:tc>
          <w:tcPr>
            <w:tcW w:w="4111" w:type="dxa"/>
            <w:tcBorders>
              <w:top w:val="nil"/>
              <w:left w:val="nil"/>
              <w:bottom w:val="nil"/>
              <w:right w:val="nil"/>
            </w:tcBorders>
            <w:noWrap/>
            <w:vAlign w:val="bottom"/>
            <w:hideMark/>
          </w:tcPr>
          <w:p w14:paraId="04C30769" w14:textId="77777777" w:rsidR="00346E62" w:rsidRPr="00592CA4" w:rsidRDefault="00346E62">
            <w:pPr>
              <w:rPr>
                <w:rFonts w:ascii="Arial" w:hAnsi="Arial" w:cs="Arial"/>
                <w:sz w:val="19"/>
                <w:szCs w:val="19"/>
              </w:rPr>
            </w:pPr>
            <w:r w:rsidRPr="00592CA4">
              <w:rPr>
                <w:rFonts w:ascii="Arial" w:hAnsi="Arial" w:cs="Arial"/>
                <w:sz w:val="19"/>
                <w:szCs w:val="19"/>
              </w:rPr>
              <w:t>Remunerações, Encargos Sociais e Benefícios</w:t>
            </w:r>
          </w:p>
        </w:tc>
        <w:tc>
          <w:tcPr>
            <w:tcW w:w="160" w:type="dxa"/>
            <w:tcBorders>
              <w:top w:val="nil"/>
              <w:left w:val="nil"/>
              <w:bottom w:val="nil"/>
              <w:right w:val="nil"/>
            </w:tcBorders>
            <w:noWrap/>
            <w:vAlign w:val="bottom"/>
            <w:hideMark/>
          </w:tcPr>
          <w:p w14:paraId="48FFFBE5"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1F6F553D"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0D25BEDC"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(22.778)</w:t>
            </w:r>
          </w:p>
        </w:tc>
        <w:tc>
          <w:tcPr>
            <w:tcW w:w="160" w:type="dxa"/>
            <w:tcBorders>
              <w:top w:val="nil"/>
              <w:left w:val="nil"/>
              <w:bottom w:val="nil"/>
              <w:right w:val="nil"/>
            </w:tcBorders>
            <w:noWrap/>
            <w:vAlign w:val="bottom"/>
            <w:hideMark/>
          </w:tcPr>
          <w:p w14:paraId="7C17AC26"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333430C8" w14:textId="747F167D"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(11.292)</w:t>
            </w:r>
          </w:p>
        </w:tc>
        <w:tc>
          <w:tcPr>
            <w:tcW w:w="160" w:type="dxa"/>
            <w:tcBorders>
              <w:top w:val="nil"/>
              <w:left w:val="nil"/>
              <w:bottom w:val="nil"/>
              <w:right w:val="nil"/>
            </w:tcBorders>
            <w:noWrap/>
            <w:vAlign w:val="bottom"/>
            <w:hideMark/>
          </w:tcPr>
          <w:p w14:paraId="74402F9C"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5D6F7466" w14:textId="4A8EAA7A"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(16.924)</w:t>
            </w:r>
          </w:p>
        </w:tc>
        <w:tc>
          <w:tcPr>
            <w:tcW w:w="191" w:type="dxa"/>
            <w:tcBorders>
              <w:top w:val="nil"/>
              <w:left w:val="nil"/>
              <w:bottom w:val="nil"/>
              <w:right w:val="nil"/>
            </w:tcBorders>
            <w:noWrap/>
            <w:vAlign w:val="bottom"/>
            <w:hideMark/>
          </w:tcPr>
          <w:p w14:paraId="17D1494B"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52F58CB9"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(8.512)</w:t>
            </w:r>
          </w:p>
        </w:tc>
      </w:tr>
      <w:tr w:rsidR="00346E62" w:rsidRPr="00592CA4" w14:paraId="4C8DB794" w14:textId="77777777" w:rsidTr="00346E62">
        <w:trPr>
          <w:gridAfter w:val="2"/>
          <w:wAfter w:w="1645" w:type="dxa"/>
          <w:trHeight w:val="285"/>
        </w:trPr>
        <w:tc>
          <w:tcPr>
            <w:tcW w:w="4111" w:type="dxa"/>
            <w:tcBorders>
              <w:top w:val="nil"/>
              <w:left w:val="nil"/>
              <w:bottom w:val="nil"/>
              <w:right w:val="nil"/>
            </w:tcBorders>
            <w:noWrap/>
            <w:vAlign w:val="bottom"/>
            <w:hideMark/>
          </w:tcPr>
          <w:p w14:paraId="60EF8C8F" w14:textId="77777777" w:rsidR="00346E62" w:rsidRPr="00592CA4" w:rsidRDefault="00346E62">
            <w:pPr>
              <w:rPr>
                <w:rFonts w:ascii="Arial" w:hAnsi="Arial" w:cs="Arial"/>
                <w:sz w:val="19"/>
                <w:szCs w:val="19"/>
              </w:rPr>
            </w:pPr>
            <w:r w:rsidRPr="00592CA4">
              <w:rPr>
                <w:rFonts w:ascii="Arial" w:hAnsi="Arial" w:cs="Arial"/>
                <w:sz w:val="19"/>
                <w:szCs w:val="19"/>
              </w:rPr>
              <w:t>Materiais</w:t>
            </w:r>
          </w:p>
        </w:tc>
        <w:tc>
          <w:tcPr>
            <w:tcW w:w="160" w:type="dxa"/>
            <w:tcBorders>
              <w:top w:val="nil"/>
              <w:left w:val="nil"/>
              <w:bottom w:val="nil"/>
              <w:right w:val="nil"/>
            </w:tcBorders>
            <w:noWrap/>
            <w:vAlign w:val="bottom"/>
            <w:hideMark/>
          </w:tcPr>
          <w:p w14:paraId="60F03E76"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7B992003"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3C6E098D"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(48)</w:t>
            </w:r>
          </w:p>
        </w:tc>
        <w:tc>
          <w:tcPr>
            <w:tcW w:w="160" w:type="dxa"/>
            <w:tcBorders>
              <w:top w:val="nil"/>
              <w:left w:val="nil"/>
              <w:bottom w:val="nil"/>
              <w:right w:val="nil"/>
            </w:tcBorders>
            <w:noWrap/>
            <w:vAlign w:val="bottom"/>
            <w:hideMark/>
          </w:tcPr>
          <w:p w14:paraId="647146CE"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68B62BD8"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(2)</w:t>
            </w:r>
          </w:p>
        </w:tc>
        <w:tc>
          <w:tcPr>
            <w:tcW w:w="160" w:type="dxa"/>
            <w:tcBorders>
              <w:top w:val="nil"/>
              <w:left w:val="nil"/>
              <w:bottom w:val="nil"/>
              <w:right w:val="nil"/>
            </w:tcBorders>
            <w:noWrap/>
            <w:vAlign w:val="bottom"/>
            <w:hideMark/>
          </w:tcPr>
          <w:p w14:paraId="2FBCE399"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7C742E29" w14:textId="6325B7C6"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(11)</w:t>
            </w:r>
          </w:p>
        </w:tc>
        <w:tc>
          <w:tcPr>
            <w:tcW w:w="191" w:type="dxa"/>
            <w:tcBorders>
              <w:top w:val="nil"/>
              <w:left w:val="nil"/>
              <w:bottom w:val="nil"/>
              <w:right w:val="nil"/>
            </w:tcBorders>
            <w:noWrap/>
            <w:vAlign w:val="bottom"/>
            <w:hideMark/>
          </w:tcPr>
          <w:p w14:paraId="101BC2F9"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1413897A" w14:textId="354A53ED"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(6)</w:t>
            </w:r>
          </w:p>
        </w:tc>
      </w:tr>
      <w:tr w:rsidR="00346E62" w:rsidRPr="00592CA4" w14:paraId="677B7B7B" w14:textId="77777777" w:rsidTr="00346E62">
        <w:trPr>
          <w:gridAfter w:val="2"/>
          <w:wAfter w:w="1645" w:type="dxa"/>
          <w:trHeight w:val="80"/>
        </w:trPr>
        <w:tc>
          <w:tcPr>
            <w:tcW w:w="4111" w:type="dxa"/>
            <w:tcBorders>
              <w:top w:val="nil"/>
              <w:left w:val="nil"/>
              <w:bottom w:val="nil"/>
              <w:right w:val="nil"/>
            </w:tcBorders>
            <w:noWrap/>
            <w:vAlign w:val="bottom"/>
            <w:hideMark/>
          </w:tcPr>
          <w:p w14:paraId="73C893AF" w14:textId="77777777" w:rsidR="00346E62" w:rsidRPr="00592CA4" w:rsidRDefault="00346E62">
            <w:pPr>
              <w:rPr>
                <w:rFonts w:ascii="Arial" w:hAnsi="Arial" w:cs="Arial"/>
                <w:sz w:val="19"/>
                <w:szCs w:val="19"/>
              </w:rPr>
            </w:pPr>
            <w:r w:rsidRPr="00592CA4">
              <w:rPr>
                <w:rFonts w:ascii="Arial" w:hAnsi="Arial" w:cs="Arial"/>
                <w:sz w:val="19"/>
                <w:szCs w:val="19"/>
              </w:rPr>
              <w:t>Serviços de Terceiros</w:t>
            </w:r>
          </w:p>
        </w:tc>
        <w:tc>
          <w:tcPr>
            <w:tcW w:w="160" w:type="dxa"/>
            <w:tcBorders>
              <w:top w:val="nil"/>
              <w:left w:val="nil"/>
              <w:bottom w:val="nil"/>
              <w:right w:val="nil"/>
            </w:tcBorders>
            <w:noWrap/>
            <w:vAlign w:val="bottom"/>
            <w:hideMark/>
          </w:tcPr>
          <w:p w14:paraId="70D6A87E"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760AD6CB"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18DF0EAD"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(3.393)</w:t>
            </w:r>
          </w:p>
        </w:tc>
        <w:tc>
          <w:tcPr>
            <w:tcW w:w="160" w:type="dxa"/>
            <w:tcBorders>
              <w:top w:val="nil"/>
              <w:left w:val="nil"/>
              <w:bottom w:val="nil"/>
              <w:right w:val="nil"/>
            </w:tcBorders>
            <w:noWrap/>
            <w:vAlign w:val="bottom"/>
            <w:hideMark/>
          </w:tcPr>
          <w:p w14:paraId="4042D019"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5E363356" w14:textId="5E2EE7E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(1.958)</w:t>
            </w:r>
          </w:p>
        </w:tc>
        <w:tc>
          <w:tcPr>
            <w:tcW w:w="160" w:type="dxa"/>
            <w:tcBorders>
              <w:top w:val="nil"/>
              <w:left w:val="nil"/>
              <w:bottom w:val="nil"/>
              <w:right w:val="nil"/>
            </w:tcBorders>
            <w:noWrap/>
            <w:vAlign w:val="bottom"/>
            <w:hideMark/>
          </w:tcPr>
          <w:p w14:paraId="605C456E"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4EE068F9" w14:textId="481CA055"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(3.109)</w:t>
            </w:r>
          </w:p>
        </w:tc>
        <w:tc>
          <w:tcPr>
            <w:tcW w:w="191" w:type="dxa"/>
            <w:tcBorders>
              <w:top w:val="nil"/>
              <w:left w:val="nil"/>
              <w:bottom w:val="nil"/>
              <w:right w:val="nil"/>
            </w:tcBorders>
            <w:noWrap/>
            <w:vAlign w:val="bottom"/>
            <w:hideMark/>
          </w:tcPr>
          <w:p w14:paraId="1227F466"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21D79BAA" w14:textId="055970F0"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(1.543)</w:t>
            </w:r>
          </w:p>
        </w:tc>
      </w:tr>
      <w:tr w:rsidR="00346E62" w:rsidRPr="00592CA4" w14:paraId="0FD8CEDB" w14:textId="77777777" w:rsidTr="00346E62">
        <w:trPr>
          <w:gridAfter w:val="2"/>
          <w:wAfter w:w="1645" w:type="dxa"/>
          <w:trHeight w:val="80"/>
        </w:trPr>
        <w:tc>
          <w:tcPr>
            <w:tcW w:w="4111" w:type="dxa"/>
            <w:tcBorders>
              <w:top w:val="nil"/>
              <w:left w:val="nil"/>
              <w:bottom w:val="nil"/>
              <w:right w:val="nil"/>
            </w:tcBorders>
            <w:noWrap/>
            <w:vAlign w:val="bottom"/>
            <w:hideMark/>
          </w:tcPr>
          <w:p w14:paraId="073D1CC4" w14:textId="77777777" w:rsidR="00346E62" w:rsidRPr="00592CA4" w:rsidRDefault="00346E62">
            <w:pPr>
              <w:rPr>
                <w:rFonts w:ascii="Arial" w:hAnsi="Arial" w:cs="Arial"/>
                <w:sz w:val="19"/>
                <w:szCs w:val="19"/>
              </w:rPr>
            </w:pPr>
            <w:r w:rsidRPr="00592CA4">
              <w:rPr>
                <w:rFonts w:ascii="Arial" w:hAnsi="Arial" w:cs="Arial"/>
                <w:sz w:val="19"/>
                <w:szCs w:val="19"/>
              </w:rPr>
              <w:t>Gerais de Funcionamento das Instalações</w:t>
            </w:r>
          </w:p>
        </w:tc>
        <w:tc>
          <w:tcPr>
            <w:tcW w:w="160" w:type="dxa"/>
            <w:tcBorders>
              <w:top w:val="nil"/>
              <w:left w:val="nil"/>
              <w:bottom w:val="nil"/>
              <w:right w:val="nil"/>
            </w:tcBorders>
            <w:noWrap/>
            <w:vAlign w:val="bottom"/>
            <w:hideMark/>
          </w:tcPr>
          <w:p w14:paraId="4E854113"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691E66BE"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4E5875FE"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(3.430)</w:t>
            </w:r>
          </w:p>
        </w:tc>
        <w:tc>
          <w:tcPr>
            <w:tcW w:w="160" w:type="dxa"/>
            <w:tcBorders>
              <w:top w:val="nil"/>
              <w:left w:val="nil"/>
              <w:bottom w:val="nil"/>
              <w:right w:val="nil"/>
            </w:tcBorders>
            <w:noWrap/>
            <w:vAlign w:val="bottom"/>
            <w:hideMark/>
          </w:tcPr>
          <w:p w14:paraId="32B36B7D"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282F6890" w14:textId="4883841A"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(1.707)</w:t>
            </w:r>
          </w:p>
        </w:tc>
        <w:tc>
          <w:tcPr>
            <w:tcW w:w="160" w:type="dxa"/>
            <w:tcBorders>
              <w:top w:val="nil"/>
              <w:left w:val="nil"/>
              <w:bottom w:val="nil"/>
              <w:right w:val="nil"/>
            </w:tcBorders>
            <w:noWrap/>
            <w:vAlign w:val="bottom"/>
            <w:hideMark/>
          </w:tcPr>
          <w:p w14:paraId="3DCB2119"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34C18C2E" w14:textId="1446CD2E"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(3.442)</w:t>
            </w:r>
          </w:p>
        </w:tc>
        <w:tc>
          <w:tcPr>
            <w:tcW w:w="191" w:type="dxa"/>
            <w:tcBorders>
              <w:top w:val="nil"/>
              <w:left w:val="nil"/>
              <w:bottom w:val="nil"/>
              <w:right w:val="nil"/>
            </w:tcBorders>
            <w:noWrap/>
            <w:vAlign w:val="bottom"/>
            <w:hideMark/>
          </w:tcPr>
          <w:p w14:paraId="002BA139"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24D4B963" w14:textId="3CDE4DE0"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(1.728)</w:t>
            </w:r>
          </w:p>
        </w:tc>
      </w:tr>
      <w:tr w:rsidR="00346E62" w:rsidRPr="00592CA4" w14:paraId="67B96B44" w14:textId="77777777" w:rsidTr="00346E62">
        <w:trPr>
          <w:gridAfter w:val="2"/>
          <w:wAfter w:w="1645" w:type="dxa"/>
          <w:trHeight w:val="285"/>
        </w:trPr>
        <w:tc>
          <w:tcPr>
            <w:tcW w:w="4111" w:type="dxa"/>
            <w:tcBorders>
              <w:top w:val="nil"/>
              <w:left w:val="nil"/>
              <w:bottom w:val="nil"/>
              <w:right w:val="nil"/>
            </w:tcBorders>
            <w:noWrap/>
            <w:vAlign w:val="bottom"/>
            <w:hideMark/>
          </w:tcPr>
          <w:p w14:paraId="0B8458CA" w14:textId="77777777" w:rsidR="00346E62" w:rsidRPr="00592CA4" w:rsidRDefault="00346E62">
            <w:pPr>
              <w:rPr>
                <w:rFonts w:ascii="Arial" w:hAnsi="Arial" w:cs="Arial"/>
                <w:sz w:val="19"/>
                <w:szCs w:val="19"/>
              </w:rPr>
            </w:pPr>
            <w:r w:rsidRPr="00592CA4">
              <w:rPr>
                <w:rFonts w:ascii="Arial" w:hAnsi="Arial" w:cs="Arial"/>
                <w:sz w:val="19"/>
                <w:szCs w:val="19"/>
              </w:rPr>
              <w:t>Gerais da Administração</w:t>
            </w:r>
          </w:p>
        </w:tc>
        <w:tc>
          <w:tcPr>
            <w:tcW w:w="160" w:type="dxa"/>
            <w:tcBorders>
              <w:top w:val="nil"/>
              <w:left w:val="nil"/>
              <w:bottom w:val="nil"/>
              <w:right w:val="nil"/>
            </w:tcBorders>
            <w:noWrap/>
            <w:vAlign w:val="bottom"/>
            <w:hideMark/>
          </w:tcPr>
          <w:p w14:paraId="6F4EFDD2"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446C4338"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085BA4C6"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(1.250)</w:t>
            </w:r>
          </w:p>
        </w:tc>
        <w:tc>
          <w:tcPr>
            <w:tcW w:w="160" w:type="dxa"/>
            <w:tcBorders>
              <w:top w:val="nil"/>
              <w:left w:val="nil"/>
              <w:bottom w:val="nil"/>
              <w:right w:val="nil"/>
            </w:tcBorders>
            <w:noWrap/>
            <w:vAlign w:val="bottom"/>
            <w:hideMark/>
          </w:tcPr>
          <w:p w14:paraId="3ECCE2D9"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55276B08" w14:textId="786FA498"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(617)</w:t>
            </w:r>
          </w:p>
        </w:tc>
        <w:tc>
          <w:tcPr>
            <w:tcW w:w="160" w:type="dxa"/>
            <w:tcBorders>
              <w:top w:val="nil"/>
              <w:left w:val="nil"/>
              <w:bottom w:val="nil"/>
              <w:right w:val="nil"/>
            </w:tcBorders>
            <w:noWrap/>
            <w:vAlign w:val="bottom"/>
            <w:hideMark/>
          </w:tcPr>
          <w:p w14:paraId="644207B1"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542DFFD2" w14:textId="27398625"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(1.322)</w:t>
            </w:r>
          </w:p>
        </w:tc>
        <w:tc>
          <w:tcPr>
            <w:tcW w:w="191" w:type="dxa"/>
            <w:tcBorders>
              <w:top w:val="nil"/>
              <w:left w:val="nil"/>
              <w:bottom w:val="nil"/>
              <w:right w:val="nil"/>
            </w:tcBorders>
            <w:noWrap/>
            <w:vAlign w:val="bottom"/>
            <w:hideMark/>
          </w:tcPr>
          <w:p w14:paraId="03BBF20F"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5C41E9F6" w14:textId="00A32BA2"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(740)</w:t>
            </w:r>
          </w:p>
        </w:tc>
      </w:tr>
      <w:tr w:rsidR="00346E62" w:rsidRPr="00592CA4" w14:paraId="5B6C8D85" w14:textId="77777777" w:rsidTr="00346E62">
        <w:trPr>
          <w:gridAfter w:val="2"/>
          <w:wAfter w:w="1645" w:type="dxa"/>
          <w:trHeight w:val="80"/>
        </w:trPr>
        <w:tc>
          <w:tcPr>
            <w:tcW w:w="4111" w:type="dxa"/>
            <w:tcBorders>
              <w:top w:val="nil"/>
              <w:left w:val="nil"/>
              <w:bottom w:val="nil"/>
              <w:right w:val="nil"/>
            </w:tcBorders>
            <w:noWrap/>
            <w:vAlign w:val="bottom"/>
            <w:hideMark/>
          </w:tcPr>
          <w:p w14:paraId="4F54F4EE" w14:textId="77777777" w:rsidR="00346E62" w:rsidRPr="00592CA4" w:rsidRDefault="00346E62">
            <w:pPr>
              <w:rPr>
                <w:rFonts w:ascii="Arial" w:hAnsi="Arial" w:cs="Arial"/>
                <w:sz w:val="19"/>
                <w:szCs w:val="19"/>
              </w:rPr>
            </w:pPr>
            <w:r w:rsidRPr="00592CA4">
              <w:rPr>
                <w:rFonts w:ascii="Arial" w:hAnsi="Arial" w:cs="Arial"/>
                <w:sz w:val="19"/>
                <w:szCs w:val="19"/>
              </w:rPr>
              <w:t>Impostos, Taxas e Contribuições</w:t>
            </w:r>
          </w:p>
        </w:tc>
        <w:tc>
          <w:tcPr>
            <w:tcW w:w="160" w:type="dxa"/>
            <w:tcBorders>
              <w:top w:val="nil"/>
              <w:left w:val="nil"/>
              <w:bottom w:val="nil"/>
              <w:right w:val="nil"/>
            </w:tcBorders>
            <w:noWrap/>
            <w:vAlign w:val="bottom"/>
            <w:hideMark/>
          </w:tcPr>
          <w:p w14:paraId="09453784"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3F6F6964"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302B0223"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(103)</w:t>
            </w:r>
          </w:p>
        </w:tc>
        <w:tc>
          <w:tcPr>
            <w:tcW w:w="160" w:type="dxa"/>
            <w:tcBorders>
              <w:top w:val="nil"/>
              <w:left w:val="nil"/>
              <w:bottom w:val="nil"/>
              <w:right w:val="nil"/>
            </w:tcBorders>
            <w:noWrap/>
            <w:vAlign w:val="bottom"/>
            <w:hideMark/>
          </w:tcPr>
          <w:p w14:paraId="7CFDC643"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2EABF878"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(48)</w:t>
            </w:r>
          </w:p>
        </w:tc>
        <w:tc>
          <w:tcPr>
            <w:tcW w:w="160" w:type="dxa"/>
            <w:tcBorders>
              <w:top w:val="nil"/>
              <w:left w:val="nil"/>
              <w:bottom w:val="nil"/>
              <w:right w:val="nil"/>
            </w:tcBorders>
            <w:noWrap/>
            <w:vAlign w:val="bottom"/>
            <w:hideMark/>
          </w:tcPr>
          <w:p w14:paraId="1667DE73"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29CDA6DD" w14:textId="67B0E42A"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(1.260)</w:t>
            </w:r>
          </w:p>
        </w:tc>
        <w:tc>
          <w:tcPr>
            <w:tcW w:w="191" w:type="dxa"/>
            <w:tcBorders>
              <w:top w:val="nil"/>
              <w:left w:val="nil"/>
              <w:bottom w:val="nil"/>
              <w:right w:val="nil"/>
            </w:tcBorders>
            <w:noWrap/>
            <w:vAlign w:val="bottom"/>
            <w:hideMark/>
          </w:tcPr>
          <w:p w14:paraId="518731E5"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4A91EE37" w14:textId="40A4556D"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(347)</w:t>
            </w:r>
          </w:p>
        </w:tc>
      </w:tr>
      <w:tr w:rsidR="00346E62" w:rsidRPr="00592CA4" w14:paraId="33CF1628" w14:textId="77777777" w:rsidTr="00346E62">
        <w:trPr>
          <w:gridAfter w:val="2"/>
          <w:wAfter w:w="1645" w:type="dxa"/>
          <w:trHeight w:val="60"/>
        </w:trPr>
        <w:tc>
          <w:tcPr>
            <w:tcW w:w="4111" w:type="dxa"/>
            <w:tcBorders>
              <w:top w:val="nil"/>
              <w:left w:val="nil"/>
              <w:bottom w:val="nil"/>
              <w:right w:val="nil"/>
            </w:tcBorders>
            <w:noWrap/>
            <w:vAlign w:val="bottom"/>
            <w:hideMark/>
          </w:tcPr>
          <w:p w14:paraId="6E7E037A"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73584931"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1CFCCFF8" w14:textId="77777777" w:rsidR="00346E62" w:rsidRPr="00592CA4" w:rsidRDefault="00346E62">
            <w:pPr>
              <w:rPr>
                <w:rFonts w:ascii="Arial" w:hAnsi="Arial" w:cs="Arial"/>
                <w:sz w:val="19"/>
                <w:szCs w:val="19"/>
              </w:rPr>
            </w:pPr>
          </w:p>
        </w:tc>
        <w:tc>
          <w:tcPr>
            <w:tcW w:w="1412" w:type="dxa"/>
            <w:tcBorders>
              <w:top w:val="single" w:sz="8" w:space="0" w:color="auto"/>
              <w:left w:val="nil"/>
              <w:bottom w:val="single" w:sz="4" w:space="0" w:color="auto"/>
              <w:right w:val="nil"/>
            </w:tcBorders>
            <w:noWrap/>
            <w:vAlign w:val="bottom"/>
            <w:hideMark/>
          </w:tcPr>
          <w:p w14:paraId="29C3179D"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(31.002)</w:t>
            </w:r>
          </w:p>
        </w:tc>
        <w:tc>
          <w:tcPr>
            <w:tcW w:w="160" w:type="dxa"/>
            <w:tcBorders>
              <w:top w:val="nil"/>
              <w:left w:val="nil"/>
              <w:bottom w:val="nil"/>
              <w:right w:val="nil"/>
            </w:tcBorders>
            <w:noWrap/>
            <w:vAlign w:val="bottom"/>
            <w:hideMark/>
          </w:tcPr>
          <w:p w14:paraId="3C6DB68E" w14:textId="77777777" w:rsidR="00346E62" w:rsidRPr="00592CA4" w:rsidRDefault="00346E62" w:rsidP="00346E62">
            <w:pPr>
              <w:jc w:val="right"/>
              <w:rPr>
                <w:rFonts w:ascii="Arial" w:hAnsi="Arial" w:cs="Arial"/>
                <w:b/>
                <w:bCs/>
                <w:sz w:val="19"/>
                <w:szCs w:val="19"/>
              </w:rPr>
            </w:pPr>
          </w:p>
        </w:tc>
        <w:tc>
          <w:tcPr>
            <w:tcW w:w="1386" w:type="dxa"/>
            <w:tcBorders>
              <w:top w:val="single" w:sz="8" w:space="0" w:color="auto"/>
              <w:left w:val="nil"/>
              <w:bottom w:val="single" w:sz="4" w:space="0" w:color="auto"/>
              <w:right w:val="nil"/>
            </w:tcBorders>
            <w:noWrap/>
            <w:vAlign w:val="bottom"/>
            <w:hideMark/>
          </w:tcPr>
          <w:p w14:paraId="58013B3A" w14:textId="6E0A6289"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(15.624)</w:t>
            </w:r>
          </w:p>
        </w:tc>
        <w:tc>
          <w:tcPr>
            <w:tcW w:w="160" w:type="dxa"/>
            <w:tcBorders>
              <w:top w:val="nil"/>
              <w:left w:val="nil"/>
              <w:bottom w:val="nil"/>
              <w:right w:val="nil"/>
            </w:tcBorders>
            <w:noWrap/>
            <w:vAlign w:val="bottom"/>
            <w:hideMark/>
          </w:tcPr>
          <w:p w14:paraId="424A1183" w14:textId="77777777" w:rsidR="00346E62" w:rsidRPr="00592CA4" w:rsidRDefault="00346E62" w:rsidP="00346E62">
            <w:pPr>
              <w:jc w:val="right"/>
              <w:rPr>
                <w:rFonts w:ascii="Arial" w:hAnsi="Arial" w:cs="Arial"/>
                <w:b/>
                <w:bCs/>
                <w:sz w:val="19"/>
                <w:szCs w:val="19"/>
              </w:rPr>
            </w:pPr>
          </w:p>
        </w:tc>
        <w:tc>
          <w:tcPr>
            <w:tcW w:w="1363" w:type="dxa"/>
            <w:tcBorders>
              <w:top w:val="single" w:sz="8" w:space="0" w:color="auto"/>
              <w:left w:val="nil"/>
              <w:bottom w:val="single" w:sz="4" w:space="0" w:color="auto"/>
              <w:right w:val="nil"/>
            </w:tcBorders>
            <w:noWrap/>
            <w:vAlign w:val="bottom"/>
            <w:hideMark/>
          </w:tcPr>
          <w:p w14:paraId="2E8EA895" w14:textId="1F7323C6"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(26.068)</w:t>
            </w:r>
          </w:p>
        </w:tc>
        <w:tc>
          <w:tcPr>
            <w:tcW w:w="191" w:type="dxa"/>
            <w:tcBorders>
              <w:top w:val="nil"/>
              <w:left w:val="nil"/>
              <w:bottom w:val="nil"/>
              <w:right w:val="nil"/>
            </w:tcBorders>
            <w:noWrap/>
            <w:vAlign w:val="bottom"/>
            <w:hideMark/>
          </w:tcPr>
          <w:p w14:paraId="31E61560" w14:textId="77777777" w:rsidR="00346E62" w:rsidRPr="00592CA4" w:rsidRDefault="00346E62" w:rsidP="00346E62">
            <w:pPr>
              <w:jc w:val="right"/>
              <w:rPr>
                <w:rFonts w:ascii="Arial" w:hAnsi="Arial" w:cs="Arial"/>
                <w:b/>
                <w:bCs/>
                <w:sz w:val="19"/>
                <w:szCs w:val="19"/>
              </w:rPr>
            </w:pPr>
          </w:p>
        </w:tc>
        <w:tc>
          <w:tcPr>
            <w:tcW w:w="1276" w:type="dxa"/>
            <w:tcBorders>
              <w:top w:val="single" w:sz="8" w:space="0" w:color="auto"/>
              <w:left w:val="nil"/>
              <w:bottom w:val="single" w:sz="4" w:space="0" w:color="auto"/>
              <w:right w:val="nil"/>
            </w:tcBorders>
            <w:noWrap/>
            <w:vAlign w:val="bottom"/>
            <w:hideMark/>
          </w:tcPr>
          <w:p w14:paraId="62CED505"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(12.876)</w:t>
            </w:r>
          </w:p>
        </w:tc>
      </w:tr>
      <w:tr w:rsidR="00346E62" w:rsidRPr="00592CA4" w14:paraId="4714A959" w14:textId="77777777" w:rsidTr="00346E62">
        <w:trPr>
          <w:gridAfter w:val="2"/>
          <w:wAfter w:w="1645" w:type="dxa"/>
          <w:trHeight w:val="285"/>
        </w:trPr>
        <w:tc>
          <w:tcPr>
            <w:tcW w:w="4111" w:type="dxa"/>
            <w:tcBorders>
              <w:top w:val="nil"/>
              <w:left w:val="nil"/>
              <w:bottom w:val="nil"/>
              <w:right w:val="nil"/>
            </w:tcBorders>
            <w:noWrap/>
            <w:vAlign w:val="bottom"/>
            <w:hideMark/>
          </w:tcPr>
          <w:p w14:paraId="2A91C13E" w14:textId="77777777" w:rsidR="00346E62" w:rsidRPr="00592CA4" w:rsidRDefault="00346E62">
            <w:pPr>
              <w:rPr>
                <w:rFonts w:ascii="Arial" w:hAnsi="Arial" w:cs="Arial"/>
                <w:b/>
                <w:bCs/>
                <w:sz w:val="19"/>
                <w:szCs w:val="19"/>
              </w:rPr>
            </w:pPr>
          </w:p>
        </w:tc>
        <w:tc>
          <w:tcPr>
            <w:tcW w:w="160" w:type="dxa"/>
            <w:tcBorders>
              <w:top w:val="nil"/>
              <w:left w:val="nil"/>
              <w:bottom w:val="nil"/>
              <w:right w:val="nil"/>
            </w:tcBorders>
            <w:noWrap/>
            <w:vAlign w:val="bottom"/>
            <w:hideMark/>
          </w:tcPr>
          <w:p w14:paraId="34AF30A8"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3FEA5B4C"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1CBD4A47" w14:textId="77777777" w:rsidR="00346E62" w:rsidRPr="00592CA4" w:rsidRDefault="00346E62">
            <w:pPr>
              <w:jc w:val="center"/>
              <w:rPr>
                <w:rFonts w:ascii="Arial" w:hAnsi="Arial" w:cs="Arial"/>
                <w:sz w:val="19"/>
                <w:szCs w:val="19"/>
              </w:rPr>
            </w:pPr>
          </w:p>
        </w:tc>
        <w:tc>
          <w:tcPr>
            <w:tcW w:w="160" w:type="dxa"/>
            <w:tcBorders>
              <w:top w:val="nil"/>
              <w:left w:val="nil"/>
              <w:bottom w:val="nil"/>
              <w:right w:val="nil"/>
            </w:tcBorders>
            <w:noWrap/>
            <w:vAlign w:val="bottom"/>
            <w:hideMark/>
          </w:tcPr>
          <w:p w14:paraId="24D74D34" w14:textId="77777777" w:rsidR="00346E62" w:rsidRPr="00592CA4" w:rsidRDefault="00346E62">
            <w:pPr>
              <w:rPr>
                <w:rFonts w:ascii="Arial" w:hAnsi="Arial" w:cs="Arial"/>
                <w:sz w:val="19"/>
                <w:szCs w:val="19"/>
              </w:rPr>
            </w:pPr>
          </w:p>
        </w:tc>
        <w:tc>
          <w:tcPr>
            <w:tcW w:w="1386" w:type="dxa"/>
            <w:tcBorders>
              <w:top w:val="nil"/>
              <w:left w:val="nil"/>
              <w:bottom w:val="nil"/>
              <w:right w:val="nil"/>
            </w:tcBorders>
            <w:noWrap/>
            <w:vAlign w:val="bottom"/>
            <w:hideMark/>
          </w:tcPr>
          <w:p w14:paraId="72B97B56"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50BD7BF7" w14:textId="77777777" w:rsidR="00346E62" w:rsidRPr="00592CA4" w:rsidRDefault="00346E62">
            <w:pPr>
              <w:rPr>
                <w:rFonts w:ascii="Arial" w:hAnsi="Arial" w:cs="Arial"/>
                <w:sz w:val="19"/>
                <w:szCs w:val="19"/>
              </w:rPr>
            </w:pPr>
          </w:p>
        </w:tc>
        <w:tc>
          <w:tcPr>
            <w:tcW w:w="1363" w:type="dxa"/>
            <w:tcBorders>
              <w:top w:val="nil"/>
              <w:left w:val="nil"/>
              <w:bottom w:val="nil"/>
              <w:right w:val="nil"/>
            </w:tcBorders>
            <w:noWrap/>
            <w:vAlign w:val="bottom"/>
            <w:hideMark/>
          </w:tcPr>
          <w:p w14:paraId="104997F6" w14:textId="77777777" w:rsidR="00346E62" w:rsidRPr="00592CA4" w:rsidRDefault="00346E62">
            <w:pPr>
              <w:rPr>
                <w:rFonts w:ascii="Arial" w:hAnsi="Arial" w:cs="Arial"/>
                <w:sz w:val="19"/>
                <w:szCs w:val="19"/>
              </w:rPr>
            </w:pPr>
          </w:p>
        </w:tc>
        <w:tc>
          <w:tcPr>
            <w:tcW w:w="191" w:type="dxa"/>
            <w:tcBorders>
              <w:top w:val="nil"/>
              <w:left w:val="nil"/>
              <w:bottom w:val="nil"/>
              <w:right w:val="nil"/>
            </w:tcBorders>
            <w:noWrap/>
            <w:vAlign w:val="bottom"/>
            <w:hideMark/>
          </w:tcPr>
          <w:p w14:paraId="72577B0D"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211894E4" w14:textId="77777777" w:rsidR="00346E62" w:rsidRPr="00592CA4" w:rsidRDefault="00346E62">
            <w:pPr>
              <w:rPr>
                <w:rFonts w:ascii="Arial" w:hAnsi="Arial" w:cs="Arial"/>
                <w:sz w:val="19"/>
                <w:szCs w:val="19"/>
              </w:rPr>
            </w:pPr>
          </w:p>
        </w:tc>
      </w:tr>
      <w:tr w:rsidR="00346E62" w:rsidRPr="00592CA4" w14:paraId="7A03E043" w14:textId="77777777" w:rsidTr="00346E62">
        <w:trPr>
          <w:gridAfter w:val="2"/>
          <w:wAfter w:w="1645" w:type="dxa"/>
          <w:trHeight w:val="80"/>
        </w:trPr>
        <w:tc>
          <w:tcPr>
            <w:tcW w:w="4111" w:type="dxa"/>
            <w:tcBorders>
              <w:top w:val="nil"/>
              <w:left w:val="nil"/>
              <w:bottom w:val="nil"/>
              <w:right w:val="nil"/>
            </w:tcBorders>
            <w:noWrap/>
            <w:vAlign w:val="bottom"/>
            <w:hideMark/>
          </w:tcPr>
          <w:p w14:paraId="7EB18FD9" w14:textId="77777777" w:rsidR="00346E62" w:rsidRPr="00592CA4" w:rsidRDefault="00346E62">
            <w:pPr>
              <w:rPr>
                <w:rFonts w:ascii="Arial" w:hAnsi="Arial" w:cs="Arial"/>
                <w:b/>
                <w:bCs/>
                <w:sz w:val="19"/>
                <w:szCs w:val="19"/>
              </w:rPr>
            </w:pPr>
            <w:r w:rsidRPr="00592CA4">
              <w:rPr>
                <w:rFonts w:ascii="Arial" w:hAnsi="Arial" w:cs="Arial"/>
                <w:b/>
                <w:bCs/>
                <w:sz w:val="19"/>
                <w:szCs w:val="19"/>
              </w:rPr>
              <w:t>OUTRAS RECEITAS OPERACIONAIS</w:t>
            </w:r>
          </w:p>
        </w:tc>
        <w:tc>
          <w:tcPr>
            <w:tcW w:w="160" w:type="dxa"/>
            <w:tcBorders>
              <w:top w:val="nil"/>
              <w:left w:val="nil"/>
              <w:bottom w:val="nil"/>
              <w:right w:val="nil"/>
            </w:tcBorders>
            <w:noWrap/>
            <w:vAlign w:val="bottom"/>
            <w:hideMark/>
          </w:tcPr>
          <w:p w14:paraId="7CE873D6" w14:textId="77777777" w:rsidR="00346E62" w:rsidRPr="00592CA4" w:rsidRDefault="00346E62">
            <w:pPr>
              <w:rPr>
                <w:rFonts w:ascii="Arial" w:hAnsi="Arial" w:cs="Arial"/>
                <w:b/>
                <w:bCs/>
                <w:sz w:val="19"/>
                <w:szCs w:val="19"/>
              </w:rPr>
            </w:pPr>
          </w:p>
        </w:tc>
        <w:tc>
          <w:tcPr>
            <w:tcW w:w="696" w:type="dxa"/>
            <w:tcBorders>
              <w:top w:val="nil"/>
              <w:left w:val="nil"/>
              <w:bottom w:val="nil"/>
              <w:right w:val="nil"/>
            </w:tcBorders>
            <w:noWrap/>
            <w:vAlign w:val="bottom"/>
            <w:hideMark/>
          </w:tcPr>
          <w:p w14:paraId="7CB0CA41"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254C2703" w14:textId="77777777" w:rsidR="00346E62" w:rsidRPr="00592CA4" w:rsidRDefault="00346E62">
            <w:pPr>
              <w:jc w:val="center"/>
              <w:rPr>
                <w:rFonts w:ascii="Arial" w:hAnsi="Arial" w:cs="Arial"/>
                <w:sz w:val="19"/>
                <w:szCs w:val="19"/>
              </w:rPr>
            </w:pPr>
          </w:p>
        </w:tc>
        <w:tc>
          <w:tcPr>
            <w:tcW w:w="160" w:type="dxa"/>
            <w:tcBorders>
              <w:top w:val="nil"/>
              <w:left w:val="nil"/>
              <w:bottom w:val="nil"/>
              <w:right w:val="nil"/>
            </w:tcBorders>
            <w:noWrap/>
            <w:vAlign w:val="bottom"/>
            <w:hideMark/>
          </w:tcPr>
          <w:p w14:paraId="75815A41" w14:textId="77777777" w:rsidR="00346E62" w:rsidRPr="00592CA4" w:rsidRDefault="00346E62">
            <w:pPr>
              <w:rPr>
                <w:rFonts w:ascii="Arial" w:hAnsi="Arial" w:cs="Arial"/>
                <w:sz w:val="19"/>
                <w:szCs w:val="19"/>
              </w:rPr>
            </w:pPr>
          </w:p>
        </w:tc>
        <w:tc>
          <w:tcPr>
            <w:tcW w:w="1386" w:type="dxa"/>
            <w:tcBorders>
              <w:top w:val="nil"/>
              <w:left w:val="nil"/>
              <w:bottom w:val="nil"/>
              <w:right w:val="nil"/>
            </w:tcBorders>
            <w:noWrap/>
            <w:vAlign w:val="bottom"/>
            <w:hideMark/>
          </w:tcPr>
          <w:p w14:paraId="7E706A58"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39ACA030" w14:textId="77777777" w:rsidR="00346E62" w:rsidRPr="00592CA4" w:rsidRDefault="00346E62">
            <w:pPr>
              <w:rPr>
                <w:rFonts w:ascii="Arial" w:hAnsi="Arial" w:cs="Arial"/>
                <w:sz w:val="19"/>
                <w:szCs w:val="19"/>
              </w:rPr>
            </w:pPr>
          </w:p>
        </w:tc>
        <w:tc>
          <w:tcPr>
            <w:tcW w:w="1363" w:type="dxa"/>
            <w:tcBorders>
              <w:top w:val="nil"/>
              <w:left w:val="nil"/>
              <w:bottom w:val="nil"/>
              <w:right w:val="nil"/>
            </w:tcBorders>
            <w:noWrap/>
            <w:vAlign w:val="bottom"/>
            <w:hideMark/>
          </w:tcPr>
          <w:p w14:paraId="2E8A32C5" w14:textId="77777777" w:rsidR="00346E62" w:rsidRPr="00592CA4" w:rsidRDefault="00346E62">
            <w:pPr>
              <w:rPr>
                <w:rFonts w:ascii="Arial" w:hAnsi="Arial" w:cs="Arial"/>
                <w:sz w:val="19"/>
                <w:szCs w:val="19"/>
              </w:rPr>
            </w:pPr>
          </w:p>
        </w:tc>
        <w:tc>
          <w:tcPr>
            <w:tcW w:w="191" w:type="dxa"/>
            <w:tcBorders>
              <w:top w:val="nil"/>
              <w:left w:val="nil"/>
              <w:bottom w:val="nil"/>
              <w:right w:val="nil"/>
            </w:tcBorders>
            <w:noWrap/>
            <w:vAlign w:val="bottom"/>
            <w:hideMark/>
          </w:tcPr>
          <w:p w14:paraId="06CA8789"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22BE4FB0" w14:textId="77777777" w:rsidR="00346E62" w:rsidRPr="00592CA4" w:rsidRDefault="00346E62">
            <w:pPr>
              <w:rPr>
                <w:rFonts w:ascii="Arial" w:hAnsi="Arial" w:cs="Arial"/>
                <w:sz w:val="19"/>
                <w:szCs w:val="19"/>
              </w:rPr>
            </w:pPr>
          </w:p>
        </w:tc>
      </w:tr>
      <w:tr w:rsidR="00346E62" w:rsidRPr="00592CA4" w14:paraId="3A934F9B" w14:textId="77777777" w:rsidTr="00346E62">
        <w:trPr>
          <w:gridAfter w:val="2"/>
          <w:wAfter w:w="1645" w:type="dxa"/>
          <w:trHeight w:val="80"/>
        </w:trPr>
        <w:tc>
          <w:tcPr>
            <w:tcW w:w="4111" w:type="dxa"/>
            <w:tcBorders>
              <w:top w:val="nil"/>
              <w:left w:val="nil"/>
              <w:bottom w:val="nil"/>
              <w:right w:val="nil"/>
            </w:tcBorders>
            <w:noWrap/>
            <w:vAlign w:val="bottom"/>
            <w:hideMark/>
          </w:tcPr>
          <w:p w14:paraId="01BF5591" w14:textId="77777777" w:rsidR="00346E62" w:rsidRPr="00592CA4" w:rsidRDefault="00346E62">
            <w:pPr>
              <w:rPr>
                <w:rFonts w:ascii="Arial" w:hAnsi="Arial" w:cs="Arial"/>
                <w:sz w:val="19"/>
                <w:szCs w:val="19"/>
              </w:rPr>
            </w:pPr>
            <w:r w:rsidRPr="00592CA4">
              <w:rPr>
                <w:rFonts w:ascii="Arial" w:hAnsi="Arial" w:cs="Arial"/>
                <w:sz w:val="19"/>
                <w:szCs w:val="19"/>
              </w:rPr>
              <w:t>Recursos Recebidos do Tesouro Nacional</w:t>
            </w:r>
          </w:p>
        </w:tc>
        <w:tc>
          <w:tcPr>
            <w:tcW w:w="160" w:type="dxa"/>
            <w:tcBorders>
              <w:top w:val="nil"/>
              <w:left w:val="nil"/>
              <w:bottom w:val="nil"/>
              <w:right w:val="nil"/>
            </w:tcBorders>
            <w:noWrap/>
            <w:vAlign w:val="bottom"/>
            <w:hideMark/>
          </w:tcPr>
          <w:p w14:paraId="24424C75"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1E7BE180" w14:textId="77777777" w:rsidR="00346E62" w:rsidRPr="00592CA4" w:rsidRDefault="00346E62">
            <w:pPr>
              <w:jc w:val="center"/>
              <w:rPr>
                <w:rFonts w:ascii="Arial" w:hAnsi="Arial" w:cs="Arial"/>
                <w:sz w:val="19"/>
                <w:szCs w:val="19"/>
              </w:rPr>
            </w:pPr>
            <w:r w:rsidRPr="00592CA4">
              <w:rPr>
                <w:rFonts w:ascii="Arial" w:hAnsi="Arial" w:cs="Arial"/>
                <w:sz w:val="19"/>
                <w:szCs w:val="19"/>
              </w:rPr>
              <w:t>23</w:t>
            </w:r>
          </w:p>
        </w:tc>
        <w:tc>
          <w:tcPr>
            <w:tcW w:w="1412" w:type="dxa"/>
            <w:tcBorders>
              <w:top w:val="nil"/>
              <w:left w:val="nil"/>
              <w:bottom w:val="nil"/>
              <w:right w:val="nil"/>
            </w:tcBorders>
            <w:noWrap/>
            <w:vAlign w:val="bottom"/>
            <w:hideMark/>
          </w:tcPr>
          <w:p w14:paraId="1186B070" w14:textId="77777777"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85.919 </w:t>
            </w:r>
          </w:p>
        </w:tc>
        <w:tc>
          <w:tcPr>
            <w:tcW w:w="160" w:type="dxa"/>
            <w:tcBorders>
              <w:top w:val="nil"/>
              <w:left w:val="nil"/>
              <w:bottom w:val="nil"/>
              <w:right w:val="nil"/>
            </w:tcBorders>
            <w:noWrap/>
            <w:vAlign w:val="bottom"/>
            <w:hideMark/>
          </w:tcPr>
          <w:p w14:paraId="772B705B" w14:textId="77777777" w:rsidR="00346E62" w:rsidRPr="00592CA4" w:rsidRDefault="00346E62" w:rsidP="00592CA4">
            <w:pPr>
              <w:jc w:val="right"/>
              <w:rPr>
                <w:rFonts w:ascii="Arial" w:hAnsi="Arial" w:cs="Arial"/>
                <w:sz w:val="19"/>
                <w:szCs w:val="19"/>
              </w:rPr>
            </w:pPr>
          </w:p>
        </w:tc>
        <w:tc>
          <w:tcPr>
            <w:tcW w:w="1386" w:type="dxa"/>
            <w:tcBorders>
              <w:top w:val="nil"/>
              <w:left w:val="nil"/>
              <w:bottom w:val="nil"/>
              <w:right w:val="nil"/>
            </w:tcBorders>
            <w:noWrap/>
            <w:vAlign w:val="bottom"/>
            <w:hideMark/>
          </w:tcPr>
          <w:p w14:paraId="588251B0" w14:textId="77777777"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43.033 </w:t>
            </w:r>
          </w:p>
        </w:tc>
        <w:tc>
          <w:tcPr>
            <w:tcW w:w="160" w:type="dxa"/>
            <w:tcBorders>
              <w:top w:val="nil"/>
              <w:left w:val="nil"/>
              <w:bottom w:val="nil"/>
              <w:right w:val="nil"/>
            </w:tcBorders>
            <w:noWrap/>
            <w:vAlign w:val="bottom"/>
            <w:hideMark/>
          </w:tcPr>
          <w:p w14:paraId="1A84A5E1" w14:textId="77777777" w:rsidR="00346E62" w:rsidRPr="00592CA4" w:rsidRDefault="00346E62" w:rsidP="00592CA4">
            <w:pPr>
              <w:jc w:val="right"/>
              <w:rPr>
                <w:rFonts w:ascii="Arial" w:hAnsi="Arial" w:cs="Arial"/>
                <w:sz w:val="19"/>
                <w:szCs w:val="19"/>
              </w:rPr>
            </w:pPr>
          </w:p>
        </w:tc>
        <w:tc>
          <w:tcPr>
            <w:tcW w:w="1363" w:type="dxa"/>
            <w:tcBorders>
              <w:top w:val="nil"/>
              <w:left w:val="nil"/>
              <w:bottom w:val="nil"/>
              <w:right w:val="nil"/>
            </w:tcBorders>
            <w:noWrap/>
            <w:vAlign w:val="bottom"/>
            <w:hideMark/>
          </w:tcPr>
          <w:p w14:paraId="6DDC7384" w14:textId="660265E2"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79.053 </w:t>
            </w:r>
          </w:p>
        </w:tc>
        <w:tc>
          <w:tcPr>
            <w:tcW w:w="191" w:type="dxa"/>
            <w:tcBorders>
              <w:top w:val="nil"/>
              <w:left w:val="nil"/>
              <w:bottom w:val="nil"/>
              <w:right w:val="nil"/>
            </w:tcBorders>
            <w:vAlign w:val="center"/>
            <w:hideMark/>
          </w:tcPr>
          <w:p w14:paraId="3D48736F" w14:textId="77777777" w:rsidR="00346E62" w:rsidRPr="00592CA4" w:rsidRDefault="00346E62" w:rsidP="00592CA4">
            <w:pPr>
              <w:jc w:val="right"/>
              <w:rPr>
                <w:rFonts w:ascii="Arial" w:hAnsi="Arial" w:cs="Arial"/>
                <w:sz w:val="19"/>
                <w:szCs w:val="19"/>
              </w:rPr>
            </w:pPr>
          </w:p>
        </w:tc>
        <w:tc>
          <w:tcPr>
            <w:tcW w:w="1276" w:type="dxa"/>
            <w:tcBorders>
              <w:top w:val="nil"/>
              <w:left w:val="nil"/>
              <w:bottom w:val="nil"/>
              <w:right w:val="nil"/>
            </w:tcBorders>
            <w:noWrap/>
            <w:vAlign w:val="bottom"/>
            <w:hideMark/>
          </w:tcPr>
          <w:p w14:paraId="1F813322" w14:textId="39F578CE"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40.772 </w:t>
            </w:r>
          </w:p>
        </w:tc>
      </w:tr>
      <w:tr w:rsidR="00346E62" w:rsidRPr="00592CA4" w14:paraId="3191C8CE" w14:textId="77777777" w:rsidTr="00346E62">
        <w:trPr>
          <w:gridAfter w:val="2"/>
          <w:wAfter w:w="1645" w:type="dxa"/>
          <w:trHeight w:val="285"/>
        </w:trPr>
        <w:tc>
          <w:tcPr>
            <w:tcW w:w="4271" w:type="dxa"/>
            <w:gridSpan w:val="2"/>
            <w:tcBorders>
              <w:top w:val="nil"/>
              <w:left w:val="nil"/>
              <w:bottom w:val="nil"/>
              <w:right w:val="nil"/>
            </w:tcBorders>
            <w:noWrap/>
            <w:vAlign w:val="bottom"/>
            <w:hideMark/>
          </w:tcPr>
          <w:p w14:paraId="4061C640" w14:textId="77777777" w:rsidR="00346E62" w:rsidRPr="00592CA4" w:rsidRDefault="00346E62">
            <w:pPr>
              <w:rPr>
                <w:rFonts w:ascii="Arial" w:hAnsi="Arial" w:cs="Arial"/>
                <w:sz w:val="19"/>
                <w:szCs w:val="19"/>
              </w:rPr>
            </w:pPr>
            <w:r w:rsidRPr="00592CA4">
              <w:rPr>
                <w:rFonts w:ascii="Arial" w:hAnsi="Arial" w:cs="Arial"/>
                <w:sz w:val="19"/>
                <w:szCs w:val="19"/>
              </w:rPr>
              <w:t>Reembolso de Custos e Despesas - Leilões ANEEL</w:t>
            </w:r>
          </w:p>
        </w:tc>
        <w:tc>
          <w:tcPr>
            <w:tcW w:w="696" w:type="dxa"/>
            <w:tcBorders>
              <w:top w:val="nil"/>
              <w:left w:val="nil"/>
              <w:bottom w:val="nil"/>
              <w:right w:val="nil"/>
            </w:tcBorders>
            <w:noWrap/>
            <w:vAlign w:val="bottom"/>
            <w:hideMark/>
          </w:tcPr>
          <w:p w14:paraId="01FF5008" w14:textId="77777777" w:rsidR="00346E62" w:rsidRPr="00592CA4" w:rsidRDefault="00346E62">
            <w:pPr>
              <w:jc w:val="center"/>
              <w:rPr>
                <w:rFonts w:ascii="Arial" w:hAnsi="Arial" w:cs="Arial"/>
                <w:sz w:val="19"/>
                <w:szCs w:val="19"/>
              </w:rPr>
            </w:pPr>
            <w:r w:rsidRPr="00592CA4">
              <w:rPr>
                <w:rFonts w:ascii="Arial" w:hAnsi="Arial" w:cs="Arial"/>
                <w:sz w:val="19"/>
                <w:szCs w:val="19"/>
              </w:rPr>
              <w:t>24</w:t>
            </w:r>
          </w:p>
        </w:tc>
        <w:tc>
          <w:tcPr>
            <w:tcW w:w="1412" w:type="dxa"/>
            <w:tcBorders>
              <w:top w:val="nil"/>
              <w:left w:val="nil"/>
              <w:bottom w:val="nil"/>
              <w:right w:val="nil"/>
            </w:tcBorders>
            <w:noWrap/>
            <w:vAlign w:val="bottom"/>
            <w:hideMark/>
          </w:tcPr>
          <w:p w14:paraId="3AAE0106" w14:textId="77777777"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 </w:t>
            </w:r>
          </w:p>
        </w:tc>
        <w:tc>
          <w:tcPr>
            <w:tcW w:w="160" w:type="dxa"/>
            <w:tcBorders>
              <w:top w:val="nil"/>
              <w:left w:val="nil"/>
              <w:bottom w:val="nil"/>
              <w:right w:val="nil"/>
            </w:tcBorders>
            <w:noWrap/>
            <w:vAlign w:val="bottom"/>
            <w:hideMark/>
          </w:tcPr>
          <w:p w14:paraId="406A0CE9" w14:textId="77777777" w:rsidR="00346E62" w:rsidRPr="00592CA4" w:rsidRDefault="00346E62" w:rsidP="00592CA4">
            <w:pPr>
              <w:jc w:val="right"/>
              <w:rPr>
                <w:rFonts w:ascii="Arial" w:hAnsi="Arial" w:cs="Arial"/>
                <w:sz w:val="19"/>
                <w:szCs w:val="19"/>
              </w:rPr>
            </w:pPr>
          </w:p>
        </w:tc>
        <w:tc>
          <w:tcPr>
            <w:tcW w:w="1386" w:type="dxa"/>
            <w:tcBorders>
              <w:top w:val="nil"/>
              <w:left w:val="nil"/>
              <w:bottom w:val="nil"/>
              <w:right w:val="nil"/>
            </w:tcBorders>
            <w:noWrap/>
            <w:vAlign w:val="bottom"/>
            <w:hideMark/>
          </w:tcPr>
          <w:p w14:paraId="3F7E2D4C" w14:textId="77777777"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 </w:t>
            </w:r>
          </w:p>
        </w:tc>
        <w:tc>
          <w:tcPr>
            <w:tcW w:w="160" w:type="dxa"/>
            <w:tcBorders>
              <w:top w:val="nil"/>
              <w:left w:val="nil"/>
              <w:bottom w:val="nil"/>
              <w:right w:val="nil"/>
            </w:tcBorders>
            <w:noWrap/>
            <w:vAlign w:val="bottom"/>
            <w:hideMark/>
          </w:tcPr>
          <w:p w14:paraId="669C909A" w14:textId="77777777" w:rsidR="00346E62" w:rsidRPr="00592CA4" w:rsidRDefault="00346E62" w:rsidP="00592CA4">
            <w:pPr>
              <w:jc w:val="right"/>
              <w:rPr>
                <w:rFonts w:ascii="Arial" w:hAnsi="Arial" w:cs="Arial"/>
                <w:sz w:val="19"/>
                <w:szCs w:val="19"/>
              </w:rPr>
            </w:pPr>
          </w:p>
        </w:tc>
        <w:tc>
          <w:tcPr>
            <w:tcW w:w="1363" w:type="dxa"/>
            <w:tcBorders>
              <w:top w:val="nil"/>
              <w:left w:val="nil"/>
              <w:bottom w:val="nil"/>
              <w:right w:val="nil"/>
            </w:tcBorders>
            <w:noWrap/>
            <w:vAlign w:val="bottom"/>
            <w:hideMark/>
          </w:tcPr>
          <w:p w14:paraId="1F64558A" w14:textId="77777777"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9.824 </w:t>
            </w:r>
          </w:p>
        </w:tc>
        <w:tc>
          <w:tcPr>
            <w:tcW w:w="191" w:type="dxa"/>
            <w:tcBorders>
              <w:top w:val="nil"/>
              <w:left w:val="nil"/>
              <w:bottom w:val="nil"/>
              <w:right w:val="nil"/>
            </w:tcBorders>
            <w:noWrap/>
            <w:vAlign w:val="bottom"/>
            <w:hideMark/>
          </w:tcPr>
          <w:p w14:paraId="673250B1" w14:textId="77777777" w:rsidR="00346E62" w:rsidRPr="00592CA4" w:rsidRDefault="00346E62" w:rsidP="00592CA4">
            <w:pPr>
              <w:jc w:val="right"/>
              <w:rPr>
                <w:rFonts w:ascii="Arial" w:hAnsi="Arial" w:cs="Arial"/>
                <w:sz w:val="19"/>
                <w:szCs w:val="19"/>
              </w:rPr>
            </w:pPr>
          </w:p>
        </w:tc>
        <w:tc>
          <w:tcPr>
            <w:tcW w:w="1276" w:type="dxa"/>
            <w:tcBorders>
              <w:top w:val="nil"/>
              <w:left w:val="nil"/>
              <w:bottom w:val="nil"/>
              <w:right w:val="nil"/>
            </w:tcBorders>
            <w:noWrap/>
            <w:vAlign w:val="bottom"/>
            <w:hideMark/>
          </w:tcPr>
          <w:p w14:paraId="104E9409" w14:textId="77777777"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2.973 </w:t>
            </w:r>
          </w:p>
        </w:tc>
      </w:tr>
      <w:tr w:rsidR="00346E62" w:rsidRPr="00592CA4" w14:paraId="2A101054" w14:textId="77777777" w:rsidTr="00346E62">
        <w:trPr>
          <w:gridAfter w:val="2"/>
          <w:wAfter w:w="1645" w:type="dxa"/>
          <w:trHeight w:val="80"/>
        </w:trPr>
        <w:tc>
          <w:tcPr>
            <w:tcW w:w="4111" w:type="dxa"/>
            <w:tcBorders>
              <w:top w:val="nil"/>
              <w:left w:val="nil"/>
              <w:bottom w:val="nil"/>
              <w:right w:val="nil"/>
            </w:tcBorders>
            <w:noWrap/>
            <w:vAlign w:val="bottom"/>
            <w:hideMark/>
          </w:tcPr>
          <w:p w14:paraId="40D14EC4" w14:textId="77777777" w:rsidR="00346E62" w:rsidRPr="00592CA4" w:rsidRDefault="00346E62">
            <w:pPr>
              <w:rPr>
                <w:rFonts w:ascii="Arial" w:hAnsi="Arial" w:cs="Arial"/>
                <w:sz w:val="19"/>
                <w:szCs w:val="19"/>
              </w:rPr>
            </w:pPr>
            <w:r w:rsidRPr="00592CA4">
              <w:rPr>
                <w:rFonts w:ascii="Arial" w:hAnsi="Arial" w:cs="Arial"/>
                <w:sz w:val="19"/>
                <w:szCs w:val="19"/>
              </w:rPr>
              <w:t>Reversão de Provisões para Contingências</w:t>
            </w:r>
          </w:p>
        </w:tc>
        <w:tc>
          <w:tcPr>
            <w:tcW w:w="160" w:type="dxa"/>
            <w:tcBorders>
              <w:top w:val="nil"/>
              <w:left w:val="nil"/>
              <w:bottom w:val="nil"/>
              <w:right w:val="nil"/>
            </w:tcBorders>
            <w:noWrap/>
            <w:vAlign w:val="bottom"/>
            <w:hideMark/>
          </w:tcPr>
          <w:p w14:paraId="38C79D6E"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5CEF51D6"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64236684" w14:textId="77777777"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473 </w:t>
            </w:r>
          </w:p>
        </w:tc>
        <w:tc>
          <w:tcPr>
            <w:tcW w:w="160" w:type="dxa"/>
            <w:tcBorders>
              <w:top w:val="nil"/>
              <w:left w:val="nil"/>
              <w:bottom w:val="nil"/>
              <w:right w:val="nil"/>
            </w:tcBorders>
            <w:noWrap/>
            <w:vAlign w:val="bottom"/>
            <w:hideMark/>
          </w:tcPr>
          <w:p w14:paraId="3D20C5BF" w14:textId="77777777" w:rsidR="00346E62" w:rsidRPr="00592CA4" w:rsidRDefault="00346E62" w:rsidP="00592CA4">
            <w:pPr>
              <w:jc w:val="right"/>
              <w:rPr>
                <w:rFonts w:ascii="Arial" w:hAnsi="Arial" w:cs="Arial"/>
                <w:sz w:val="19"/>
                <w:szCs w:val="19"/>
              </w:rPr>
            </w:pPr>
          </w:p>
        </w:tc>
        <w:tc>
          <w:tcPr>
            <w:tcW w:w="1386" w:type="dxa"/>
            <w:tcBorders>
              <w:top w:val="nil"/>
              <w:left w:val="nil"/>
              <w:bottom w:val="nil"/>
              <w:right w:val="nil"/>
            </w:tcBorders>
            <w:noWrap/>
            <w:vAlign w:val="bottom"/>
            <w:hideMark/>
          </w:tcPr>
          <w:p w14:paraId="2D4F0A87" w14:textId="77777777"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1 </w:t>
            </w:r>
          </w:p>
        </w:tc>
        <w:tc>
          <w:tcPr>
            <w:tcW w:w="160" w:type="dxa"/>
            <w:tcBorders>
              <w:top w:val="nil"/>
              <w:left w:val="nil"/>
              <w:bottom w:val="nil"/>
              <w:right w:val="nil"/>
            </w:tcBorders>
            <w:noWrap/>
            <w:vAlign w:val="bottom"/>
            <w:hideMark/>
          </w:tcPr>
          <w:p w14:paraId="4C53A439" w14:textId="77777777" w:rsidR="00346E62" w:rsidRPr="00592CA4" w:rsidRDefault="00346E62" w:rsidP="00592CA4">
            <w:pPr>
              <w:jc w:val="right"/>
              <w:rPr>
                <w:rFonts w:ascii="Arial" w:hAnsi="Arial" w:cs="Arial"/>
                <w:sz w:val="19"/>
                <w:szCs w:val="19"/>
              </w:rPr>
            </w:pPr>
          </w:p>
        </w:tc>
        <w:tc>
          <w:tcPr>
            <w:tcW w:w="1363" w:type="dxa"/>
            <w:tcBorders>
              <w:top w:val="nil"/>
              <w:left w:val="nil"/>
              <w:bottom w:val="nil"/>
              <w:right w:val="nil"/>
            </w:tcBorders>
            <w:noWrap/>
            <w:vAlign w:val="bottom"/>
            <w:hideMark/>
          </w:tcPr>
          <w:p w14:paraId="3FD00DFA" w14:textId="69D63269"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403 </w:t>
            </w:r>
          </w:p>
        </w:tc>
        <w:tc>
          <w:tcPr>
            <w:tcW w:w="191" w:type="dxa"/>
            <w:tcBorders>
              <w:top w:val="nil"/>
              <w:left w:val="nil"/>
              <w:bottom w:val="nil"/>
              <w:right w:val="nil"/>
            </w:tcBorders>
            <w:noWrap/>
            <w:vAlign w:val="bottom"/>
            <w:hideMark/>
          </w:tcPr>
          <w:p w14:paraId="2BB4FF8C" w14:textId="77777777" w:rsidR="00346E62" w:rsidRPr="00592CA4" w:rsidRDefault="00346E62" w:rsidP="00592CA4">
            <w:pPr>
              <w:jc w:val="right"/>
              <w:rPr>
                <w:rFonts w:ascii="Arial" w:hAnsi="Arial" w:cs="Arial"/>
                <w:sz w:val="19"/>
                <w:szCs w:val="19"/>
              </w:rPr>
            </w:pPr>
          </w:p>
        </w:tc>
        <w:tc>
          <w:tcPr>
            <w:tcW w:w="1276" w:type="dxa"/>
            <w:tcBorders>
              <w:top w:val="nil"/>
              <w:left w:val="nil"/>
              <w:bottom w:val="nil"/>
              <w:right w:val="nil"/>
            </w:tcBorders>
            <w:noWrap/>
            <w:vAlign w:val="bottom"/>
            <w:hideMark/>
          </w:tcPr>
          <w:p w14:paraId="59BC5B86" w14:textId="3CB1371E" w:rsidR="00346E62" w:rsidRPr="00592CA4" w:rsidRDefault="00346E62" w:rsidP="00592CA4">
            <w:pPr>
              <w:jc w:val="right"/>
              <w:rPr>
                <w:rFonts w:ascii="Arial" w:hAnsi="Arial" w:cs="Arial"/>
                <w:sz w:val="19"/>
                <w:szCs w:val="19"/>
              </w:rPr>
            </w:pPr>
            <w:r w:rsidRPr="00592CA4">
              <w:rPr>
                <w:rFonts w:ascii="Arial" w:hAnsi="Arial" w:cs="Arial"/>
                <w:sz w:val="19"/>
                <w:szCs w:val="19"/>
              </w:rPr>
              <w:t xml:space="preserve">              236 </w:t>
            </w:r>
          </w:p>
        </w:tc>
      </w:tr>
      <w:tr w:rsidR="00346E62" w:rsidRPr="00592CA4" w14:paraId="157A8CB5" w14:textId="77777777" w:rsidTr="00346E62">
        <w:trPr>
          <w:gridAfter w:val="2"/>
          <w:wAfter w:w="1645" w:type="dxa"/>
          <w:trHeight w:val="285"/>
        </w:trPr>
        <w:tc>
          <w:tcPr>
            <w:tcW w:w="4111" w:type="dxa"/>
            <w:tcBorders>
              <w:top w:val="nil"/>
              <w:left w:val="nil"/>
              <w:bottom w:val="nil"/>
              <w:right w:val="nil"/>
            </w:tcBorders>
            <w:noWrap/>
            <w:vAlign w:val="bottom"/>
            <w:hideMark/>
          </w:tcPr>
          <w:p w14:paraId="454F2887"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08D29DDC"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12FEBA18" w14:textId="77777777" w:rsidR="00346E62" w:rsidRPr="00592CA4" w:rsidRDefault="00346E62">
            <w:pPr>
              <w:rPr>
                <w:rFonts w:ascii="Arial" w:hAnsi="Arial" w:cs="Arial"/>
                <w:sz w:val="19"/>
                <w:szCs w:val="19"/>
              </w:rPr>
            </w:pPr>
          </w:p>
        </w:tc>
        <w:tc>
          <w:tcPr>
            <w:tcW w:w="1412" w:type="dxa"/>
            <w:tcBorders>
              <w:top w:val="single" w:sz="8" w:space="0" w:color="auto"/>
              <w:left w:val="nil"/>
              <w:bottom w:val="nil"/>
              <w:right w:val="nil"/>
            </w:tcBorders>
            <w:noWrap/>
            <w:vAlign w:val="bottom"/>
            <w:hideMark/>
          </w:tcPr>
          <w:p w14:paraId="5135F4E6" w14:textId="77777777" w:rsidR="00346E62" w:rsidRPr="00592CA4" w:rsidRDefault="00346E62" w:rsidP="00592CA4">
            <w:pPr>
              <w:jc w:val="right"/>
              <w:rPr>
                <w:rFonts w:ascii="Arial" w:hAnsi="Arial" w:cs="Arial"/>
                <w:b/>
                <w:bCs/>
                <w:sz w:val="19"/>
                <w:szCs w:val="19"/>
              </w:rPr>
            </w:pPr>
            <w:r w:rsidRPr="00592CA4">
              <w:rPr>
                <w:rFonts w:ascii="Arial" w:hAnsi="Arial" w:cs="Arial"/>
                <w:b/>
                <w:bCs/>
                <w:sz w:val="19"/>
                <w:szCs w:val="19"/>
              </w:rPr>
              <w:t xml:space="preserve">         86.392 </w:t>
            </w:r>
          </w:p>
        </w:tc>
        <w:tc>
          <w:tcPr>
            <w:tcW w:w="160" w:type="dxa"/>
            <w:tcBorders>
              <w:top w:val="nil"/>
              <w:left w:val="nil"/>
              <w:bottom w:val="nil"/>
              <w:right w:val="nil"/>
            </w:tcBorders>
            <w:noWrap/>
            <w:vAlign w:val="bottom"/>
            <w:hideMark/>
          </w:tcPr>
          <w:p w14:paraId="1E00EEA7" w14:textId="77777777" w:rsidR="00346E62" w:rsidRPr="00592CA4" w:rsidRDefault="00346E62" w:rsidP="00592CA4">
            <w:pPr>
              <w:jc w:val="right"/>
              <w:rPr>
                <w:rFonts w:ascii="Arial" w:hAnsi="Arial" w:cs="Arial"/>
                <w:b/>
                <w:bCs/>
                <w:sz w:val="19"/>
                <w:szCs w:val="19"/>
              </w:rPr>
            </w:pPr>
          </w:p>
        </w:tc>
        <w:tc>
          <w:tcPr>
            <w:tcW w:w="1386" w:type="dxa"/>
            <w:tcBorders>
              <w:top w:val="single" w:sz="8" w:space="0" w:color="auto"/>
              <w:left w:val="nil"/>
              <w:bottom w:val="nil"/>
              <w:right w:val="nil"/>
            </w:tcBorders>
            <w:noWrap/>
            <w:vAlign w:val="bottom"/>
            <w:hideMark/>
          </w:tcPr>
          <w:p w14:paraId="24D04101" w14:textId="77777777" w:rsidR="00346E62" w:rsidRPr="00592CA4" w:rsidRDefault="00346E62" w:rsidP="00592CA4">
            <w:pPr>
              <w:jc w:val="right"/>
              <w:rPr>
                <w:rFonts w:ascii="Arial" w:hAnsi="Arial" w:cs="Arial"/>
                <w:b/>
                <w:bCs/>
                <w:sz w:val="19"/>
                <w:szCs w:val="19"/>
              </w:rPr>
            </w:pPr>
            <w:r w:rsidRPr="00592CA4">
              <w:rPr>
                <w:rFonts w:ascii="Arial" w:hAnsi="Arial" w:cs="Arial"/>
                <w:b/>
                <w:bCs/>
                <w:sz w:val="19"/>
                <w:szCs w:val="19"/>
              </w:rPr>
              <w:t xml:space="preserve">         43.034 </w:t>
            </w:r>
          </w:p>
        </w:tc>
        <w:tc>
          <w:tcPr>
            <w:tcW w:w="160" w:type="dxa"/>
            <w:tcBorders>
              <w:top w:val="nil"/>
              <w:left w:val="nil"/>
              <w:bottom w:val="nil"/>
              <w:right w:val="nil"/>
            </w:tcBorders>
            <w:noWrap/>
            <w:vAlign w:val="bottom"/>
            <w:hideMark/>
          </w:tcPr>
          <w:p w14:paraId="645A9003" w14:textId="77777777" w:rsidR="00346E62" w:rsidRPr="00592CA4" w:rsidRDefault="00346E62" w:rsidP="00592CA4">
            <w:pPr>
              <w:jc w:val="right"/>
              <w:rPr>
                <w:rFonts w:ascii="Arial" w:hAnsi="Arial" w:cs="Arial"/>
                <w:b/>
                <w:bCs/>
                <w:sz w:val="19"/>
                <w:szCs w:val="19"/>
              </w:rPr>
            </w:pPr>
          </w:p>
        </w:tc>
        <w:tc>
          <w:tcPr>
            <w:tcW w:w="1363" w:type="dxa"/>
            <w:tcBorders>
              <w:top w:val="single" w:sz="8" w:space="0" w:color="auto"/>
              <w:left w:val="nil"/>
              <w:bottom w:val="nil"/>
              <w:right w:val="nil"/>
            </w:tcBorders>
            <w:noWrap/>
            <w:vAlign w:val="bottom"/>
            <w:hideMark/>
          </w:tcPr>
          <w:p w14:paraId="0153BC54" w14:textId="42E0535E" w:rsidR="00346E62" w:rsidRPr="00592CA4" w:rsidRDefault="00346E62" w:rsidP="00592CA4">
            <w:pPr>
              <w:jc w:val="right"/>
              <w:rPr>
                <w:rFonts w:ascii="Arial" w:hAnsi="Arial" w:cs="Arial"/>
                <w:b/>
                <w:bCs/>
                <w:sz w:val="19"/>
                <w:szCs w:val="19"/>
              </w:rPr>
            </w:pPr>
            <w:r w:rsidRPr="00592CA4">
              <w:rPr>
                <w:rFonts w:ascii="Arial" w:hAnsi="Arial" w:cs="Arial"/>
                <w:b/>
                <w:bCs/>
                <w:sz w:val="19"/>
                <w:szCs w:val="19"/>
              </w:rPr>
              <w:t xml:space="preserve">           89.280 </w:t>
            </w:r>
          </w:p>
        </w:tc>
        <w:tc>
          <w:tcPr>
            <w:tcW w:w="191" w:type="dxa"/>
            <w:tcBorders>
              <w:top w:val="nil"/>
              <w:left w:val="nil"/>
              <w:bottom w:val="nil"/>
              <w:right w:val="nil"/>
            </w:tcBorders>
            <w:noWrap/>
            <w:vAlign w:val="bottom"/>
            <w:hideMark/>
          </w:tcPr>
          <w:p w14:paraId="046C91F3" w14:textId="77777777" w:rsidR="00346E62" w:rsidRPr="00592CA4" w:rsidRDefault="00346E62" w:rsidP="00592CA4">
            <w:pPr>
              <w:jc w:val="right"/>
              <w:rPr>
                <w:rFonts w:ascii="Arial" w:hAnsi="Arial" w:cs="Arial"/>
                <w:b/>
                <w:bCs/>
                <w:sz w:val="19"/>
                <w:szCs w:val="19"/>
              </w:rPr>
            </w:pPr>
          </w:p>
        </w:tc>
        <w:tc>
          <w:tcPr>
            <w:tcW w:w="1276" w:type="dxa"/>
            <w:tcBorders>
              <w:top w:val="single" w:sz="8" w:space="0" w:color="auto"/>
              <w:left w:val="nil"/>
              <w:bottom w:val="nil"/>
              <w:right w:val="nil"/>
            </w:tcBorders>
            <w:noWrap/>
            <w:vAlign w:val="bottom"/>
            <w:hideMark/>
          </w:tcPr>
          <w:p w14:paraId="5427C9EE" w14:textId="4552ADB3" w:rsidR="00346E62" w:rsidRPr="00592CA4" w:rsidRDefault="00346E62" w:rsidP="00592CA4">
            <w:pPr>
              <w:jc w:val="right"/>
              <w:rPr>
                <w:rFonts w:ascii="Arial" w:hAnsi="Arial" w:cs="Arial"/>
                <w:b/>
                <w:bCs/>
                <w:sz w:val="19"/>
                <w:szCs w:val="19"/>
              </w:rPr>
            </w:pPr>
            <w:r w:rsidRPr="00592CA4">
              <w:rPr>
                <w:rFonts w:ascii="Arial" w:hAnsi="Arial" w:cs="Arial"/>
                <w:b/>
                <w:bCs/>
                <w:sz w:val="19"/>
                <w:szCs w:val="19"/>
              </w:rPr>
              <w:t xml:space="preserve">         43.981 </w:t>
            </w:r>
          </w:p>
        </w:tc>
      </w:tr>
      <w:tr w:rsidR="00346E62" w:rsidRPr="00592CA4" w14:paraId="7F2A1925" w14:textId="77777777" w:rsidTr="00346E62">
        <w:trPr>
          <w:gridAfter w:val="2"/>
          <w:wAfter w:w="1645" w:type="dxa"/>
          <w:trHeight w:val="285"/>
        </w:trPr>
        <w:tc>
          <w:tcPr>
            <w:tcW w:w="4111" w:type="dxa"/>
            <w:tcBorders>
              <w:top w:val="nil"/>
              <w:left w:val="nil"/>
              <w:bottom w:val="nil"/>
              <w:right w:val="nil"/>
            </w:tcBorders>
            <w:noWrap/>
            <w:vAlign w:val="bottom"/>
            <w:hideMark/>
          </w:tcPr>
          <w:p w14:paraId="1974BCCB" w14:textId="77777777" w:rsidR="00346E62" w:rsidRPr="00592CA4" w:rsidRDefault="00346E62">
            <w:pPr>
              <w:rPr>
                <w:rFonts w:ascii="Arial" w:hAnsi="Arial" w:cs="Arial"/>
                <w:b/>
                <w:bCs/>
                <w:sz w:val="19"/>
                <w:szCs w:val="19"/>
              </w:rPr>
            </w:pPr>
          </w:p>
        </w:tc>
        <w:tc>
          <w:tcPr>
            <w:tcW w:w="160" w:type="dxa"/>
            <w:tcBorders>
              <w:top w:val="nil"/>
              <w:left w:val="nil"/>
              <w:bottom w:val="nil"/>
              <w:right w:val="nil"/>
            </w:tcBorders>
            <w:noWrap/>
            <w:vAlign w:val="bottom"/>
            <w:hideMark/>
          </w:tcPr>
          <w:p w14:paraId="2E7B84B3"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539E8F68"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04F07475" w14:textId="77777777" w:rsidR="00346E62" w:rsidRPr="00592CA4" w:rsidRDefault="00346E62">
            <w:pPr>
              <w:jc w:val="center"/>
              <w:rPr>
                <w:rFonts w:ascii="Arial" w:hAnsi="Arial" w:cs="Arial"/>
                <w:sz w:val="19"/>
                <w:szCs w:val="19"/>
              </w:rPr>
            </w:pPr>
          </w:p>
        </w:tc>
        <w:tc>
          <w:tcPr>
            <w:tcW w:w="160" w:type="dxa"/>
            <w:tcBorders>
              <w:top w:val="nil"/>
              <w:left w:val="nil"/>
              <w:bottom w:val="nil"/>
              <w:right w:val="nil"/>
            </w:tcBorders>
            <w:noWrap/>
            <w:vAlign w:val="bottom"/>
            <w:hideMark/>
          </w:tcPr>
          <w:p w14:paraId="17B060A8" w14:textId="77777777" w:rsidR="00346E62" w:rsidRPr="00592CA4" w:rsidRDefault="00346E62">
            <w:pPr>
              <w:rPr>
                <w:rFonts w:ascii="Arial" w:hAnsi="Arial" w:cs="Arial"/>
                <w:sz w:val="19"/>
                <w:szCs w:val="19"/>
              </w:rPr>
            </w:pPr>
          </w:p>
        </w:tc>
        <w:tc>
          <w:tcPr>
            <w:tcW w:w="1386" w:type="dxa"/>
            <w:tcBorders>
              <w:top w:val="nil"/>
              <w:left w:val="nil"/>
              <w:bottom w:val="nil"/>
              <w:right w:val="nil"/>
            </w:tcBorders>
            <w:noWrap/>
            <w:vAlign w:val="bottom"/>
            <w:hideMark/>
          </w:tcPr>
          <w:p w14:paraId="6478D0B1"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09EAF0F8" w14:textId="77777777" w:rsidR="00346E62" w:rsidRPr="00592CA4" w:rsidRDefault="00346E62">
            <w:pPr>
              <w:rPr>
                <w:rFonts w:ascii="Arial" w:hAnsi="Arial" w:cs="Arial"/>
                <w:sz w:val="19"/>
                <w:szCs w:val="19"/>
              </w:rPr>
            </w:pPr>
          </w:p>
        </w:tc>
        <w:tc>
          <w:tcPr>
            <w:tcW w:w="1363" w:type="dxa"/>
            <w:tcBorders>
              <w:top w:val="nil"/>
              <w:left w:val="nil"/>
              <w:bottom w:val="nil"/>
              <w:right w:val="nil"/>
            </w:tcBorders>
            <w:noWrap/>
            <w:vAlign w:val="bottom"/>
            <w:hideMark/>
          </w:tcPr>
          <w:p w14:paraId="152B0555" w14:textId="77777777" w:rsidR="00346E62" w:rsidRPr="00592CA4" w:rsidRDefault="00346E62">
            <w:pPr>
              <w:rPr>
                <w:rFonts w:ascii="Arial" w:hAnsi="Arial" w:cs="Arial"/>
                <w:sz w:val="19"/>
                <w:szCs w:val="19"/>
              </w:rPr>
            </w:pPr>
          </w:p>
        </w:tc>
        <w:tc>
          <w:tcPr>
            <w:tcW w:w="191" w:type="dxa"/>
            <w:tcBorders>
              <w:top w:val="nil"/>
              <w:left w:val="nil"/>
              <w:bottom w:val="nil"/>
              <w:right w:val="nil"/>
            </w:tcBorders>
            <w:noWrap/>
            <w:vAlign w:val="bottom"/>
            <w:hideMark/>
          </w:tcPr>
          <w:p w14:paraId="2E7839F0"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55537E88" w14:textId="77777777" w:rsidR="00346E62" w:rsidRPr="00592CA4" w:rsidRDefault="00346E62">
            <w:pPr>
              <w:rPr>
                <w:rFonts w:ascii="Arial" w:hAnsi="Arial" w:cs="Arial"/>
                <w:sz w:val="19"/>
                <w:szCs w:val="19"/>
              </w:rPr>
            </w:pPr>
          </w:p>
        </w:tc>
      </w:tr>
      <w:tr w:rsidR="00346E62" w:rsidRPr="00592CA4" w14:paraId="2A231D98" w14:textId="77777777" w:rsidTr="00346E62">
        <w:trPr>
          <w:gridAfter w:val="2"/>
          <w:wAfter w:w="1645" w:type="dxa"/>
          <w:trHeight w:val="544"/>
        </w:trPr>
        <w:tc>
          <w:tcPr>
            <w:tcW w:w="4111" w:type="dxa"/>
            <w:tcBorders>
              <w:top w:val="nil"/>
              <w:left w:val="nil"/>
              <w:bottom w:val="nil"/>
              <w:right w:val="nil"/>
            </w:tcBorders>
            <w:vAlign w:val="bottom"/>
            <w:hideMark/>
          </w:tcPr>
          <w:p w14:paraId="0D13964F" w14:textId="77777777" w:rsidR="00346E62" w:rsidRPr="00592CA4" w:rsidRDefault="00346E62">
            <w:pPr>
              <w:rPr>
                <w:rFonts w:ascii="Arial" w:hAnsi="Arial" w:cs="Arial"/>
                <w:b/>
                <w:bCs/>
                <w:sz w:val="19"/>
                <w:szCs w:val="19"/>
              </w:rPr>
            </w:pPr>
            <w:r w:rsidRPr="00592CA4">
              <w:rPr>
                <w:rFonts w:ascii="Arial" w:hAnsi="Arial" w:cs="Arial"/>
                <w:b/>
                <w:bCs/>
                <w:sz w:val="19"/>
                <w:szCs w:val="19"/>
              </w:rPr>
              <w:t>RESULTADO ANTES DAS RECEITAS E DESPESAS FINANCEIRAS</w:t>
            </w:r>
          </w:p>
        </w:tc>
        <w:tc>
          <w:tcPr>
            <w:tcW w:w="160" w:type="dxa"/>
            <w:tcBorders>
              <w:top w:val="nil"/>
              <w:left w:val="nil"/>
              <w:bottom w:val="nil"/>
              <w:right w:val="nil"/>
            </w:tcBorders>
            <w:noWrap/>
            <w:vAlign w:val="bottom"/>
            <w:hideMark/>
          </w:tcPr>
          <w:p w14:paraId="4379FD89" w14:textId="77777777" w:rsidR="00346E62" w:rsidRPr="00592CA4" w:rsidRDefault="00346E62">
            <w:pPr>
              <w:rPr>
                <w:rFonts w:ascii="Arial" w:hAnsi="Arial" w:cs="Arial"/>
                <w:b/>
                <w:bCs/>
                <w:sz w:val="19"/>
                <w:szCs w:val="19"/>
              </w:rPr>
            </w:pPr>
          </w:p>
        </w:tc>
        <w:tc>
          <w:tcPr>
            <w:tcW w:w="696" w:type="dxa"/>
            <w:tcBorders>
              <w:top w:val="nil"/>
              <w:left w:val="nil"/>
              <w:bottom w:val="nil"/>
              <w:right w:val="nil"/>
            </w:tcBorders>
            <w:noWrap/>
            <w:vAlign w:val="bottom"/>
            <w:hideMark/>
          </w:tcPr>
          <w:p w14:paraId="3A004A62"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383274BC"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(265)</w:t>
            </w:r>
          </w:p>
        </w:tc>
        <w:tc>
          <w:tcPr>
            <w:tcW w:w="160" w:type="dxa"/>
            <w:tcBorders>
              <w:top w:val="nil"/>
              <w:left w:val="nil"/>
              <w:bottom w:val="nil"/>
              <w:right w:val="nil"/>
            </w:tcBorders>
            <w:noWrap/>
            <w:vAlign w:val="bottom"/>
            <w:hideMark/>
          </w:tcPr>
          <w:p w14:paraId="02B50FB1" w14:textId="77777777" w:rsidR="00346E62" w:rsidRPr="00592CA4" w:rsidRDefault="00346E62" w:rsidP="00346E62">
            <w:pPr>
              <w:jc w:val="right"/>
              <w:rPr>
                <w:rFonts w:ascii="Arial" w:hAnsi="Arial" w:cs="Arial"/>
                <w:b/>
                <w:bCs/>
                <w:sz w:val="19"/>
                <w:szCs w:val="19"/>
              </w:rPr>
            </w:pPr>
          </w:p>
        </w:tc>
        <w:tc>
          <w:tcPr>
            <w:tcW w:w="1386" w:type="dxa"/>
            <w:tcBorders>
              <w:top w:val="nil"/>
              <w:left w:val="nil"/>
              <w:bottom w:val="nil"/>
              <w:right w:val="nil"/>
            </w:tcBorders>
            <w:noWrap/>
            <w:vAlign w:val="bottom"/>
            <w:hideMark/>
          </w:tcPr>
          <w:p w14:paraId="7727A009"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87 </w:t>
            </w:r>
          </w:p>
        </w:tc>
        <w:tc>
          <w:tcPr>
            <w:tcW w:w="160" w:type="dxa"/>
            <w:tcBorders>
              <w:top w:val="nil"/>
              <w:left w:val="nil"/>
              <w:bottom w:val="nil"/>
              <w:right w:val="nil"/>
            </w:tcBorders>
            <w:noWrap/>
            <w:vAlign w:val="bottom"/>
            <w:hideMark/>
          </w:tcPr>
          <w:p w14:paraId="463375F4" w14:textId="77777777" w:rsidR="00346E62" w:rsidRPr="00592CA4" w:rsidRDefault="00346E62" w:rsidP="00346E62">
            <w:pPr>
              <w:jc w:val="right"/>
              <w:rPr>
                <w:rFonts w:ascii="Arial" w:hAnsi="Arial" w:cs="Arial"/>
                <w:b/>
                <w:bCs/>
                <w:sz w:val="19"/>
                <w:szCs w:val="19"/>
              </w:rPr>
            </w:pPr>
          </w:p>
        </w:tc>
        <w:tc>
          <w:tcPr>
            <w:tcW w:w="1363" w:type="dxa"/>
            <w:tcBorders>
              <w:top w:val="nil"/>
              <w:left w:val="nil"/>
              <w:bottom w:val="nil"/>
              <w:right w:val="nil"/>
            </w:tcBorders>
            <w:noWrap/>
            <w:vAlign w:val="bottom"/>
            <w:hideMark/>
          </w:tcPr>
          <w:p w14:paraId="3F40E5C9"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13.049 </w:t>
            </w:r>
          </w:p>
        </w:tc>
        <w:tc>
          <w:tcPr>
            <w:tcW w:w="191" w:type="dxa"/>
            <w:tcBorders>
              <w:top w:val="nil"/>
              <w:left w:val="nil"/>
              <w:bottom w:val="nil"/>
              <w:right w:val="nil"/>
            </w:tcBorders>
            <w:noWrap/>
            <w:vAlign w:val="bottom"/>
            <w:hideMark/>
          </w:tcPr>
          <w:p w14:paraId="37BC292F" w14:textId="77777777" w:rsidR="00346E62" w:rsidRPr="00592CA4" w:rsidRDefault="00346E62" w:rsidP="00346E62">
            <w:pPr>
              <w:jc w:val="right"/>
              <w:rPr>
                <w:rFonts w:ascii="Arial" w:hAnsi="Arial" w:cs="Arial"/>
                <w:b/>
                <w:bCs/>
                <w:sz w:val="19"/>
                <w:szCs w:val="19"/>
              </w:rPr>
            </w:pPr>
          </w:p>
        </w:tc>
        <w:tc>
          <w:tcPr>
            <w:tcW w:w="1276" w:type="dxa"/>
            <w:tcBorders>
              <w:top w:val="nil"/>
              <w:left w:val="nil"/>
              <w:bottom w:val="nil"/>
              <w:right w:val="nil"/>
            </w:tcBorders>
            <w:noWrap/>
            <w:vAlign w:val="bottom"/>
            <w:hideMark/>
          </w:tcPr>
          <w:p w14:paraId="4884CFC2"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4.372 </w:t>
            </w:r>
          </w:p>
        </w:tc>
      </w:tr>
      <w:tr w:rsidR="00346E62" w:rsidRPr="00592CA4" w14:paraId="34563EC3" w14:textId="77777777" w:rsidTr="00346E62">
        <w:trPr>
          <w:gridAfter w:val="2"/>
          <w:wAfter w:w="1645" w:type="dxa"/>
          <w:trHeight w:val="184"/>
        </w:trPr>
        <w:tc>
          <w:tcPr>
            <w:tcW w:w="4111" w:type="dxa"/>
            <w:tcBorders>
              <w:top w:val="nil"/>
              <w:left w:val="nil"/>
              <w:bottom w:val="nil"/>
              <w:right w:val="nil"/>
            </w:tcBorders>
            <w:noWrap/>
            <w:vAlign w:val="bottom"/>
            <w:hideMark/>
          </w:tcPr>
          <w:p w14:paraId="20331B13" w14:textId="77777777" w:rsidR="00346E62" w:rsidRPr="00592CA4" w:rsidRDefault="00346E62">
            <w:pPr>
              <w:rPr>
                <w:rFonts w:ascii="Arial" w:hAnsi="Arial" w:cs="Arial"/>
                <w:b/>
                <w:bCs/>
                <w:sz w:val="19"/>
                <w:szCs w:val="19"/>
              </w:rPr>
            </w:pPr>
          </w:p>
        </w:tc>
        <w:tc>
          <w:tcPr>
            <w:tcW w:w="160" w:type="dxa"/>
            <w:tcBorders>
              <w:top w:val="nil"/>
              <w:left w:val="nil"/>
              <w:bottom w:val="nil"/>
              <w:right w:val="nil"/>
            </w:tcBorders>
            <w:noWrap/>
            <w:vAlign w:val="bottom"/>
            <w:hideMark/>
          </w:tcPr>
          <w:p w14:paraId="63A26CFC"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693BEB84"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3AC71D57" w14:textId="77777777" w:rsidR="00346E62" w:rsidRPr="00592CA4" w:rsidRDefault="00346E62" w:rsidP="00346E62">
            <w:pPr>
              <w:jc w:val="right"/>
              <w:rPr>
                <w:rFonts w:ascii="Arial" w:hAnsi="Arial" w:cs="Arial"/>
                <w:sz w:val="19"/>
                <w:szCs w:val="19"/>
              </w:rPr>
            </w:pPr>
          </w:p>
        </w:tc>
        <w:tc>
          <w:tcPr>
            <w:tcW w:w="160" w:type="dxa"/>
            <w:tcBorders>
              <w:top w:val="nil"/>
              <w:left w:val="nil"/>
              <w:bottom w:val="nil"/>
              <w:right w:val="nil"/>
            </w:tcBorders>
            <w:noWrap/>
            <w:vAlign w:val="bottom"/>
            <w:hideMark/>
          </w:tcPr>
          <w:p w14:paraId="03BD6C26"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14EAA39B" w14:textId="77777777" w:rsidR="00346E62" w:rsidRPr="00592CA4" w:rsidRDefault="00346E62" w:rsidP="00346E62">
            <w:pPr>
              <w:jc w:val="right"/>
              <w:rPr>
                <w:rFonts w:ascii="Arial" w:hAnsi="Arial" w:cs="Arial"/>
                <w:sz w:val="19"/>
                <w:szCs w:val="19"/>
              </w:rPr>
            </w:pPr>
          </w:p>
        </w:tc>
        <w:tc>
          <w:tcPr>
            <w:tcW w:w="160" w:type="dxa"/>
            <w:tcBorders>
              <w:top w:val="nil"/>
              <w:left w:val="nil"/>
              <w:bottom w:val="nil"/>
              <w:right w:val="nil"/>
            </w:tcBorders>
            <w:noWrap/>
            <w:vAlign w:val="bottom"/>
            <w:hideMark/>
          </w:tcPr>
          <w:p w14:paraId="089334D3"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125E2905" w14:textId="77777777" w:rsidR="00346E62" w:rsidRPr="00592CA4" w:rsidRDefault="00346E62" w:rsidP="00346E62">
            <w:pPr>
              <w:jc w:val="right"/>
              <w:rPr>
                <w:rFonts w:ascii="Arial" w:hAnsi="Arial" w:cs="Arial"/>
                <w:sz w:val="19"/>
                <w:szCs w:val="19"/>
              </w:rPr>
            </w:pPr>
          </w:p>
        </w:tc>
        <w:tc>
          <w:tcPr>
            <w:tcW w:w="191" w:type="dxa"/>
            <w:tcBorders>
              <w:top w:val="nil"/>
              <w:left w:val="nil"/>
              <w:bottom w:val="nil"/>
              <w:right w:val="nil"/>
            </w:tcBorders>
            <w:noWrap/>
            <w:vAlign w:val="bottom"/>
            <w:hideMark/>
          </w:tcPr>
          <w:p w14:paraId="4158584B"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754006EA" w14:textId="77777777" w:rsidR="00346E62" w:rsidRPr="00592CA4" w:rsidRDefault="00346E62" w:rsidP="00346E62">
            <w:pPr>
              <w:jc w:val="right"/>
              <w:rPr>
                <w:rFonts w:ascii="Arial" w:hAnsi="Arial" w:cs="Arial"/>
                <w:sz w:val="19"/>
                <w:szCs w:val="19"/>
              </w:rPr>
            </w:pPr>
          </w:p>
        </w:tc>
      </w:tr>
      <w:tr w:rsidR="00346E62" w:rsidRPr="00592CA4" w14:paraId="4CA3CC2A" w14:textId="77777777" w:rsidTr="00346E62">
        <w:trPr>
          <w:gridAfter w:val="2"/>
          <w:wAfter w:w="1645" w:type="dxa"/>
          <w:trHeight w:val="80"/>
        </w:trPr>
        <w:tc>
          <w:tcPr>
            <w:tcW w:w="4111" w:type="dxa"/>
            <w:tcBorders>
              <w:top w:val="nil"/>
              <w:left w:val="nil"/>
              <w:bottom w:val="nil"/>
              <w:right w:val="nil"/>
            </w:tcBorders>
            <w:noWrap/>
            <w:vAlign w:val="bottom"/>
            <w:hideMark/>
          </w:tcPr>
          <w:p w14:paraId="6BB28D23" w14:textId="77777777" w:rsidR="00346E62" w:rsidRPr="00592CA4" w:rsidRDefault="00346E62">
            <w:pPr>
              <w:rPr>
                <w:rFonts w:ascii="Arial" w:hAnsi="Arial" w:cs="Arial"/>
                <w:sz w:val="19"/>
                <w:szCs w:val="19"/>
              </w:rPr>
            </w:pPr>
            <w:r w:rsidRPr="00592CA4">
              <w:rPr>
                <w:rFonts w:ascii="Arial" w:hAnsi="Arial" w:cs="Arial"/>
                <w:sz w:val="19"/>
                <w:szCs w:val="19"/>
              </w:rPr>
              <w:t>Receitas Financeiras</w:t>
            </w:r>
          </w:p>
        </w:tc>
        <w:tc>
          <w:tcPr>
            <w:tcW w:w="160" w:type="dxa"/>
            <w:tcBorders>
              <w:top w:val="nil"/>
              <w:left w:val="nil"/>
              <w:bottom w:val="nil"/>
              <w:right w:val="nil"/>
            </w:tcBorders>
            <w:noWrap/>
            <w:vAlign w:val="bottom"/>
            <w:hideMark/>
          </w:tcPr>
          <w:p w14:paraId="3BDD70CD"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393D3054" w14:textId="77777777" w:rsidR="00346E62" w:rsidRPr="00592CA4" w:rsidRDefault="00346E62">
            <w:pPr>
              <w:jc w:val="center"/>
              <w:rPr>
                <w:rFonts w:ascii="Arial" w:hAnsi="Arial" w:cs="Arial"/>
                <w:sz w:val="19"/>
                <w:szCs w:val="19"/>
              </w:rPr>
            </w:pPr>
            <w:r w:rsidRPr="00592CA4">
              <w:rPr>
                <w:rFonts w:ascii="Arial" w:hAnsi="Arial" w:cs="Arial"/>
                <w:sz w:val="19"/>
                <w:szCs w:val="19"/>
              </w:rPr>
              <w:t>25</w:t>
            </w:r>
          </w:p>
        </w:tc>
        <w:tc>
          <w:tcPr>
            <w:tcW w:w="1412" w:type="dxa"/>
            <w:tcBorders>
              <w:top w:val="nil"/>
              <w:left w:val="nil"/>
              <w:bottom w:val="nil"/>
              <w:right w:val="nil"/>
            </w:tcBorders>
            <w:noWrap/>
            <w:vAlign w:val="bottom"/>
            <w:hideMark/>
          </w:tcPr>
          <w:p w14:paraId="7B73E7C5"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392 </w:t>
            </w:r>
          </w:p>
        </w:tc>
        <w:tc>
          <w:tcPr>
            <w:tcW w:w="160" w:type="dxa"/>
            <w:tcBorders>
              <w:top w:val="nil"/>
              <w:left w:val="nil"/>
              <w:bottom w:val="nil"/>
              <w:right w:val="nil"/>
            </w:tcBorders>
            <w:noWrap/>
            <w:vAlign w:val="bottom"/>
            <w:hideMark/>
          </w:tcPr>
          <w:p w14:paraId="288F67EE"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2092D693"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168 </w:t>
            </w:r>
          </w:p>
        </w:tc>
        <w:tc>
          <w:tcPr>
            <w:tcW w:w="160" w:type="dxa"/>
            <w:tcBorders>
              <w:top w:val="nil"/>
              <w:left w:val="nil"/>
              <w:bottom w:val="nil"/>
              <w:right w:val="nil"/>
            </w:tcBorders>
            <w:noWrap/>
            <w:vAlign w:val="bottom"/>
            <w:hideMark/>
          </w:tcPr>
          <w:p w14:paraId="3C3E9953"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488CC969" w14:textId="24418654"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615 </w:t>
            </w:r>
          </w:p>
        </w:tc>
        <w:tc>
          <w:tcPr>
            <w:tcW w:w="191" w:type="dxa"/>
            <w:tcBorders>
              <w:top w:val="nil"/>
              <w:left w:val="nil"/>
              <w:bottom w:val="nil"/>
              <w:right w:val="nil"/>
            </w:tcBorders>
            <w:noWrap/>
            <w:vAlign w:val="bottom"/>
            <w:hideMark/>
          </w:tcPr>
          <w:p w14:paraId="5C17AD31"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135C07CC" w14:textId="7AC72AA3"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261 </w:t>
            </w:r>
          </w:p>
        </w:tc>
      </w:tr>
      <w:tr w:rsidR="00346E62" w:rsidRPr="00592CA4" w14:paraId="5D9480DA" w14:textId="77777777" w:rsidTr="00346E62">
        <w:trPr>
          <w:gridAfter w:val="2"/>
          <w:wAfter w:w="1645" w:type="dxa"/>
          <w:trHeight w:val="80"/>
        </w:trPr>
        <w:tc>
          <w:tcPr>
            <w:tcW w:w="4111" w:type="dxa"/>
            <w:tcBorders>
              <w:top w:val="nil"/>
              <w:left w:val="nil"/>
              <w:bottom w:val="nil"/>
              <w:right w:val="nil"/>
            </w:tcBorders>
            <w:noWrap/>
            <w:vAlign w:val="bottom"/>
            <w:hideMark/>
          </w:tcPr>
          <w:p w14:paraId="42DC43CB" w14:textId="77777777" w:rsidR="00346E62" w:rsidRPr="00592CA4" w:rsidRDefault="00346E62">
            <w:pPr>
              <w:rPr>
                <w:rFonts w:ascii="Arial" w:hAnsi="Arial" w:cs="Arial"/>
                <w:sz w:val="19"/>
                <w:szCs w:val="19"/>
              </w:rPr>
            </w:pPr>
            <w:r w:rsidRPr="00592CA4">
              <w:rPr>
                <w:rFonts w:ascii="Arial" w:hAnsi="Arial" w:cs="Arial"/>
                <w:sz w:val="19"/>
                <w:szCs w:val="19"/>
              </w:rPr>
              <w:t>Despesas Financeiras</w:t>
            </w:r>
          </w:p>
        </w:tc>
        <w:tc>
          <w:tcPr>
            <w:tcW w:w="160" w:type="dxa"/>
            <w:tcBorders>
              <w:top w:val="nil"/>
              <w:left w:val="nil"/>
              <w:bottom w:val="nil"/>
              <w:right w:val="nil"/>
            </w:tcBorders>
            <w:noWrap/>
            <w:vAlign w:val="bottom"/>
            <w:hideMark/>
          </w:tcPr>
          <w:p w14:paraId="1721A91A"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01610292" w14:textId="77777777" w:rsidR="00346E62" w:rsidRPr="00592CA4" w:rsidRDefault="00346E62">
            <w:pPr>
              <w:jc w:val="center"/>
              <w:rPr>
                <w:rFonts w:ascii="Arial" w:hAnsi="Arial" w:cs="Arial"/>
                <w:sz w:val="19"/>
                <w:szCs w:val="19"/>
              </w:rPr>
            </w:pPr>
            <w:r w:rsidRPr="00592CA4">
              <w:rPr>
                <w:rFonts w:ascii="Arial" w:hAnsi="Arial" w:cs="Arial"/>
                <w:sz w:val="19"/>
                <w:szCs w:val="19"/>
              </w:rPr>
              <w:t>25</w:t>
            </w:r>
          </w:p>
        </w:tc>
        <w:tc>
          <w:tcPr>
            <w:tcW w:w="1412" w:type="dxa"/>
            <w:tcBorders>
              <w:top w:val="nil"/>
              <w:left w:val="nil"/>
              <w:bottom w:val="nil"/>
              <w:right w:val="nil"/>
            </w:tcBorders>
            <w:noWrap/>
            <w:vAlign w:val="bottom"/>
            <w:hideMark/>
          </w:tcPr>
          <w:p w14:paraId="01AC5064"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(803)</w:t>
            </w:r>
          </w:p>
        </w:tc>
        <w:tc>
          <w:tcPr>
            <w:tcW w:w="160" w:type="dxa"/>
            <w:tcBorders>
              <w:top w:val="nil"/>
              <w:left w:val="nil"/>
              <w:bottom w:val="nil"/>
              <w:right w:val="nil"/>
            </w:tcBorders>
            <w:noWrap/>
            <w:vAlign w:val="bottom"/>
            <w:hideMark/>
          </w:tcPr>
          <w:p w14:paraId="4A94CC65"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49720948" w14:textId="57EAC424"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(306)</w:t>
            </w:r>
          </w:p>
        </w:tc>
        <w:tc>
          <w:tcPr>
            <w:tcW w:w="160" w:type="dxa"/>
            <w:tcBorders>
              <w:top w:val="nil"/>
              <w:left w:val="nil"/>
              <w:bottom w:val="nil"/>
              <w:right w:val="nil"/>
            </w:tcBorders>
            <w:noWrap/>
            <w:vAlign w:val="bottom"/>
            <w:hideMark/>
          </w:tcPr>
          <w:p w14:paraId="36DADE6E"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0594028C" w14:textId="2EC9939B"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(851)</w:t>
            </w:r>
          </w:p>
        </w:tc>
        <w:tc>
          <w:tcPr>
            <w:tcW w:w="191" w:type="dxa"/>
            <w:tcBorders>
              <w:top w:val="nil"/>
              <w:left w:val="nil"/>
              <w:bottom w:val="nil"/>
              <w:right w:val="nil"/>
            </w:tcBorders>
            <w:noWrap/>
            <w:vAlign w:val="bottom"/>
            <w:hideMark/>
          </w:tcPr>
          <w:p w14:paraId="1A326D82"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1B9FD3FE" w14:textId="3CF4634A"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(328)</w:t>
            </w:r>
          </w:p>
        </w:tc>
      </w:tr>
      <w:tr w:rsidR="00346E62" w:rsidRPr="00592CA4" w14:paraId="5C90A958" w14:textId="77777777" w:rsidTr="00346E62">
        <w:trPr>
          <w:gridAfter w:val="2"/>
          <w:wAfter w:w="1645" w:type="dxa"/>
          <w:trHeight w:val="135"/>
        </w:trPr>
        <w:tc>
          <w:tcPr>
            <w:tcW w:w="4111" w:type="dxa"/>
            <w:tcBorders>
              <w:top w:val="nil"/>
              <w:left w:val="nil"/>
              <w:bottom w:val="nil"/>
              <w:right w:val="nil"/>
            </w:tcBorders>
            <w:noWrap/>
            <w:vAlign w:val="bottom"/>
            <w:hideMark/>
          </w:tcPr>
          <w:p w14:paraId="25201346"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5A90235E"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66A9BD2A" w14:textId="77777777" w:rsidR="00346E62" w:rsidRPr="00592CA4" w:rsidRDefault="00346E62">
            <w:pPr>
              <w:rPr>
                <w:rFonts w:ascii="Arial" w:hAnsi="Arial" w:cs="Arial"/>
                <w:sz w:val="19"/>
                <w:szCs w:val="19"/>
              </w:rPr>
            </w:pPr>
          </w:p>
        </w:tc>
        <w:tc>
          <w:tcPr>
            <w:tcW w:w="1412" w:type="dxa"/>
            <w:tcBorders>
              <w:top w:val="nil"/>
              <w:left w:val="nil"/>
              <w:bottom w:val="single" w:sz="8" w:space="0" w:color="auto"/>
              <w:right w:val="nil"/>
            </w:tcBorders>
            <w:noWrap/>
            <w:vAlign w:val="bottom"/>
            <w:hideMark/>
          </w:tcPr>
          <w:p w14:paraId="18CAE34E" w14:textId="77777777" w:rsidR="00346E62" w:rsidRPr="00592CA4" w:rsidRDefault="00346E62">
            <w:pPr>
              <w:rPr>
                <w:rFonts w:ascii="Arial" w:hAnsi="Arial" w:cs="Arial"/>
                <w:b/>
                <w:bCs/>
                <w:sz w:val="19"/>
                <w:szCs w:val="19"/>
              </w:rPr>
            </w:pPr>
            <w:r w:rsidRPr="00592CA4">
              <w:rPr>
                <w:rFonts w:ascii="Arial" w:hAnsi="Arial" w:cs="Arial"/>
                <w:b/>
                <w:bCs/>
                <w:sz w:val="19"/>
                <w:szCs w:val="19"/>
              </w:rPr>
              <w:t> </w:t>
            </w:r>
          </w:p>
        </w:tc>
        <w:tc>
          <w:tcPr>
            <w:tcW w:w="160" w:type="dxa"/>
            <w:tcBorders>
              <w:top w:val="nil"/>
              <w:left w:val="nil"/>
              <w:bottom w:val="nil"/>
              <w:right w:val="nil"/>
            </w:tcBorders>
            <w:noWrap/>
            <w:vAlign w:val="bottom"/>
            <w:hideMark/>
          </w:tcPr>
          <w:p w14:paraId="3A7EE228" w14:textId="77777777" w:rsidR="00346E62" w:rsidRPr="00592CA4" w:rsidRDefault="00346E62">
            <w:pPr>
              <w:rPr>
                <w:rFonts w:ascii="Arial" w:hAnsi="Arial" w:cs="Arial"/>
                <w:b/>
                <w:bCs/>
                <w:sz w:val="19"/>
                <w:szCs w:val="19"/>
              </w:rPr>
            </w:pPr>
          </w:p>
        </w:tc>
        <w:tc>
          <w:tcPr>
            <w:tcW w:w="1386" w:type="dxa"/>
            <w:tcBorders>
              <w:top w:val="nil"/>
              <w:left w:val="nil"/>
              <w:bottom w:val="single" w:sz="8" w:space="0" w:color="auto"/>
              <w:right w:val="nil"/>
            </w:tcBorders>
            <w:noWrap/>
            <w:vAlign w:val="bottom"/>
            <w:hideMark/>
          </w:tcPr>
          <w:p w14:paraId="30B6E290" w14:textId="77777777" w:rsidR="00346E62" w:rsidRPr="00592CA4" w:rsidRDefault="00346E62">
            <w:pPr>
              <w:rPr>
                <w:rFonts w:ascii="Arial" w:hAnsi="Arial" w:cs="Arial"/>
                <w:b/>
                <w:bCs/>
                <w:sz w:val="19"/>
                <w:szCs w:val="19"/>
              </w:rPr>
            </w:pPr>
            <w:r w:rsidRPr="00592CA4">
              <w:rPr>
                <w:rFonts w:ascii="Arial" w:hAnsi="Arial" w:cs="Arial"/>
                <w:b/>
                <w:bCs/>
                <w:sz w:val="19"/>
                <w:szCs w:val="19"/>
              </w:rPr>
              <w:t> </w:t>
            </w:r>
          </w:p>
        </w:tc>
        <w:tc>
          <w:tcPr>
            <w:tcW w:w="160" w:type="dxa"/>
            <w:tcBorders>
              <w:top w:val="nil"/>
              <w:left w:val="nil"/>
              <w:bottom w:val="nil"/>
              <w:right w:val="nil"/>
            </w:tcBorders>
            <w:noWrap/>
            <w:vAlign w:val="bottom"/>
            <w:hideMark/>
          </w:tcPr>
          <w:p w14:paraId="731E7378" w14:textId="77777777" w:rsidR="00346E62" w:rsidRPr="00592CA4" w:rsidRDefault="00346E62">
            <w:pPr>
              <w:rPr>
                <w:rFonts w:ascii="Arial" w:hAnsi="Arial" w:cs="Arial"/>
                <w:b/>
                <w:bCs/>
                <w:sz w:val="19"/>
                <w:szCs w:val="19"/>
              </w:rPr>
            </w:pPr>
          </w:p>
        </w:tc>
        <w:tc>
          <w:tcPr>
            <w:tcW w:w="1363" w:type="dxa"/>
            <w:tcBorders>
              <w:top w:val="nil"/>
              <w:left w:val="nil"/>
              <w:bottom w:val="single" w:sz="8" w:space="0" w:color="auto"/>
              <w:right w:val="nil"/>
            </w:tcBorders>
            <w:noWrap/>
            <w:vAlign w:val="bottom"/>
            <w:hideMark/>
          </w:tcPr>
          <w:p w14:paraId="7240B588" w14:textId="77777777" w:rsidR="00346E62" w:rsidRPr="00592CA4" w:rsidRDefault="00346E62">
            <w:pPr>
              <w:rPr>
                <w:rFonts w:ascii="Arial" w:hAnsi="Arial" w:cs="Arial"/>
                <w:b/>
                <w:bCs/>
                <w:sz w:val="19"/>
                <w:szCs w:val="19"/>
              </w:rPr>
            </w:pPr>
            <w:r w:rsidRPr="00592CA4">
              <w:rPr>
                <w:rFonts w:ascii="Arial" w:hAnsi="Arial" w:cs="Arial"/>
                <w:b/>
                <w:bCs/>
                <w:sz w:val="19"/>
                <w:szCs w:val="19"/>
              </w:rPr>
              <w:t> </w:t>
            </w:r>
          </w:p>
        </w:tc>
        <w:tc>
          <w:tcPr>
            <w:tcW w:w="191" w:type="dxa"/>
            <w:tcBorders>
              <w:top w:val="nil"/>
              <w:left w:val="nil"/>
              <w:bottom w:val="nil"/>
              <w:right w:val="nil"/>
            </w:tcBorders>
            <w:noWrap/>
            <w:vAlign w:val="bottom"/>
            <w:hideMark/>
          </w:tcPr>
          <w:p w14:paraId="378114D3" w14:textId="77777777" w:rsidR="00346E62" w:rsidRPr="00592CA4" w:rsidRDefault="00346E62">
            <w:pPr>
              <w:rPr>
                <w:rFonts w:ascii="Arial" w:hAnsi="Arial" w:cs="Arial"/>
                <w:b/>
                <w:bCs/>
                <w:sz w:val="19"/>
                <w:szCs w:val="19"/>
              </w:rPr>
            </w:pPr>
          </w:p>
        </w:tc>
        <w:tc>
          <w:tcPr>
            <w:tcW w:w="1276" w:type="dxa"/>
            <w:tcBorders>
              <w:top w:val="nil"/>
              <w:left w:val="nil"/>
              <w:bottom w:val="single" w:sz="8" w:space="0" w:color="auto"/>
              <w:right w:val="nil"/>
            </w:tcBorders>
            <w:noWrap/>
            <w:vAlign w:val="bottom"/>
            <w:hideMark/>
          </w:tcPr>
          <w:p w14:paraId="6E08A436" w14:textId="77777777" w:rsidR="00346E62" w:rsidRPr="00592CA4" w:rsidRDefault="00346E62">
            <w:pPr>
              <w:rPr>
                <w:rFonts w:ascii="Arial" w:hAnsi="Arial" w:cs="Arial"/>
                <w:b/>
                <w:bCs/>
                <w:sz w:val="19"/>
                <w:szCs w:val="19"/>
              </w:rPr>
            </w:pPr>
            <w:r w:rsidRPr="00592CA4">
              <w:rPr>
                <w:rFonts w:ascii="Arial" w:hAnsi="Arial" w:cs="Arial"/>
                <w:b/>
                <w:bCs/>
                <w:sz w:val="19"/>
                <w:szCs w:val="19"/>
              </w:rPr>
              <w:t> </w:t>
            </w:r>
          </w:p>
        </w:tc>
      </w:tr>
      <w:tr w:rsidR="00346E62" w:rsidRPr="00592CA4" w14:paraId="0C421540" w14:textId="77777777" w:rsidTr="00346E62">
        <w:trPr>
          <w:gridAfter w:val="2"/>
          <w:wAfter w:w="1645" w:type="dxa"/>
          <w:trHeight w:val="285"/>
        </w:trPr>
        <w:tc>
          <w:tcPr>
            <w:tcW w:w="4111" w:type="dxa"/>
            <w:tcBorders>
              <w:top w:val="nil"/>
              <w:left w:val="nil"/>
              <w:bottom w:val="nil"/>
              <w:right w:val="nil"/>
            </w:tcBorders>
            <w:noWrap/>
            <w:vAlign w:val="bottom"/>
            <w:hideMark/>
          </w:tcPr>
          <w:p w14:paraId="34BD8D61" w14:textId="77777777" w:rsidR="00346E62" w:rsidRPr="00592CA4" w:rsidRDefault="00346E62">
            <w:pPr>
              <w:rPr>
                <w:rFonts w:ascii="Arial" w:hAnsi="Arial" w:cs="Arial"/>
                <w:b/>
                <w:bCs/>
                <w:sz w:val="19"/>
                <w:szCs w:val="19"/>
              </w:rPr>
            </w:pPr>
          </w:p>
        </w:tc>
        <w:tc>
          <w:tcPr>
            <w:tcW w:w="160" w:type="dxa"/>
            <w:tcBorders>
              <w:top w:val="nil"/>
              <w:left w:val="nil"/>
              <w:bottom w:val="nil"/>
              <w:right w:val="nil"/>
            </w:tcBorders>
            <w:noWrap/>
            <w:vAlign w:val="bottom"/>
            <w:hideMark/>
          </w:tcPr>
          <w:p w14:paraId="66E5981B"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110923CC"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26AEF060"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(411)</w:t>
            </w:r>
          </w:p>
        </w:tc>
        <w:tc>
          <w:tcPr>
            <w:tcW w:w="160" w:type="dxa"/>
            <w:tcBorders>
              <w:top w:val="nil"/>
              <w:left w:val="nil"/>
              <w:bottom w:val="nil"/>
              <w:right w:val="nil"/>
            </w:tcBorders>
            <w:noWrap/>
            <w:vAlign w:val="bottom"/>
            <w:hideMark/>
          </w:tcPr>
          <w:p w14:paraId="20484D3F" w14:textId="77777777" w:rsidR="00346E62" w:rsidRPr="00592CA4" w:rsidRDefault="00346E62" w:rsidP="00346E62">
            <w:pPr>
              <w:jc w:val="right"/>
              <w:rPr>
                <w:rFonts w:ascii="Arial" w:hAnsi="Arial" w:cs="Arial"/>
                <w:b/>
                <w:bCs/>
                <w:sz w:val="19"/>
                <w:szCs w:val="19"/>
              </w:rPr>
            </w:pPr>
          </w:p>
        </w:tc>
        <w:tc>
          <w:tcPr>
            <w:tcW w:w="1386" w:type="dxa"/>
            <w:tcBorders>
              <w:top w:val="nil"/>
              <w:left w:val="nil"/>
              <w:bottom w:val="nil"/>
              <w:right w:val="nil"/>
            </w:tcBorders>
            <w:noWrap/>
            <w:vAlign w:val="bottom"/>
            <w:hideMark/>
          </w:tcPr>
          <w:p w14:paraId="10C83079" w14:textId="6473721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(138)</w:t>
            </w:r>
          </w:p>
        </w:tc>
        <w:tc>
          <w:tcPr>
            <w:tcW w:w="160" w:type="dxa"/>
            <w:tcBorders>
              <w:top w:val="nil"/>
              <w:left w:val="nil"/>
              <w:bottom w:val="nil"/>
              <w:right w:val="nil"/>
            </w:tcBorders>
            <w:noWrap/>
            <w:vAlign w:val="bottom"/>
            <w:hideMark/>
          </w:tcPr>
          <w:p w14:paraId="6AF8497A" w14:textId="77777777" w:rsidR="00346E62" w:rsidRPr="00592CA4" w:rsidRDefault="00346E62" w:rsidP="00346E62">
            <w:pPr>
              <w:jc w:val="right"/>
              <w:rPr>
                <w:rFonts w:ascii="Arial" w:hAnsi="Arial" w:cs="Arial"/>
                <w:b/>
                <w:bCs/>
                <w:sz w:val="19"/>
                <w:szCs w:val="19"/>
              </w:rPr>
            </w:pPr>
          </w:p>
        </w:tc>
        <w:tc>
          <w:tcPr>
            <w:tcW w:w="1363" w:type="dxa"/>
            <w:tcBorders>
              <w:top w:val="nil"/>
              <w:left w:val="nil"/>
              <w:bottom w:val="nil"/>
              <w:right w:val="nil"/>
            </w:tcBorders>
            <w:noWrap/>
            <w:vAlign w:val="bottom"/>
            <w:hideMark/>
          </w:tcPr>
          <w:p w14:paraId="5227BE03" w14:textId="27BF8A56"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(236)</w:t>
            </w:r>
          </w:p>
        </w:tc>
        <w:tc>
          <w:tcPr>
            <w:tcW w:w="191" w:type="dxa"/>
            <w:tcBorders>
              <w:top w:val="nil"/>
              <w:left w:val="nil"/>
              <w:bottom w:val="nil"/>
              <w:right w:val="nil"/>
            </w:tcBorders>
            <w:noWrap/>
            <w:vAlign w:val="bottom"/>
            <w:hideMark/>
          </w:tcPr>
          <w:p w14:paraId="59B15A1F" w14:textId="77777777" w:rsidR="00346E62" w:rsidRPr="00592CA4" w:rsidRDefault="00346E62" w:rsidP="00346E62">
            <w:pPr>
              <w:jc w:val="right"/>
              <w:rPr>
                <w:rFonts w:ascii="Arial" w:hAnsi="Arial" w:cs="Arial"/>
                <w:b/>
                <w:bCs/>
                <w:sz w:val="19"/>
                <w:szCs w:val="19"/>
              </w:rPr>
            </w:pPr>
          </w:p>
        </w:tc>
        <w:tc>
          <w:tcPr>
            <w:tcW w:w="1276" w:type="dxa"/>
            <w:tcBorders>
              <w:top w:val="nil"/>
              <w:left w:val="nil"/>
              <w:bottom w:val="nil"/>
              <w:right w:val="nil"/>
            </w:tcBorders>
            <w:noWrap/>
            <w:vAlign w:val="bottom"/>
            <w:hideMark/>
          </w:tcPr>
          <w:p w14:paraId="03DB39B9" w14:textId="2AC672D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(67)</w:t>
            </w:r>
          </w:p>
        </w:tc>
      </w:tr>
      <w:tr w:rsidR="00346E62" w:rsidRPr="00592CA4" w14:paraId="67B6EDDE" w14:textId="77777777" w:rsidTr="00346E62">
        <w:trPr>
          <w:gridAfter w:val="2"/>
          <w:wAfter w:w="1645" w:type="dxa"/>
          <w:trHeight w:val="285"/>
        </w:trPr>
        <w:tc>
          <w:tcPr>
            <w:tcW w:w="4111" w:type="dxa"/>
            <w:tcBorders>
              <w:top w:val="nil"/>
              <w:left w:val="nil"/>
              <w:bottom w:val="nil"/>
              <w:right w:val="nil"/>
            </w:tcBorders>
            <w:noWrap/>
            <w:vAlign w:val="bottom"/>
            <w:hideMark/>
          </w:tcPr>
          <w:p w14:paraId="5E35DDB6" w14:textId="77777777" w:rsidR="00346E62" w:rsidRPr="00592CA4" w:rsidRDefault="00346E62">
            <w:pPr>
              <w:rPr>
                <w:rFonts w:ascii="Arial" w:hAnsi="Arial" w:cs="Arial"/>
                <w:b/>
                <w:bCs/>
                <w:sz w:val="19"/>
                <w:szCs w:val="19"/>
              </w:rPr>
            </w:pPr>
          </w:p>
        </w:tc>
        <w:tc>
          <w:tcPr>
            <w:tcW w:w="160" w:type="dxa"/>
            <w:tcBorders>
              <w:top w:val="nil"/>
              <w:left w:val="nil"/>
              <w:bottom w:val="nil"/>
              <w:right w:val="nil"/>
            </w:tcBorders>
            <w:noWrap/>
            <w:vAlign w:val="bottom"/>
            <w:hideMark/>
          </w:tcPr>
          <w:p w14:paraId="5387886D"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11899A5D" w14:textId="77777777" w:rsidR="00346E62" w:rsidRPr="00592CA4" w:rsidRDefault="00346E62">
            <w:pPr>
              <w:rPr>
                <w:rFonts w:ascii="Arial" w:hAnsi="Arial" w:cs="Arial"/>
                <w:sz w:val="19"/>
                <w:szCs w:val="19"/>
              </w:rPr>
            </w:pPr>
          </w:p>
        </w:tc>
        <w:tc>
          <w:tcPr>
            <w:tcW w:w="1412" w:type="dxa"/>
            <w:tcBorders>
              <w:top w:val="single" w:sz="4" w:space="0" w:color="auto"/>
              <w:left w:val="nil"/>
              <w:bottom w:val="nil"/>
              <w:right w:val="nil"/>
            </w:tcBorders>
            <w:noWrap/>
            <w:vAlign w:val="bottom"/>
            <w:hideMark/>
          </w:tcPr>
          <w:p w14:paraId="66F39050"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w:t>
            </w:r>
          </w:p>
        </w:tc>
        <w:tc>
          <w:tcPr>
            <w:tcW w:w="160" w:type="dxa"/>
            <w:tcBorders>
              <w:top w:val="nil"/>
              <w:left w:val="nil"/>
              <w:bottom w:val="nil"/>
              <w:right w:val="nil"/>
            </w:tcBorders>
            <w:noWrap/>
            <w:vAlign w:val="bottom"/>
            <w:hideMark/>
          </w:tcPr>
          <w:p w14:paraId="28F4458D" w14:textId="77777777" w:rsidR="00346E62" w:rsidRPr="00592CA4" w:rsidRDefault="00346E62" w:rsidP="00346E62">
            <w:pPr>
              <w:jc w:val="right"/>
              <w:rPr>
                <w:rFonts w:ascii="Arial" w:hAnsi="Arial" w:cs="Arial"/>
                <w:b/>
                <w:bCs/>
                <w:sz w:val="19"/>
                <w:szCs w:val="19"/>
              </w:rPr>
            </w:pPr>
          </w:p>
        </w:tc>
        <w:tc>
          <w:tcPr>
            <w:tcW w:w="1386" w:type="dxa"/>
            <w:tcBorders>
              <w:top w:val="single" w:sz="4" w:space="0" w:color="auto"/>
              <w:left w:val="nil"/>
              <w:bottom w:val="nil"/>
              <w:right w:val="nil"/>
            </w:tcBorders>
            <w:noWrap/>
            <w:vAlign w:val="bottom"/>
            <w:hideMark/>
          </w:tcPr>
          <w:p w14:paraId="3E1CE8B2"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w:t>
            </w:r>
          </w:p>
        </w:tc>
        <w:tc>
          <w:tcPr>
            <w:tcW w:w="160" w:type="dxa"/>
            <w:tcBorders>
              <w:top w:val="nil"/>
              <w:left w:val="nil"/>
              <w:bottom w:val="nil"/>
              <w:right w:val="nil"/>
            </w:tcBorders>
            <w:noWrap/>
            <w:vAlign w:val="bottom"/>
            <w:hideMark/>
          </w:tcPr>
          <w:p w14:paraId="7617D086" w14:textId="77777777" w:rsidR="00346E62" w:rsidRPr="00592CA4" w:rsidRDefault="00346E62" w:rsidP="00346E62">
            <w:pPr>
              <w:jc w:val="right"/>
              <w:rPr>
                <w:rFonts w:ascii="Arial" w:hAnsi="Arial" w:cs="Arial"/>
                <w:b/>
                <w:bCs/>
                <w:sz w:val="19"/>
                <w:szCs w:val="19"/>
              </w:rPr>
            </w:pPr>
          </w:p>
        </w:tc>
        <w:tc>
          <w:tcPr>
            <w:tcW w:w="1363" w:type="dxa"/>
            <w:tcBorders>
              <w:top w:val="single" w:sz="4" w:space="0" w:color="auto"/>
              <w:left w:val="nil"/>
              <w:bottom w:val="nil"/>
              <w:right w:val="nil"/>
            </w:tcBorders>
            <w:noWrap/>
            <w:vAlign w:val="bottom"/>
            <w:hideMark/>
          </w:tcPr>
          <w:p w14:paraId="0AA7990C"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w:t>
            </w:r>
          </w:p>
        </w:tc>
        <w:tc>
          <w:tcPr>
            <w:tcW w:w="191" w:type="dxa"/>
            <w:tcBorders>
              <w:top w:val="nil"/>
              <w:left w:val="nil"/>
              <w:bottom w:val="nil"/>
              <w:right w:val="nil"/>
            </w:tcBorders>
            <w:noWrap/>
            <w:vAlign w:val="bottom"/>
            <w:hideMark/>
          </w:tcPr>
          <w:p w14:paraId="5AA71848" w14:textId="77777777" w:rsidR="00346E62" w:rsidRPr="00592CA4" w:rsidRDefault="00346E62" w:rsidP="00346E62">
            <w:pPr>
              <w:jc w:val="right"/>
              <w:rPr>
                <w:rFonts w:ascii="Arial" w:hAnsi="Arial" w:cs="Arial"/>
                <w:b/>
                <w:bCs/>
                <w:sz w:val="19"/>
                <w:szCs w:val="19"/>
              </w:rPr>
            </w:pPr>
          </w:p>
        </w:tc>
        <w:tc>
          <w:tcPr>
            <w:tcW w:w="1276" w:type="dxa"/>
            <w:tcBorders>
              <w:top w:val="single" w:sz="4" w:space="0" w:color="auto"/>
              <w:left w:val="nil"/>
              <w:bottom w:val="nil"/>
              <w:right w:val="nil"/>
            </w:tcBorders>
            <w:noWrap/>
            <w:vAlign w:val="bottom"/>
            <w:hideMark/>
          </w:tcPr>
          <w:p w14:paraId="575B6177"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w:t>
            </w:r>
          </w:p>
        </w:tc>
      </w:tr>
      <w:tr w:rsidR="00346E62" w:rsidRPr="00592CA4" w14:paraId="7E2E4395" w14:textId="77777777" w:rsidTr="00346E62">
        <w:trPr>
          <w:gridAfter w:val="2"/>
          <w:wAfter w:w="1645" w:type="dxa"/>
          <w:trHeight w:val="285"/>
        </w:trPr>
        <w:tc>
          <w:tcPr>
            <w:tcW w:w="4271" w:type="dxa"/>
            <w:gridSpan w:val="2"/>
            <w:tcBorders>
              <w:top w:val="nil"/>
              <w:left w:val="nil"/>
              <w:bottom w:val="nil"/>
              <w:right w:val="nil"/>
            </w:tcBorders>
            <w:noWrap/>
            <w:vAlign w:val="bottom"/>
            <w:hideMark/>
          </w:tcPr>
          <w:p w14:paraId="6FD03D1B" w14:textId="77777777" w:rsidR="00346E62" w:rsidRPr="00592CA4" w:rsidRDefault="00346E62">
            <w:pPr>
              <w:rPr>
                <w:rFonts w:ascii="Arial" w:hAnsi="Arial" w:cs="Arial"/>
                <w:b/>
                <w:bCs/>
                <w:sz w:val="19"/>
                <w:szCs w:val="19"/>
              </w:rPr>
            </w:pPr>
            <w:r w:rsidRPr="00592CA4">
              <w:rPr>
                <w:rFonts w:ascii="Arial" w:hAnsi="Arial" w:cs="Arial"/>
                <w:b/>
                <w:bCs/>
                <w:sz w:val="19"/>
                <w:szCs w:val="19"/>
              </w:rPr>
              <w:t>LUCRO (PREJUÍZO) ANTES DO IRPJ E DA CSLL</w:t>
            </w:r>
          </w:p>
        </w:tc>
        <w:tc>
          <w:tcPr>
            <w:tcW w:w="696" w:type="dxa"/>
            <w:tcBorders>
              <w:top w:val="nil"/>
              <w:left w:val="nil"/>
              <w:bottom w:val="nil"/>
              <w:right w:val="nil"/>
            </w:tcBorders>
            <w:noWrap/>
            <w:vAlign w:val="bottom"/>
            <w:hideMark/>
          </w:tcPr>
          <w:p w14:paraId="22C51E62" w14:textId="77777777" w:rsidR="00346E62" w:rsidRPr="00592CA4" w:rsidRDefault="00346E62">
            <w:pPr>
              <w:rPr>
                <w:rFonts w:ascii="Arial" w:hAnsi="Arial" w:cs="Arial"/>
                <w:b/>
                <w:bCs/>
                <w:sz w:val="19"/>
                <w:szCs w:val="19"/>
              </w:rPr>
            </w:pPr>
          </w:p>
        </w:tc>
        <w:tc>
          <w:tcPr>
            <w:tcW w:w="1412" w:type="dxa"/>
            <w:tcBorders>
              <w:top w:val="nil"/>
              <w:left w:val="nil"/>
              <w:bottom w:val="nil"/>
              <w:right w:val="nil"/>
            </w:tcBorders>
            <w:noWrap/>
            <w:vAlign w:val="bottom"/>
            <w:hideMark/>
          </w:tcPr>
          <w:p w14:paraId="7F2B6CE4"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(676)</w:t>
            </w:r>
          </w:p>
        </w:tc>
        <w:tc>
          <w:tcPr>
            <w:tcW w:w="160" w:type="dxa"/>
            <w:tcBorders>
              <w:top w:val="nil"/>
              <w:left w:val="nil"/>
              <w:bottom w:val="nil"/>
              <w:right w:val="nil"/>
            </w:tcBorders>
            <w:noWrap/>
            <w:vAlign w:val="bottom"/>
            <w:hideMark/>
          </w:tcPr>
          <w:p w14:paraId="3FFD581F" w14:textId="77777777" w:rsidR="00346E62" w:rsidRPr="00592CA4" w:rsidRDefault="00346E62" w:rsidP="00346E62">
            <w:pPr>
              <w:jc w:val="right"/>
              <w:rPr>
                <w:rFonts w:ascii="Arial" w:hAnsi="Arial" w:cs="Arial"/>
                <w:b/>
                <w:bCs/>
                <w:sz w:val="19"/>
                <w:szCs w:val="19"/>
              </w:rPr>
            </w:pPr>
          </w:p>
        </w:tc>
        <w:tc>
          <w:tcPr>
            <w:tcW w:w="1386" w:type="dxa"/>
            <w:tcBorders>
              <w:top w:val="nil"/>
              <w:left w:val="nil"/>
              <w:bottom w:val="nil"/>
              <w:right w:val="nil"/>
            </w:tcBorders>
            <w:noWrap/>
            <w:vAlign w:val="bottom"/>
            <w:hideMark/>
          </w:tcPr>
          <w:p w14:paraId="752A6950"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(51)</w:t>
            </w:r>
          </w:p>
        </w:tc>
        <w:tc>
          <w:tcPr>
            <w:tcW w:w="160" w:type="dxa"/>
            <w:tcBorders>
              <w:top w:val="nil"/>
              <w:left w:val="nil"/>
              <w:bottom w:val="nil"/>
              <w:right w:val="nil"/>
            </w:tcBorders>
            <w:noWrap/>
            <w:vAlign w:val="bottom"/>
            <w:hideMark/>
          </w:tcPr>
          <w:p w14:paraId="771709E9" w14:textId="77777777" w:rsidR="00346E62" w:rsidRPr="00592CA4" w:rsidRDefault="00346E62" w:rsidP="00346E62">
            <w:pPr>
              <w:jc w:val="right"/>
              <w:rPr>
                <w:rFonts w:ascii="Arial" w:hAnsi="Arial" w:cs="Arial"/>
                <w:b/>
                <w:bCs/>
                <w:sz w:val="19"/>
                <w:szCs w:val="19"/>
              </w:rPr>
            </w:pPr>
          </w:p>
        </w:tc>
        <w:tc>
          <w:tcPr>
            <w:tcW w:w="1363" w:type="dxa"/>
            <w:tcBorders>
              <w:top w:val="nil"/>
              <w:left w:val="nil"/>
              <w:bottom w:val="nil"/>
              <w:right w:val="nil"/>
            </w:tcBorders>
            <w:noWrap/>
            <w:vAlign w:val="bottom"/>
            <w:hideMark/>
          </w:tcPr>
          <w:p w14:paraId="49E4268E"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12.813 </w:t>
            </w:r>
          </w:p>
        </w:tc>
        <w:tc>
          <w:tcPr>
            <w:tcW w:w="191" w:type="dxa"/>
            <w:tcBorders>
              <w:top w:val="nil"/>
              <w:left w:val="nil"/>
              <w:bottom w:val="nil"/>
              <w:right w:val="nil"/>
            </w:tcBorders>
            <w:noWrap/>
            <w:vAlign w:val="bottom"/>
            <w:hideMark/>
          </w:tcPr>
          <w:p w14:paraId="50A7F99D" w14:textId="77777777" w:rsidR="00346E62" w:rsidRPr="00592CA4" w:rsidRDefault="00346E62" w:rsidP="00346E62">
            <w:pPr>
              <w:jc w:val="right"/>
              <w:rPr>
                <w:rFonts w:ascii="Arial" w:hAnsi="Arial" w:cs="Arial"/>
                <w:b/>
                <w:bCs/>
                <w:sz w:val="19"/>
                <w:szCs w:val="19"/>
              </w:rPr>
            </w:pPr>
          </w:p>
        </w:tc>
        <w:tc>
          <w:tcPr>
            <w:tcW w:w="1276" w:type="dxa"/>
            <w:tcBorders>
              <w:top w:val="nil"/>
              <w:left w:val="nil"/>
              <w:bottom w:val="nil"/>
              <w:right w:val="nil"/>
            </w:tcBorders>
            <w:noWrap/>
            <w:vAlign w:val="bottom"/>
            <w:hideMark/>
          </w:tcPr>
          <w:p w14:paraId="571FE8AE" w14:textId="77777777" w:rsidR="00346E62" w:rsidRPr="00592CA4" w:rsidRDefault="00346E62" w:rsidP="00346E62">
            <w:pPr>
              <w:jc w:val="right"/>
              <w:rPr>
                <w:rFonts w:ascii="Arial" w:hAnsi="Arial" w:cs="Arial"/>
                <w:b/>
                <w:bCs/>
                <w:sz w:val="19"/>
                <w:szCs w:val="19"/>
              </w:rPr>
            </w:pPr>
            <w:r w:rsidRPr="00592CA4">
              <w:rPr>
                <w:rFonts w:ascii="Arial" w:hAnsi="Arial" w:cs="Arial"/>
                <w:b/>
                <w:bCs/>
                <w:sz w:val="19"/>
                <w:szCs w:val="19"/>
              </w:rPr>
              <w:t xml:space="preserve">               4.305 </w:t>
            </w:r>
          </w:p>
        </w:tc>
      </w:tr>
      <w:tr w:rsidR="00346E62" w:rsidRPr="00592CA4" w14:paraId="3C1F88AB" w14:textId="77777777" w:rsidTr="00346E62">
        <w:trPr>
          <w:gridAfter w:val="2"/>
          <w:wAfter w:w="1645" w:type="dxa"/>
          <w:trHeight w:val="135"/>
        </w:trPr>
        <w:tc>
          <w:tcPr>
            <w:tcW w:w="4111" w:type="dxa"/>
            <w:tcBorders>
              <w:top w:val="nil"/>
              <w:left w:val="nil"/>
              <w:bottom w:val="nil"/>
              <w:right w:val="nil"/>
            </w:tcBorders>
            <w:noWrap/>
            <w:vAlign w:val="bottom"/>
            <w:hideMark/>
          </w:tcPr>
          <w:p w14:paraId="4FE3AC4E" w14:textId="77777777" w:rsidR="00346E62" w:rsidRPr="00592CA4" w:rsidRDefault="00346E62">
            <w:pPr>
              <w:rPr>
                <w:rFonts w:ascii="Arial" w:hAnsi="Arial" w:cs="Arial"/>
                <w:b/>
                <w:bCs/>
                <w:sz w:val="19"/>
                <w:szCs w:val="19"/>
              </w:rPr>
            </w:pPr>
          </w:p>
        </w:tc>
        <w:tc>
          <w:tcPr>
            <w:tcW w:w="160" w:type="dxa"/>
            <w:tcBorders>
              <w:top w:val="nil"/>
              <w:left w:val="nil"/>
              <w:bottom w:val="nil"/>
              <w:right w:val="nil"/>
            </w:tcBorders>
            <w:noWrap/>
            <w:vAlign w:val="bottom"/>
            <w:hideMark/>
          </w:tcPr>
          <w:p w14:paraId="6C560BDE"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3C123431"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21690F0C" w14:textId="77777777" w:rsidR="00346E62" w:rsidRPr="00592CA4" w:rsidRDefault="00346E62" w:rsidP="00346E62">
            <w:pPr>
              <w:jc w:val="right"/>
              <w:rPr>
                <w:rFonts w:ascii="Arial" w:hAnsi="Arial" w:cs="Arial"/>
                <w:sz w:val="19"/>
                <w:szCs w:val="19"/>
              </w:rPr>
            </w:pPr>
          </w:p>
        </w:tc>
        <w:tc>
          <w:tcPr>
            <w:tcW w:w="160" w:type="dxa"/>
            <w:tcBorders>
              <w:top w:val="nil"/>
              <w:left w:val="nil"/>
              <w:bottom w:val="nil"/>
              <w:right w:val="nil"/>
            </w:tcBorders>
            <w:noWrap/>
            <w:vAlign w:val="bottom"/>
            <w:hideMark/>
          </w:tcPr>
          <w:p w14:paraId="567311A1"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17783844" w14:textId="77777777" w:rsidR="00346E62" w:rsidRPr="00592CA4" w:rsidRDefault="00346E62" w:rsidP="00346E62">
            <w:pPr>
              <w:jc w:val="right"/>
              <w:rPr>
                <w:rFonts w:ascii="Arial" w:hAnsi="Arial" w:cs="Arial"/>
                <w:sz w:val="19"/>
                <w:szCs w:val="19"/>
              </w:rPr>
            </w:pPr>
          </w:p>
        </w:tc>
        <w:tc>
          <w:tcPr>
            <w:tcW w:w="160" w:type="dxa"/>
            <w:tcBorders>
              <w:top w:val="nil"/>
              <w:left w:val="nil"/>
              <w:bottom w:val="nil"/>
              <w:right w:val="nil"/>
            </w:tcBorders>
            <w:noWrap/>
            <w:vAlign w:val="bottom"/>
            <w:hideMark/>
          </w:tcPr>
          <w:p w14:paraId="7A1335F5"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4E09ED1E" w14:textId="77777777" w:rsidR="00346E62" w:rsidRPr="00592CA4" w:rsidRDefault="00346E62" w:rsidP="00346E62">
            <w:pPr>
              <w:jc w:val="right"/>
              <w:rPr>
                <w:rFonts w:ascii="Arial" w:hAnsi="Arial" w:cs="Arial"/>
                <w:sz w:val="19"/>
                <w:szCs w:val="19"/>
              </w:rPr>
            </w:pPr>
          </w:p>
        </w:tc>
        <w:tc>
          <w:tcPr>
            <w:tcW w:w="191" w:type="dxa"/>
            <w:tcBorders>
              <w:top w:val="nil"/>
              <w:left w:val="nil"/>
              <w:bottom w:val="nil"/>
              <w:right w:val="nil"/>
            </w:tcBorders>
            <w:noWrap/>
            <w:vAlign w:val="bottom"/>
            <w:hideMark/>
          </w:tcPr>
          <w:p w14:paraId="6DDA6E23"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6FC03789" w14:textId="77777777" w:rsidR="00346E62" w:rsidRPr="00592CA4" w:rsidRDefault="00346E62" w:rsidP="00346E62">
            <w:pPr>
              <w:jc w:val="right"/>
              <w:rPr>
                <w:rFonts w:ascii="Arial" w:hAnsi="Arial" w:cs="Arial"/>
                <w:sz w:val="19"/>
                <w:szCs w:val="19"/>
              </w:rPr>
            </w:pPr>
          </w:p>
        </w:tc>
      </w:tr>
      <w:tr w:rsidR="00346E62" w:rsidRPr="00592CA4" w14:paraId="1F3C2867" w14:textId="77777777" w:rsidTr="00346E62">
        <w:trPr>
          <w:gridAfter w:val="2"/>
          <w:wAfter w:w="1645" w:type="dxa"/>
          <w:trHeight w:val="285"/>
        </w:trPr>
        <w:tc>
          <w:tcPr>
            <w:tcW w:w="4111" w:type="dxa"/>
            <w:tcBorders>
              <w:top w:val="nil"/>
              <w:left w:val="nil"/>
              <w:bottom w:val="nil"/>
              <w:right w:val="nil"/>
            </w:tcBorders>
            <w:noWrap/>
            <w:vAlign w:val="bottom"/>
            <w:hideMark/>
          </w:tcPr>
          <w:p w14:paraId="20CAD261" w14:textId="77777777" w:rsidR="00346E62" w:rsidRPr="00592CA4" w:rsidRDefault="00346E62">
            <w:pPr>
              <w:rPr>
                <w:rFonts w:ascii="Arial" w:hAnsi="Arial" w:cs="Arial"/>
                <w:sz w:val="19"/>
                <w:szCs w:val="19"/>
              </w:rPr>
            </w:pPr>
            <w:r w:rsidRPr="00592CA4">
              <w:rPr>
                <w:rFonts w:ascii="Arial" w:hAnsi="Arial" w:cs="Arial"/>
                <w:sz w:val="19"/>
                <w:szCs w:val="19"/>
              </w:rPr>
              <w:t>IRPJ/CSLL correntes</w:t>
            </w:r>
          </w:p>
        </w:tc>
        <w:tc>
          <w:tcPr>
            <w:tcW w:w="160" w:type="dxa"/>
            <w:tcBorders>
              <w:top w:val="nil"/>
              <w:left w:val="nil"/>
              <w:bottom w:val="nil"/>
              <w:right w:val="nil"/>
            </w:tcBorders>
            <w:noWrap/>
            <w:vAlign w:val="bottom"/>
            <w:hideMark/>
          </w:tcPr>
          <w:p w14:paraId="1FF586F1"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29468BC4" w14:textId="77777777" w:rsidR="00346E62" w:rsidRPr="00592CA4" w:rsidRDefault="00346E62">
            <w:pPr>
              <w:jc w:val="center"/>
              <w:rPr>
                <w:rFonts w:ascii="Arial" w:hAnsi="Arial" w:cs="Arial"/>
                <w:sz w:val="19"/>
                <w:szCs w:val="19"/>
              </w:rPr>
            </w:pPr>
            <w:r w:rsidRPr="00592CA4">
              <w:rPr>
                <w:rFonts w:ascii="Arial" w:hAnsi="Arial" w:cs="Arial"/>
                <w:sz w:val="19"/>
                <w:szCs w:val="19"/>
              </w:rPr>
              <w:t>26</w:t>
            </w:r>
          </w:p>
        </w:tc>
        <w:tc>
          <w:tcPr>
            <w:tcW w:w="1412" w:type="dxa"/>
            <w:tcBorders>
              <w:top w:val="nil"/>
              <w:left w:val="nil"/>
              <w:bottom w:val="nil"/>
              <w:right w:val="nil"/>
            </w:tcBorders>
            <w:noWrap/>
            <w:vAlign w:val="bottom"/>
            <w:hideMark/>
          </w:tcPr>
          <w:p w14:paraId="126CAB3C"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 </w:t>
            </w:r>
          </w:p>
        </w:tc>
        <w:tc>
          <w:tcPr>
            <w:tcW w:w="160" w:type="dxa"/>
            <w:tcBorders>
              <w:top w:val="nil"/>
              <w:left w:val="nil"/>
              <w:bottom w:val="nil"/>
              <w:right w:val="nil"/>
            </w:tcBorders>
            <w:noWrap/>
            <w:vAlign w:val="bottom"/>
            <w:hideMark/>
          </w:tcPr>
          <w:p w14:paraId="6DF1C5C8" w14:textId="77777777" w:rsidR="00346E62" w:rsidRPr="00592CA4" w:rsidRDefault="00346E62" w:rsidP="00346E62">
            <w:pPr>
              <w:jc w:val="right"/>
              <w:rPr>
                <w:rFonts w:ascii="Arial" w:hAnsi="Arial" w:cs="Arial"/>
                <w:sz w:val="19"/>
                <w:szCs w:val="19"/>
              </w:rPr>
            </w:pPr>
          </w:p>
        </w:tc>
        <w:tc>
          <w:tcPr>
            <w:tcW w:w="1386" w:type="dxa"/>
            <w:tcBorders>
              <w:top w:val="nil"/>
              <w:left w:val="nil"/>
              <w:bottom w:val="nil"/>
              <w:right w:val="nil"/>
            </w:tcBorders>
            <w:noWrap/>
            <w:vAlign w:val="bottom"/>
            <w:hideMark/>
          </w:tcPr>
          <w:p w14:paraId="6F3D7134" w14:textId="77777777"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 </w:t>
            </w:r>
          </w:p>
        </w:tc>
        <w:tc>
          <w:tcPr>
            <w:tcW w:w="160" w:type="dxa"/>
            <w:tcBorders>
              <w:top w:val="nil"/>
              <w:left w:val="nil"/>
              <w:bottom w:val="nil"/>
              <w:right w:val="nil"/>
            </w:tcBorders>
            <w:noWrap/>
            <w:vAlign w:val="bottom"/>
            <w:hideMark/>
          </w:tcPr>
          <w:p w14:paraId="232CD94B" w14:textId="77777777" w:rsidR="00346E62" w:rsidRPr="00592CA4" w:rsidRDefault="00346E62" w:rsidP="00346E62">
            <w:pPr>
              <w:jc w:val="right"/>
              <w:rPr>
                <w:rFonts w:ascii="Arial" w:hAnsi="Arial" w:cs="Arial"/>
                <w:sz w:val="19"/>
                <w:szCs w:val="19"/>
              </w:rPr>
            </w:pPr>
          </w:p>
        </w:tc>
        <w:tc>
          <w:tcPr>
            <w:tcW w:w="1363" w:type="dxa"/>
            <w:tcBorders>
              <w:top w:val="nil"/>
              <w:left w:val="nil"/>
              <w:bottom w:val="nil"/>
              <w:right w:val="nil"/>
            </w:tcBorders>
            <w:noWrap/>
            <w:vAlign w:val="bottom"/>
            <w:hideMark/>
          </w:tcPr>
          <w:p w14:paraId="0A98E066" w14:textId="30CBAADA"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(2.963)</w:t>
            </w:r>
          </w:p>
        </w:tc>
        <w:tc>
          <w:tcPr>
            <w:tcW w:w="191" w:type="dxa"/>
            <w:tcBorders>
              <w:top w:val="nil"/>
              <w:left w:val="nil"/>
              <w:bottom w:val="nil"/>
              <w:right w:val="nil"/>
            </w:tcBorders>
            <w:noWrap/>
            <w:vAlign w:val="bottom"/>
            <w:hideMark/>
          </w:tcPr>
          <w:p w14:paraId="25E56DD7" w14:textId="77777777" w:rsidR="00346E62" w:rsidRPr="00592CA4" w:rsidRDefault="00346E62" w:rsidP="00346E62">
            <w:pPr>
              <w:jc w:val="right"/>
              <w:rPr>
                <w:rFonts w:ascii="Arial" w:hAnsi="Arial" w:cs="Arial"/>
                <w:sz w:val="19"/>
                <w:szCs w:val="19"/>
              </w:rPr>
            </w:pPr>
          </w:p>
        </w:tc>
        <w:tc>
          <w:tcPr>
            <w:tcW w:w="1276" w:type="dxa"/>
            <w:tcBorders>
              <w:top w:val="nil"/>
              <w:left w:val="nil"/>
              <w:bottom w:val="nil"/>
              <w:right w:val="nil"/>
            </w:tcBorders>
            <w:noWrap/>
            <w:vAlign w:val="bottom"/>
            <w:hideMark/>
          </w:tcPr>
          <w:p w14:paraId="6DB3A134" w14:textId="172C716A" w:rsidR="00346E62" w:rsidRPr="00592CA4" w:rsidRDefault="00346E62" w:rsidP="00346E62">
            <w:pPr>
              <w:jc w:val="right"/>
              <w:rPr>
                <w:rFonts w:ascii="Arial" w:hAnsi="Arial" w:cs="Arial"/>
                <w:sz w:val="19"/>
                <w:szCs w:val="19"/>
              </w:rPr>
            </w:pPr>
            <w:r w:rsidRPr="00592CA4">
              <w:rPr>
                <w:rFonts w:ascii="Arial" w:hAnsi="Arial" w:cs="Arial"/>
                <w:sz w:val="19"/>
                <w:szCs w:val="19"/>
              </w:rPr>
              <w:t xml:space="preserve">            (974)</w:t>
            </w:r>
          </w:p>
        </w:tc>
      </w:tr>
      <w:tr w:rsidR="00346E62" w:rsidRPr="00592CA4" w14:paraId="769E69C3" w14:textId="77777777" w:rsidTr="00346E62">
        <w:trPr>
          <w:gridAfter w:val="2"/>
          <w:wAfter w:w="1645" w:type="dxa"/>
          <w:trHeight w:val="300"/>
        </w:trPr>
        <w:tc>
          <w:tcPr>
            <w:tcW w:w="4111" w:type="dxa"/>
            <w:tcBorders>
              <w:top w:val="nil"/>
              <w:left w:val="nil"/>
              <w:bottom w:val="nil"/>
              <w:right w:val="nil"/>
            </w:tcBorders>
            <w:noWrap/>
            <w:vAlign w:val="bottom"/>
            <w:hideMark/>
          </w:tcPr>
          <w:p w14:paraId="61E6A918"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68F1E7F7"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235CDE4D" w14:textId="77777777" w:rsidR="00346E62" w:rsidRPr="00592CA4" w:rsidRDefault="00346E62">
            <w:pPr>
              <w:rPr>
                <w:rFonts w:ascii="Arial" w:hAnsi="Arial" w:cs="Arial"/>
                <w:sz w:val="19"/>
                <w:szCs w:val="19"/>
              </w:rPr>
            </w:pPr>
          </w:p>
        </w:tc>
        <w:tc>
          <w:tcPr>
            <w:tcW w:w="1412" w:type="dxa"/>
            <w:tcBorders>
              <w:top w:val="nil"/>
              <w:left w:val="nil"/>
              <w:bottom w:val="single" w:sz="8" w:space="0" w:color="auto"/>
              <w:right w:val="nil"/>
            </w:tcBorders>
            <w:noWrap/>
            <w:vAlign w:val="bottom"/>
            <w:hideMark/>
          </w:tcPr>
          <w:p w14:paraId="3CC8F535" w14:textId="77777777" w:rsidR="00346E62" w:rsidRPr="00592CA4" w:rsidRDefault="00346E62" w:rsidP="00346E62">
            <w:pPr>
              <w:jc w:val="right"/>
              <w:rPr>
                <w:rFonts w:ascii="Arial" w:hAnsi="Arial" w:cs="Arial"/>
                <w:i/>
                <w:iCs/>
                <w:sz w:val="19"/>
                <w:szCs w:val="19"/>
              </w:rPr>
            </w:pPr>
            <w:r w:rsidRPr="00592CA4">
              <w:rPr>
                <w:rFonts w:ascii="Arial" w:hAnsi="Arial" w:cs="Arial"/>
                <w:i/>
                <w:iCs/>
                <w:sz w:val="19"/>
                <w:szCs w:val="19"/>
              </w:rPr>
              <w:t> </w:t>
            </w:r>
          </w:p>
        </w:tc>
        <w:tc>
          <w:tcPr>
            <w:tcW w:w="160" w:type="dxa"/>
            <w:tcBorders>
              <w:top w:val="nil"/>
              <w:left w:val="nil"/>
              <w:bottom w:val="nil"/>
              <w:right w:val="nil"/>
            </w:tcBorders>
            <w:noWrap/>
            <w:vAlign w:val="bottom"/>
            <w:hideMark/>
          </w:tcPr>
          <w:p w14:paraId="0473C5CE" w14:textId="77777777" w:rsidR="00346E62" w:rsidRPr="00592CA4" w:rsidRDefault="00346E62" w:rsidP="00346E62">
            <w:pPr>
              <w:jc w:val="right"/>
              <w:rPr>
                <w:rFonts w:ascii="Arial" w:hAnsi="Arial" w:cs="Arial"/>
                <w:i/>
                <w:iCs/>
                <w:sz w:val="19"/>
                <w:szCs w:val="19"/>
              </w:rPr>
            </w:pPr>
          </w:p>
        </w:tc>
        <w:tc>
          <w:tcPr>
            <w:tcW w:w="1386" w:type="dxa"/>
            <w:tcBorders>
              <w:top w:val="nil"/>
              <w:left w:val="nil"/>
              <w:bottom w:val="single" w:sz="8" w:space="0" w:color="auto"/>
              <w:right w:val="nil"/>
            </w:tcBorders>
            <w:noWrap/>
            <w:vAlign w:val="bottom"/>
            <w:hideMark/>
          </w:tcPr>
          <w:p w14:paraId="68781140" w14:textId="77777777" w:rsidR="00346E62" w:rsidRPr="00592CA4" w:rsidRDefault="00346E62" w:rsidP="00346E62">
            <w:pPr>
              <w:jc w:val="right"/>
              <w:rPr>
                <w:rFonts w:ascii="Arial" w:hAnsi="Arial" w:cs="Arial"/>
                <w:i/>
                <w:iCs/>
                <w:sz w:val="19"/>
                <w:szCs w:val="19"/>
              </w:rPr>
            </w:pPr>
            <w:r w:rsidRPr="00592CA4">
              <w:rPr>
                <w:rFonts w:ascii="Arial" w:hAnsi="Arial" w:cs="Arial"/>
                <w:i/>
                <w:iCs/>
                <w:sz w:val="19"/>
                <w:szCs w:val="19"/>
              </w:rPr>
              <w:t> </w:t>
            </w:r>
          </w:p>
        </w:tc>
        <w:tc>
          <w:tcPr>
            <w:tcW w:w="160" w:type="dxa"/>
            <w:tcBorders>
              <w:top w:val="nil"/>
              <w:left w:val="nil"/>
              <w:bottom w:val="nil"/>
              <w:right w:val="nil"/>
            </w:tcBorders>
            <w:noWrap/>
            <w:vAlign w:val="bottom"/>
            <w:hideMark/>
          </w:tcPr>
          <w:p w14:paraId="613AC4E6" w14:textId="77777777" w:rsidR="00346E62" w:rsidRPr="00592CA4" w:rsidRDefault="00346E62" w:rsidP="00346E62">
            <w:pPr>
              <w:jc w:val="right"/>
              <w:rPr>
                <w:rFonts w:ascii="Arial" w:hAnsi="Arial" w:cs="Arial"/>
                <w:i/>
                <w:iCs/>
                <w:sz w:val="19"/>
                <w:szCs w:val="19"/>
              </w:rPr>
            </w:pPr>
          </w:p>
        </w:tc>
        <w:tc>
          <w:tcPr>
            <w:tcW w:w="1363" w:type="dxa"/>
            <w:tcBorders>
              <w:top w:val="nil"/>
              <w:left w:val="nil"/>
              <w:bottom w:val="single" w:sz="8" w:space="0" w:color="auto"/>
              <w:right w:val="nil"/>
            </w:tcBorders>
            <w:noWrap/>
            <w:vAlign w:val="bottom"/>
            <w:hideMark/>
          </w:tcPr>
          <w:p w14:paraId="26A0A70A" w14:textId="77777777" w:rsidR="00346E62" w:rsidRPr="00592CA4" w:rsidRDefault="00346E62" w:rsidP="00346E62">
            <w:pPr>
              <w:jc w:val="right"/>
              <w:rPr>
                <w:rFonts w:ascii="Arial" w:hAnsi="Arial" w:cs="Arial"/>
                <w:i/>
                <w:iCs/>
                <w:sz w:val="19"/>
                <w:szCs w:val="19"/>
              </w:rPr>
            </w:pPr>
            <w:r w:rsidRPr="00592CA4">
              <w:rPr>
                <w:rFonts w:ascii="Arial" w:hAnsi="Arial" w:cs="Arial"/>
                <w:i/>
                <w:iCs/>
                <w:sz w:val="19"/>
                <w:szCs w:val="19"/>
              </w:rPr>
              <w:t> </w:t>
            </w:r>
          </w:p>
        </w:tc>
        <w:tc>
          <w:tcPr>
            <w:tcW w:w="191" w:type="dxa"/>
            <w:tcBorders>
              <w:top w:val="nil"/>
              <w:left w:val="nil"/>
              <w:bottom w:val="nil"/>
              <w:right w:val="nil"/>
            </w:tcBorders>
            <w:noWrap/>
            <w:vAlign w:val="bottom"/>
            <w:hideMark/>
          </w:tcPr>
          <w:p w14:paraId="7C34EB4B" w14:textId="77777777" w:rsidR="00346E62" w:rsidRPr="00592CA4" w:rsidRDefault="00346E62" w:rsidP="00346E62">
            <w:pPr>
              <w:jc w:val="right"/>
              <w:rPr>
                <w:rFonts w:ascii="Arial" w:hAnsi="Arial" w:cs="Arial"/>
                <w:i/>
                <w:iCs/>
                <w:sz w:val="19"/>
                <w:szCs w:val="19"/>
              </w:rPr>
            </w:pPr>
          </w:p>
        </w:tc>
        <w:tc>
          <w:tcPr>
            <w:tcW w:w="1276" w:type="dxa"/>
            <w:tcBorders>
              <w:top w:val="nil"/>
              <w:left w:val="nil"/>
              <w:bottom w:val="single" w:sz="8" w:space="0" w:color="auto"/>
              <w:right w:val="nil"/>
            </w:tcBorders>
            <w:noWrap/>
            <w:vAlign w:val="bottom"/>
            <w:hideMark/>
          </w:tcPr>
          <w:p w14:paraId="15339316" w14:textId="77777777" w:rsidR="00346E62" w:rsidRPr="00592CA4" w:rsidRDefault="00346E62" w:rsidP="00346E62">
            <w:pPr>
              <w:jc w:val="right"/>
              <w:rPr>
                <w:rFonts w:ascii="Arial" w:hAnsi="Arial" w:cs="Arial"/>
                <w:i/>
                <w:iCs/>
                <w:sz w:val="19"/>
                <w:szCs w:val="19"/>
              </w:rPr>
            </w:pPr>
            <w:r w:rsidRPr="00592CA4">
              <w:rPr>
                <w:rFonts w:ascii="Arial" w:hAnsi="Arial" w:cs="Arial"/>
                <w:i/>
                <w:iCs/>
                <w:sz w:val="19"/>
                <w:szCs w:val="19"/>
              </w:rPr>
              <w:t> </w:t>
            </w:r>
          </w:p>
        </w:tc>
      </w:tr>
      <w:tr w:rsidR="00346E62" w:rsidRPr="00592CA4" w14:paraId="4CCF9D9B" w14:textId="77777777" w:rsidTr="00346E62">
        <w:trPr>
          <w:gridAfter w:val="2"/>
          <w:wAfter w:w="1645" w:type="dxa"/>
          <w:trHeight w:val="285"/>
        </w:trPr>
        <w:tc>
          <w:tcPr>
            <w:tcW w:w="4111" w:type="dxa"/>
            <w:tcBorders>
              <w:top w:val="nil"/>
              <w:left w:val="nil"/>
              <w:bottom w:val="nil"/>
              <w:right w:val="nil"/>
            </w:tcBorders>
            <w:noWrap/>
            <w:vAlign w:val="bottom"/>
            <w:hideMark/>
          </w:tcPr>
          <w:p w14:paraId="364C5594" w14:textId="77777777" w:rsidR="00346E62" w:rsidRPr="00592CA4" w:rsidRDefault="00346E62">
            <w:pPr>
              <w:rPr>
                <w:rFonts w:ascii="Arial" w:hAnsi="Arial" w:cs="Arial"/>
                <w:b/>
                <w:bCs/>
                <w:sz w:val="19"/>
                <w:szCs w:val="19"/>
              </w:rPr>
            </w:pPr>
            <w:r w:rsidRPr="00592CA4">
              <w:rPr>
                <w:rFonts w:ascii="Arial" w:hAnsi="Arial" w:cs="Arial"/>
                <w:b/>
                <w:bCs/>
                <w:sz w:val="19"/>
                <w:szCs w:val="19"/>
              </w:rPr>
              <w:t>LUCRO LÍQUIDO (PREJUÍZO) DO PERÍODO</w:t>
            </w:r>
          </w:p>
        </w:tc>
        <w:tc>
          <w:tcPr>
            <w:tcW w:w="160" w:type="dxa"/>
            <w:tcBorders>
              <w:top w:val="nil"/>
              <w:left w:val="nil"/>
              <w:bottom w:val="nil"/>
              <w:right w:val="nil"/>
            </w:tcBorders>
            <w:noWrap/>
            <w:vAlign w:val="bottom"/>
            <w:hideMark/>
          </w:tcPr>
          <w:p w14:paraId="297BCC6F" w14:textId="77777777" w:rsidR="00346E62" w:rsidRPr="00592CA4" w:rsidRDefault="00346E62">
            <w:pPr>
              <w:rPr>
                <w:rFonts w:ascii="Arial" w:hAnsi="Arial" w:cs="Arial"/>
                <w:b/>
                <w:bCs/>
                <w:sz w:val="19"/>
                <w:szCs w:val="19"/>
              </w:rPr>
            </w:pPr>
          </w:p>
        </w:tc>
        <w:tc>
          <w:tcPr>
            <w:tcW w:w="696" w:type="dxa"/>
            <w:tcBorders>
              <w:top w:val="nil"/>
              <w:left w:val="nil"/>
              <w:bottom w:val="nil"/>
              <w:right w:val="nil"/>
            </w:tcBorders>
            <w:noWrap/>
            <w:vAlign w:val="bottom"/>
            <w:hideMark/>
          </w:tcPr>
          <w:p w14:paraId="0D5E849C" w14:textId="77777777" w:rsidR="00346E62" w:rsidRPr="00592CA4" w:rsidRDefault="00346E62">
            <w:pPr>
              <w:rPr>
                <w:rFonts w:ascii="Arial" w:hAnsi="Arial" w:cs="Arial"/>
                <w:sz w:val="19"/>
                <w:szCs w:val="19"/>
              </w:rPr>
            </w:pPr>
          </w:p>
        </w:tc>
        <w:tc>
          <w:tcPr>
            <w:tcW w:w="1412" w:type="dxa"/>
            <w:tcBorders>
              <w:top w:val="nil"/>
              <w:left w:val="nil"/>
              <w:bottom w:val="double" w:sz="6" w:space="0" w:color="auto"/>
              <w:right w:val="nil"/>
            </w:tcBorders>
            <w:noWrap/>
            <w:vAlign w:val="bottom"/>
            <w:hideMark/>
          </w:tcPr>
          <w:p w14:paraId="7E1216AE" w14:textId="77777777" w:rsidR="00346E62" w:rsidRPr="00592CA4" w:rsidRDefault="00346E62" w:rsidP="00592CA4">
            <w:pPr>
              <w:jc w:val="right"/>
              <w:rPr>
                <w:rFonts w:ascii="Arial" w:hAnsi="Arial" w:cs="Arial"/>
                <w:b/>
                <w:bCs/>
                <w:sz w:val="19"/>
                <w:szCs w:val="19"/>
              </w:rPr>
            </w:pPr>
            <w:r w:rsidRPr="00592CA4">
              <w:rPr>
                <w:rFonts w:ascii="Arial" w:hAnsi="Arial" w:cs="Arial"/>
                <w:b/>
                <w:bCs/>
                <w:sz w:val="19"/>
                <w:szCs w:val="19"/>
              </w:rPr>
              <w:t xml:space="preserve">             (676)</w:t>
            </w:r>
          </w:p>
        </w:tc>
        <w:tc>
          <w:tcPr>
            <w:tcW w:w="160" w:type="dxa"/>
            <w:tcBorders>
              <w:top w:val="nil"/>
              <w:left w:val="nil"/>
              <w:bottom w:val="nil"/>
              <w:right w:val="nil"/>
            </w:tcBorders>
            <w:noWrap/>
            <w:vAlign w:val="bottom"/>
            <w:hideMark/>
          </w:tcPr>
          <w:p w14:paraId="16FD1264" w14:textId="77777777" w:rsidR="00346E62" w:rsidRPr="00592CA4" w:rsidRDefault="00346E62" w:rsidP="00592CA4">
            <w:pPr>
              <w:jc w:val="right"/>
              <w:rPr>
                <w:rFonts w:ascii="Arial" w:hAnsi="Arial" w:cs="Arial"/>
                <w:b/>
                <w:bCs/>
                <w:sz w:val="19"/>
                <w:szCs w:val="19"/>
              </w:rPr>
            </w:pPr>
          </w:p>
        </w:tc>
        <w:tc>
          <w:tcPr>
            <w:tcW w:w="1386" w:type="dxa"/>
            <w:tcBorders>
              <w:top w:val="nil"/>
              <w:left w:val="nil"/>
              <w:bottom w:val="double" w:sz="6" w:space="0" w:color="auto"/>
              <w:right w:val="nil"/>
            </w:tcBorders>
            <w:noWrap/>
            <w:vAlign w:val="bottom"/>
            <w:hideMark/>
          </w:tcPr>
          <w:p w14:paraId="05B73F81" w14:textId="77777777" w:rsidR="00346E62" w:rsidRPr="00592CA4" w:rsidRDefault="00346E62" w:rsidP="00592CA4">
            <w:pPr>
              <w:jc w:val="right"/>
              <w:rPr>
                <w:rFonts w:ascii="Arial" w:hAnsi="Arial" w:cs="Arial"/>
                <w:b/>
                <w:bCs/>
                <w:sz w:val="19"/>
                <w:szCs w:val="19"/>
              </w:rPr>
            </w:pPr>
            <w:r w:rsidRPr="00592CA4">
              <w:rPr>
                <w:rFonts w:ascii="Arial" w:hAnsi="Arial" w:cs="Arial"/>
                <w:b/>
                <w:bCs/>
                <w:sz w:val="19"/>
                <w:szCs w:val="19"/>
              </w:rPr>
              <w:t xml:space="preserve">              (51)</w:t>
            </w:r>
          </w:p>
        </w:tc>
        <w:tc>
          <w:tcPr>
            <w:tcW w:w="160" w:type="dxa"/>
            <w:tcBorders>
              <w:top w:val="nil"/>
              <w:left w:val="nil"/>
              <w:bottom w:val="nil"/>
              <w:right w:val="nil"/>
            </w:tcBorders>
            <w:noWrap/>
            <w:vAlign w:val="bottom"/>
            <w:hideMark/>
          </w:tcPr>
          <w:p w14:paraId="620BDBAD" w14:textId="77777777" w:rsidR="00346E62" w:rsidRPr="00592CA4" w:rsidRDefault="00346E62" w:rsidP="00592CA4">
            <w:pPr>
              <w:jc w:val="right"/>
              <w:rPr>
                <w:rFonts w:ascii="Arial" w:hAnsi="Arial" w:cs="Arial"/>
                <w:b/>
                <w:bCs/>
                <w:sz w:val="19"/>
                <w:szCs w:val="19"/>
              </w:rPr>
            </w:pPr>
          </w:p>
        </w:tc>
        <w:tc>
          <w:tcPr>
            <w:tcW w:w="1363" w:type="dxa"/>
            <w:tcBorders>
              <w:top w:val="nil"/>
              <w:left w:val="nil"/>
              <w:bottom w:val="double" w:sz="6" w:space="0" w:color="auto"/>
              <w:right w:val="nil"/>
            </w:tcBorders>
            <w:noWrap/>
            <w:vAlign w:val="bottom"/>
            <w:hideMark/>
          </w:tcPr>
          <w:p w14:paraId="7BF7754E" w14:textId="77777777" w:rsidR="00346E62" w:rsidRPr="00592CA4" w:rsidRDefault="00346E62" w:rsidP="00592CA4">
            <w:pPr>
              <w:jc w:val="right"/>
              <w:rPr>
                <w:rFonts w:ascii="Arial" w:hAnsi="Arial" w:cs="Arial"/>
                <w:b/>
                <w:bCs/>
                <w:sz w:val="19"/>
                <w:szCs w:val="19"/>
              </w:rPr>
            </w:pPr>
            <w:r w:rsidRPr="00592CA4">
              <w:rPr>
                <w:rFonts w:ascii="Arial" w:hAnsi="Arial" w:cs="Arial"/>
                <w:b/>
                <w:bCs/>
                <w:sz w:val="19"/>
                <w:szCs w:val="19"/>
              </w:rPr>
              <w:t xml:space="preserve">               9.850 </w:t>
            </w:r>
          </w:p>
        </w:tc>
        <w:tc>
          <w:tcPr>
            <w:tcW w:w="191" w:type="dxa"/>
            <w:tcBorders>
              <w:top w:val="nil"/>
              <w:left w:val="nil"/>
              <w:bottom w:val="nil"/>
              <w:right w:val="nil"/>
            </w:tcBorders>
            <w:noWrap/>
            <w:vAlign w:val="bottom"/>
            <w:hideMark/>
          </w:tcPr>
          <w:p w14:paraId="5F5C1C08" w14:textId="77777777" w:rsidR="00346E62" w:rsidRPr="00592CA4" w:rsidRDefault="00346E62" w:rsidP="00592CA4">
            <w:pPr>
              <w:jc w:val="right"/>
              <w:rPr>
                <w:rFonts w:ascii="Arial" w:hAnsi="Arial" w:cs="Arial"/>
                <w:b/>
                <w:bCs/>
                <w:sz w:val="19"/>
                <w:szCs w:val="19"/>
              </w:rPr>
            </w:pPr>
          </w:p>
        </w:tc>
        <w:tc>
          <w:tcPr>
            <w:tcW w:w="1276" w:type="dxa"/>
            <w:tcBorders>
              <w:top w:val="nil"/>
              <w:left w:val="nil"/>
              <w:bottom w:val="double" w:sz="6" w:space="0" w:color="auto"/>
              <w:right w:val="nil"/>
            </w:tcBorders>
            <w:noWrap/>
            <w:vAlign w:val="bottom"/>
            <w:hideMark/>
          </w:tcPr>
          <w:p w14:paraId="6BAC51EB" w14:textId="77777777" w:rsidR="00346E62" w:rsidRPr="00592CA4" w:rsidRDefault="00346E62" w:rsidP="00592CA4">
            <w:pPr>
              <w:jc w:val="right"/>
              <w:rPr>
                <w:rFonts w:ascii="Arial" w:hAnsi="Arial" w:cs="Arial"/>
                <w:b/>
                <w:bCs/>
                <w:sz w:val="19"/>
                <w:szCs w:val="19"/>
              </w:rPr>
            </w:pPr>
            <w:r w:rsidRPr="00592CA4">
              <w:rPr>
                <w:rFonts w:ascii="Arial" w:hAnsi="Arial" w:cs="Arial"/>
                <w:b/>
                <w:bCs/>
                <w:sz w:val="19"/>
                <w:szCs w:val="19"/>
              </w:rPr>
              <w:t xml:space="preserve">               3.331 </w:t>
            </w:r>
          </w:p>
        </w:tc>
      </w:tr>
      <w:tr w:rsidR="00346E62" w:rsidRPr="00592CA4" w14:paraId="1A8A3D1B" w14:textId="77777777" w:rsidTr="00346E62">
        <w:trPr>
          <w:gridAfter w:val="2"/>
          <w:wAfter w:w="1645" w:type="dxa"/>
          <w:trHeight w:val="285"/>
        </w:trPr>
        <w:tc>
          <w:tcPr>
            <w:tcW w:w="4111" w:type="dxa"/>
            <w:tcBorders>
              <w:top w:val="nil"/>
              <w:left w:val="nil"/>
              <w:bottom w:val="nil"/>
              <w:right w:val="nil"/>
            </w:tcBorders>
            <w:noWrap/>
            <w:vAlign w:val="bottom"/>
            <w:hideMark/>
          </w:tcPr>
          <w:p w14:paraId="53DE1940" w14:textId="77777777" w:rsidR="00346E62" w:rsidRPr="00592CA4" w:rsidRDefault="00346E62">
            <w:pPr>
              <w:rPr>
                <w:rFonts w:ascii="Arial" w:hAnsi="Arial" w:cs="Arial"/>
                <w:b/>
                <w:bCs/>
                <w:sz w:val="19"/>
                <w:szCs w:val="19"/>
              </w:rPr>
            </w:pPr>
          </w:p>
        </w:tc>
        <w:tc>
          <w:tcPr>
            <w:tcW w:w="160" w:type="dxa"/>
            <w:tcBorders>
              <w:top w:val="nil"/>
              <w:left w:val="nil"/>
              <w:bottom w:val="nil"/>
              <w:right w:val="nil"/>
            </w:tcBorders>
            <w:noWrap/>
            <w:vAlign w:val="bottom"/>
            <w:hideMark/>
          </w:tcPr>
          <w:p w14:paraId="0A7B9334" w14:textId="77777777" w:rsidR="00346E62" w:rsidRPr="00592CA4" w:rsidRDefault="00346E62">
            <w:pPr>
              <w:rPr>
                <w:rFonts w:ascii="Arial" w:hAnsi="Arial" w:cs="Arial"/>
                <w:sz w:val="19"/>
                <w:szCs w:val="19"/>
              </w:rPr>
            </w:pPr>
          </w:p>
        </w:tc>
        <w:tc>
          <w:tcPr>
            <w:tcW w:w="696" w:type="dxa"/>
            <w:tcBorders>
              <w:top w:val="nil"/>
              <w:left w:val="nil"/>
              <w:bottom w:val="nil"/>
              <w:right w:val="nil"/>
            </w:tcBorders>
            <w:noWrap/>
            <w:vAlign w:val="bottom"/>
            <w:hideMark/>
          </w:tcPr>
          <w:p w14:paraId="41CAFB65" w14:textId="77777777" w:rsidR="00346E62" w:rsidRPr="00592CA4" w:rsidRDefault="00346E62">
            <w:pPr>
              <w:rPr>
                <w:rFonts w:ascii="Arial" w:hAnsi="Arial" w:cs="Arial"/>
                <w:sz w:val="19"/>
                <w:szCs w:val="19"/>
              </w:rPr>
            </w:pPr>
          </w:p>
        </w:tc>
        <w:tc>
          <w:tcPr>
            <w:tcW w:w="1412" w:type="dxa"/>
            <w:tcBorders>
              <w:top w:val="nil"/>
              <w:left w:val="nil"/>
              <w:bottom w:val="nil"/>
              <w:right w:val="nil"/>
            </w:tcBorders>
            <w:noWrap/>
            <w:vAlign w:val="bottom"/>
            <w:hideMark/>
          </w:tcPr>
          <w:p w14:paraId="231B32CD"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6578A588" w14:textId="77777777" w:rsidR="00346E62" w:rsidRPr="00592CA4" w:rsidRDefault="00346E62">
            <w:pPr>
              <w:rPr>
                <w:rFonts w:ascii="Arial" w:hAnsi="Arial" w:cs="Arial"/>
                <w:sz w:val="19"/>
                <w:szCs w:val="19"/>
              </w:rPr>
            </w:pPr>
          </w:p>
        </w:tc>
        <w:tc>
          <w:tcPr>
            <w:tcW w:w="1386" w:type="dxa"/>
            <w:tcBorders>
              <w:top w:val="nil"/>
              <w:left w:val="nil"/>
              <w:bottom w:val="nil"/>
              <w:right w:val="nil"/>
            </w:tcBorders>
            <w:noWrap/>
            <w:vAlign w:val="bottom"/>
            <w:hideMark/>
          </w:tcPr>
          <w:p w14:paraId="6073420C" w14:textId="77777777" w:rsidR="00346E62" w:rsidRPr="00592CA4" w:rsidRDefault="00346E62">
            <w:pPr>
              <w:rPr>
                <w:rFonts w:ascii="Arial" w:hAnsi="Arial" w:cs="Arial"/>
                <w:sz w:val="19"/>
                <w:szCs w:val="19"/>
              </w:rPr>
            </w:pPr>
          </w:p>
        </w:tc>
        <w:tc>
          <w:tcPr>
            <w:tcW w:w="160" w:type="dxa"/>
            <w:tcBorders>
              <w:top w:val="nil"/>
              <w:left w:val="nil"/>
              <w:bottom w:val="nil"/>
              <w:right w:val="nil"/>
            </w:tcBorders>
            <w:noWrap/>
            <w:vAlign w:val="bottom"/>
            <w:hideMark/>
          </w:tcPr>
          <w:p w14:paraId="40B9B8ED" w14:textId="77777777" w:rsidR="00346E62" w:rsidRPr="00592CA4" w:rsidRDefault="00346E62">
            <w:pPr>
              <w:rPr>
                <w:rFonts w:ascii="Arial" w:hAnsi="Arial" w:cs="Arial"/>
                <w:sz w:val="19"/>
                <w:szCs w:val="19"/>
              </w:rPr>
            </w:pPr>
          </w:p>
        </w:tc>
        <w:tc>
          <w:tcPr>
            <w:tcW w:w="1363" w:type="dxa"/>
            <w:tcBorders>
              <w:top w:val="nil"/>
              <w:left w:val="nil"/>
              <w:bottom w:val="nil"/>
              <w:right w:val="nil"/>
            </w:tcBorders>
            <w:noWrap/>
            <w:vAlign w:val="bottom"/>
            <w:hideMark/>
          </w:tcPr>
          <w:p w14:paraId="2FF82B86" w14:textId="77777777" w:rsidR="00346E62" w:rsidRPr="00592CA4" w:rsidRDefault="00346E62">
            <w:pPr>
              <w:rPr>
                <w:rFonts w:ascii="Arial" w:hAnsi="Arial" w:cs="Arial"/>
                <w:sz w:val="19"/>
                <w:szCs w:val="19"/>
              </w:rPr>
            </w:pPr>
          </w:p>
        </w:tc>
        <w:tc>
          <w:tcPr>
            <w:tcW w:w="191" w:type="dxa"/>
            <w:tcBorders>
              <w:top w:val="nil"/>
              <w:left w:val="nil"/>
              <w:bottom w:val="nil"/>
              <w:right w:val="nil"/>
            </w:tcBorders>
            <w:noWrap/>
            <w:vAlign w:val="bottom"/>
            <w:hideMark/>
          </w:tcPr>
          <w:p w14:paraId="5EAA7BD6"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4D5D9782" w14:textId="77777777" w:rsidR="00346E62" w:rsidRPr="00592CA4" w:rsidRDefault="00346E62">
            <w:pPr>
              <w:rPr>
                <w:rFonts w:ascii="Arial" w:hAnsi="Arial" w:cs="Arial"/>
                <w:sz w:val="19"/>
                <w:szCs w:val="19"/>
              </w:rPr>
            </w:pPr>
          </w:p>
        </w:tc>
      </w:tr>
      <w:tr w:rsidR="00346E62" w:rsidRPr="00592CA4" w14:paraId="375204A7" w14:textId="77777777" w:rsidTr="00346E62">
        <w:trPr>
          <w:trHeight w:val="285"/>
        </w:trPr>
        <w:tc>
          <w:tcPr>
            <w:tcW w:w="9448" w:type="dxa"/>
            <w:gridSpan w:val="8"/>
            <w:tcBorders>
              <w:top w:val="nil"/>
              <w:left w:val="nil"/>
              <w:bottom w:val="nil"/>
              <w:right w:val="nil"/>
            </w:tcBorders>
            <w:noWrap/>
            <w:vAlign w:val="bottom"/>
            <w:hideMark/>
          </w:tcPr>
          <w:p w14:paraId="4456F758" w14:textId="77777777" w:rsidR="00346E62" w:rsidRPr="00592CA4" w:rsidRDefault="00346E62">
            <w:pPr>
              <w:rPr>
                <w:rFonts w:ascii="Arial" w:hAnsi="Arial" w:cs="Arial"/>
                <w:sz w:val="19"/>
                <w:szCs w:val="19"/>
              </w:rPr>
            </w:pPr>
            <w:r w:rsidRPr="00592CA4">
              <w:rPr>
                <w:rFonts w:ascii="Arial" w:hAnsi="Arial" w:cs="Arial"/>
                <w:sz w:val="19"/>
                <w:szCs w:val="19"/>
              </w:rPr>
              <w:t>As notas explicativas são parte integrante das informações financeiras intermediárias.</w:t>
            </w:r>
          </w:p>
        </w:tc>
        <w:tc>
          <w:tcPr>
            <w:tcW w:w="191" w:type="dxa"/>
            <w:tcBorders>
              <w:top w:val="nil"/>
              <w:left w:val="nil"/>
              <w:bottom w:val="nil"/>
              <w:right w:val="nil"/>
            </w:tcBorders>
            <w:noWrap/>
            <w:vAlign w:val="bottom"/>
            <w:hideMark/>
          </w:tcPr>
          <w:p w14:paraId="575BD032" w14:textId="77777777" w:rsidR="00346E62" w:rsidRPr="00592CA4" w:rsidRDefault="00346E62">
            <w:pPr>
              <w:rPr>
                <w:rFonts w:ascii="Arial" w:hAnsi="Arial" w:cs="Arial"/>
                <w:sz w:val="19"/>
                <w:szCs w:val="19"/>
              </w:rPr>
            </w:pPr>
          </w:p>
        </w:tc>
        <w:tc>
          <w:tcPr>
            <w:tcW w:w="1276" w:type="dxa"/>
            <w:tcBorders>
              <w:top w:val="nil"/>
              <w:left w:val="nil"/>
              <w:bottom w:val="nil"/>
              <w:right w:val="nil"/>
            </w:tcBorders>
            <w:noWrap/>
            <w:vAlign w:val="bottom"/>
            <w:hideMark/>
          </w:tcPr>
          <w:p w14:paraId="784EF736" w14:textId="77777777" w:rsidR="00346E62" w:rsidRPr="00592CA4" w:rsidRDefault="00346E62">
            <w:pPr>
              <w:rPr>
                <w:rFonts w:ascii="Arial" w:hAnsi="Arial" w:cs="Arial"/>
                <w:sz w:val="19"/>
                <w:szCs w:val="19"/>
              </w:rPr>
            </w:pPr>
          </w:p>
        </w:tc>
        <w:tc>
          <w:tcPr>
            <w:tcW w:w="1499" w:type="dxa"/>
            <w:tcBorders>
              <w:top w:val="nil"/>
              <w:left w:val="nil"/>
              <w:bottom w:val="nil"/>
              <w:right w:val="nil"/>
            </w:tcBorders>
            <w:noWrap/>
            <w:vAlign w:val="bottom"/>
            <w:hideMark/>
          </w:tcPr>
          <w:p w14:paraId="086EC5C9" w14:textId="77777777" w:rsidR="00346E62" w:rsidRPr="00592CA4" w:rsidRDefault="00346E62">
            <w:pPr>
              <w:rPr>
                <w:rFonts w:ascii="Arial" w:hAnsi="Arial" w:cs="Arial"/>
                <w:sz w:val="19"/>
                <w:szCs w:val="19"/>
              </w:rPr>
            </w:pPr>
          </w:p>
        </w:tc>
        <w:tc>
          <w:tcPr>
            <w:tcW w:w="146" w:type="dxa"/>
            <w:tcBorders>
              <w:top w:val="nil"/>
              <w:left w:val="nil"/>
              <w:bottom w:val="nil"/>
              <w:right w:val="nil"/>
            </w:tcBorders>
            <w:noWrap/>
            <w:vAlign w:val="bottom"/>
            <w:hideMark/>
          </w:tcPr>
          <w:p w14:paraId="1CA66A8A" w14:textId="77777777" w:rsidR="00346E62" w:rsidRPr="00592CA4" w:rsidRDefault="00346E62">
            <w:pPr>
              <w:rPr>
                <w:rFonts w:ascii="Arial" w:hAnsi="Arial" w:cs="Arial"/>
                <w:sz w:val="19"/>
                <w:szCs w:val="19"/>
              </w:rPr>
            </w:pPr>
          </w:p>
        </w:tc>
      </w:tr>
    </w:tbl>
    <w:p w14:paraId="76C5C2D1" w14:textId="5A5BD130" w:rsidR="00B35B3B" w:rsidRDefault="00B35B3B" w:rsidP="00E561AB">
      <w:pPr>
        <w:ind w:left="851"/>
        <w:rPr>
          <w:noProof/>
          <w:highlight w:val="yellow"/>
          <w:lang w:eastAsia="pt-BR"/>
        </w:rPr>
      </w:pPr>
    </w:p>
    <w:p w14:paraId="6F623392" w14:textId="405C0905" w:rsidR="00B35B3B" w:rsidRDefault="00B35B3B">
      <w:pPr>
        <w:rPr>
          <w:noProof/>
          <w:highlight w:val="yellow"/>
          <w:lang w:eastAsia="pt-BR"/>
        </w:rPr>
      </w:pPr>
    </w:p>
    <w:p w14:paraId="13402B45" w14:textId="77777777" w:rsidR="001F7A65" w:rsidRDefault="001F7A65" w:rsidP="00E561AB">
      <w:pPr>
        <w:ind w:left="851"/>
        <w:rPr>
          <w:noProof/>
          <w:highlight w:val="yellow"/>
          <w:lang w:eastAsia="pt-BR"/>
        </w:rPr>
      </w:pPr>
    </w:p>
    <w:tbl>
      <w:tblPr>
        <w:tblW w:w="10774" w:type="dxa"/>
        <w:tblInd w:w="-284" w:type="dxa"/>
        <w:tblCellMar>
          <w:left w:w="70" w:type="dxa"/>
          <w:right w:w="70" w:type="dxa"/>
        </w:tblCellMar>
        <w:tblLook w:val="04A0" w:firstRow="1" w:lastRow="0" w:firstColumn="1" w:lastColumn="0" w:noHBand="0" w:noVBand="1"/>
      </w:tblPr>
      <w:tblGrid>
        <w:gridCol w:w="911"/>
        <w:gridCol w:w="2382"/>
        <w:gridCol w:w="286"/>
        <w:gridCol w:w="196"/>
        <w:gridCol w:w="196"/>
        <w:gridCol w:w="564"/>
        <w:gridCol w:w="196"/>
        <w:gridCol w:w="40"/>
        <w:gridCol w:w="146"/>
        <w:gridCol w:w="17"/>
        <w:gridCol w:w="130"/>
        <w:gridCol w:w="148"/>
        <w:gridCol w:w="148"/>
        <w:gridCol w:w="938"/>
        <w:gridCol w:w="147"/>
        <w:gridCol w:w="367"/>
        <w:gridCol w:w="268"/>
        <w:gridCol w:w="590"/>
        <w:gridCol w:w="196"/>
        <w:gridCol w:w="1002"/>
        <w:gridCol w:w="174"/>
        <w:gridCol w:w="188"/>
        <w:gridCol w:w="209"/>
        <w:gridCol w:w="494"/>
        <w:gridCol w:w="243"/>
        <w:gridCol w:w="598"/>
      </w:tblGrid>
      <w:tr w:rsidR="001F7A65" w14:paraId="0EE233A3" w14:textId="77777777" w:rsidTr="00965DB3">
        <w:trPr>
          <w:gridBefore w:val="1"/>
          <w:gridAfter w:val="1"/>
          <w:wBefore w:w="911" w:type="dxa"/>
          <w:wAfter w:w="598" w:type="dxa"/>
          <w:trHeight w:val="242"/>
        </w:trPr>
        <w:tc>
          <w:tcPr>
            <w:tcW w:w="9265" w:type="dxa"/>
            <w:gridSpan w:val="24"/>
            <w:tcBorders>
              <w:top w:val="nil"/>
              <w:left w:val="nil"/>
              <w:bottom w:val="nil"/>
              <w:right w:val="nil"/>
            </w:tcBorders>
            <w:noWrap/>
            <w:vAlign w:val="bottom"/>
            <w:hideMark/>
          </w:tcPr>
          <w:p w14:paraId="1BCFD319" w14:textId="77777777" w:rsidR="001F7A65" w:rsidRDefault="001F7A65">
            <w:pPr>
              <w:jc w:val="center"/>
              <w:rPr>
                <w:rFonts w:ascii="Arial" w:hAnsi="Arial" w:cs="Arial"/>
                <w:b/>
                <w:bCs/>
                <w:sz w:val="20"/>
                <w:szCs w:val="20"/>
                <w:lang w:eastAsia="pt-BR"/>
              </w:rPr>
            </w:pPr>
            <w:bookmarkStart w:id="1" w:name="RANGE!B2:L16"/>
            <w:r>
              <w:rPr>
                <w:rFonts w:ascii="Arial" w:hAnsi="Arial" w:cs="Arial"/>
                <w:b/>
                <w:bCs/>
                <w:sz w:val="20"/>
                <w:szCs w:val="20"/>
              </w:rPr>
              <w:t>Empresa de Pesquisa Energética - EPE</w:t>
            </w:r>
            <w:bookmarkEnd w:id="1"/>
          </w:p>
        </w:tc>
      </w:tr>
      <w:tr w:rsidR="001F7A65" w14:paraId="36A2231A" w14:textId="77777777" w:rsidTr="00965DB3">
        <w:trPr>
          <w:gridBefore w:val="1"/>
          <w:gridAfter w:val="1"/>
          <w:wBefore w:w="911" w:type="dxa"/>
          <w:wAfter w:w="598" w:type="dxa"/>
          <w:trHeight w:val="242"/>
        </w:trPr>
        <w:tc>
          <w:tcPr>
            <w:tcW w:w="9265" w:type="dxa"/>
            <w:gridSpan w:val="24"/>
            <w:tcBorders>
              <w:top w:val="nil"/>
              <w:left w:val="nil"/>
              <w:bottom w:val="nil"/>
              <w:right w:val="nil"/>
            </w:tcBorders>
            <w:noWrap/>
            <w:vAlign w:val="bottom"/>
            <w:hideMark/>
          </w:tcPr>
          <w:p w14:paraId="16E3A79E" w14:textId="77777777" w:rsidR="001F7A65" w:rsidRDefault="001F7A65">
            <w:pPr>
              <w:jc w:val="center"/>
              <w:rPr>
                <w:rFonts w:ascii="Arial" w:hAnsi="Arial" w:cs="Arial"/>
                <w:sz w:val="20"/>
                <w:szCs w:val="20"/>
              </w:rPr>
            </w:pPr>
            <w:r>
              <w:rPr>
                <w:rFonts w:ascii="Arial" w:hAnsi="Arial" w:cs="Arial"/>
                <w:sz w:val="20"/>
                <w:szCs w:val="20"/>
              </w:rPr>
              <w:t>CNPJ 06.977.747/0001-80</w:t>
            </w:r>
          </w:p>
        </w:tc>
      </w:tr>
      <w:tr w:rsidR="001F7A65" w14:paraId="233879DB" w14:textId="77777777" w:rsidTr="00965DB3">
        <w:trPr>
          <w:gridBefore w:val="1"/>
          <w:gridAfter w:val="1"/>
          <w:wBefore w:w="911" w:type="dxa"/>
          <w:wAfter w:w="598" w:type="dxa"/>
          <w:trHeight w:val="242"/>
        </w:trPr>
        <w:tc>
          <w:tcPr>
            <w:tcW w:w="9265" w:type="dxa"/>
            <w:gridSpan w:val="24"/>
            <w:tcBorders>
              <w:top w:val="nil"/>
              <w:left w:val="nil"/>
              <w:bottom w:val="nil"/>
              <w:right w:val="nil"/>
            </w:tcBorders>
            <w:noWrap/>
            <w:vAlign w:val="bottom"/>
            <w:hideMark/>
          </w:tcPr>
          <w:p w14:paraId="052979F6" w14:textId="77777777" w:rsidR="001F7A65" w:rsidRPr="00095750" w:rsidRDefault="001F7A65">
            <w:pPr>
              <w:jc w:val="center"/>
              <w:rPr>
                <w:rFonts w:ascii="Arial" w:hAnsi="Arial" w:cs="Arial"/>
                <w:b/>
                <w:bCs/>
                <w:sz w:val="20"/>
                <w:szCs w:val="20"/>
              </w:rPr>
            </w:pPr>
            <w:r w:rsidRPr="00095750">
              <w:rPr>
                <w:rFonts w:ascii="Arial" w:hAnsi="Arial" w:cs="Arial"/>
                <w:b/>
                <w:bCs/>
                <w:sz w:val="20"/>
                <w:szCs w:val="20"/>
              </w:rPr>
              <w:t>Demonstrações Intermediárias dos Resultados Abrangentes</w:t>
            </w:r>
          </w:p>
        </w:tc>
      </w:tr>
      <w:tr w:rsidR="001F7A65" w14:paraId="102E7861" w14:textId="77777777" w:rsidTr="00965DB3">
        <w:trPr>
          <w:gridBefore w:val="1"/>
          <w:gridAfter w:val="1"/>
          <w:wBefore w:w="911" w:type="dxa"/>
          <w:wAfter w:w="598" w:type="dxa"/>
          <w:trHeight w:val="242"/>
        </w:trPr>
        <w:tc>
          <w:tcPr>
            <w:tcW w:w="9022" w:type="dxa"/>
            <w:gridSpan w:val="23"/>
            <w:tcBorders>
              <w:top w:val="nil"/>
              <w:left w:val="nil"/>
              <w:bottom w:val="nil"/>
              <w:right w:val="nil"/>
            </w:tcBorders>
            <w:noWrap/>
            <w:vAlign w:val="bottom"/>
            <w:hideMark/>
          </w:tcPr>
          <w:p w14:paraId="48A795D5" w14:textId="22B0DDC4" w:rsidR="001F7A65" w:rsidRPr="00095750" w:rsidRDefault="001F7A65">
            <w:pPr>
              <w:jc w:val="center"/>
              <w:rPr>
                <w:rFonts w:ascii="Arial" w:hAnsi="Arial" w:cs="Arial"/>
                <w:b/>
                <w:bCs/>
                <w:sz w:val="20"/>
                <w:szCs w:val="20"/>
              </w:rPr>
            </w:pPr>
            <w:r w:rsidRPr="00095750">
              <w:rPr>
                <w:rFonts w:ascii="Arial" w:hAnsi="Arial" w:cs="Arial"/>
                <w:b/>
                <w:bCs/>
                <w:sz w:val="20"/>
                <w:szCs w:val="20"/>
              </w:rPr>
              <w:t>Período</w:t>
            </w:r>
            <w:r w:rsidR="00231AF1">
              <w:rPr>
                <w:rFonts w:ascii="Arial" w:hAnsi="Arial" w:cs="Arial"/>
                <w:b/>
                <w:bCs/>
                <w:sz w:val="20"/>
                <w:szCs w:val="20"/>
              </w:rPr>
              <w:t xml:space="preserve">s </w:t>
            </w:r>
            <w:r w:rsidR="00A20FFD">
              <w:rPr>
                <w:rFonts w:ascii="Arial" w:hAnsi="Arial" w:cs="Arial"/>
                <w:b/>
                <w:bCs/>
                <w:color w:val="000000"/>
                <w:sz w:val="20"/>
                <w:szCs w:val="20"/>
                <w:lang w:eastAsia="pt-BR"/>
              </w:rPr>
              <w:t>Encerrados</w:t>
            </w:r>
            <w:r w:rsidR="00A20FFD" w:rsidRPr="00095750">
              <w:rPr>
                <w:rFonts w:ascii="Arial" w:hAnsi="Arial" w:cs="Arial"/>
                <w:b/>
                <w:bCs/>
                <w:sz w:val="20"/>
                <w:szCs w:val="20"/>
              </w:rPr>
              <w:t xml:space="preserve"> </w:t>
            </w:r>
            <w:r w:rsidR="00E97B17" w:rsidRPr="00095750">
              <w:rPr>
                <w:rFonts w:ascii="Arial" w:hAnsi="Arial" w:cs="Arial"/>
                <w:b/>
                <w:bCs/>
                <w:sz w:val="20"/>
                <w:szCs w:val="20"/>
              </w:rPr>
              <w:t>em 30 de junho</w:t>
            </w:r>
            <w:r w:rsidRPr="00095750">
              <w:rPr>
                <w:rFonts w:ascii="Arial" w:hAnsi="Arial" w:cs="Arial"/>
                <w:b/>
                <w:bCs/>
                <w:sz w:val="20"/>
                <w:szCs w:val="20"/>
              </w:rPr>
              <w:t xml:space="preserve"> de 2025 e 2024</w:t>
            </w:r>
          </w:p>
        </w:tc>
        <w:tc>
          <w:tcPr>
            <w:tcW w:w="243" w:type="dxa"/>
            <w:tcBorders>
              <w:top w:val="nil"/>
              <w:left w:val="nil"/>
              <w:bottom w:val="nil"/>
              <w:right w:val="nil"/>
            </w:tcBorders>
            <w:noWrap/>
            <w:vAlign w:val="bottom"/>
            <w:hideMark/>
          </w:tcPr>
          <w:p w14:paraId="602BECF6" w14:textId="77777777" w:rsidR="001F7A65" w:rsidRPr="00095750" w:rsidRDefault="001F7A65">
            <w:pPr>
              <w:jc w:val="center"/>
              <w:rPr>
                <w:rFonts w:ascii="Arial" w:hAnsi="Arial" w:cs="Arial"/>
                <w:b/>
                <w:bCs/>
                <w:sz w:val="20"/>
                <w:szCs w:val="20"/>
              </w:rPr>
            </w:pPr>
          </w:p>
        </w:tc>
      </w:tr>
      <w:tr w:rsidR="001F7A65" w14:paraId="0BE0ACF2" w14:textId="77777777" w:rsidTr="00965DB3">
        <w:trPr>
          <w:gridBefore w:val="1"/>
          <w:gridAfter w:val="1"/>
          <w:wBefore w:w="911" w:type="dxa"/>
          <w:wAfter w:w="598" w:type="dxa"/>
          <w:trHeight w:val="242"/>
        </w:trPr>
        <w:tc>
          <w:tcPr>
            <w:tcW w:w="9265" w:type="dxa"/>
            <w:gridSpan w:val="24"/>
            <w:tcBorders>
              <w:top w:val="nil"/>
              <w:left w:val="nil"/>
              <w:bottom w:val="nil"/>
              <w:right w:val="nil"/>
            </w:tcBorders>
            <w:noWrap/>
            <w:vAlign w:val="bottom"/>
            <w:hideMark/>
          </w:tcPr>
          <w:p w14:paraId="6F624414" w14:textId="77777777" w:rsidR="001F7A65" w:rsidRPr="00095750" w:rsidRDefault="001F7A65">
            <w:pPr>
              <w:jc w:val="center"/>
              <w:rPr>
                <w:rFonts w:ascii="Arial" w:hAnsi="Arial" w:cs="Arial"/>
                <w:sz w:val="20"/>
                <w:szCs w:val="20"/>
              </w:rPr>
            </w:pPr>
            <w:r w:rsidRPr="00095750">
              <w:rPr>
                <w:rFonts w:ascii="Arial" w:hAnsi="Arial" w:cs="Arial"/>
                <w:sz w:val="20"/>
                <w:szCs w:val="20"/>
              </w:rPr>
              <w:t>(em milhares de reais)</w:t>
            </w:r>
          </w:p>
          <w:p w14:paraId="61CCE100" w14:textId="72A642EC" w:rsidR="00AB0308" w:rsidRPr="00095750" w:rsidRDefault="00AB0308">
            <w:pPr>
              <w:jc w:val="center"/>
              <w:rPr>
                <w:rFonts w:ascii="Arial" w:hAnsi="Arial" w:cs="Arial"/>
                <w:sz w:val="20"/>
                <w:szCs w:val="20"/>
              </w:rPr>
            </w:pPr>
          </w:p>
        </w:tc>
      </w:tr>
      <w:tr w:rsidR="001F7A65" w14:paraId="57C88EA6" w14:textId="77777777" w:rsidTr="00965DB3">
        <w:trPr>
          <w:gridAfter w:val="5"/>
          <w:wAfter w:w="1732" w:type="dxa"/>
          <w:trHeight w:val="242"/>
        </w:trPr>
        <w:tc>
          <w:tcPr>
            <w:tcW w:w="4771" w:type="dxa"/>
            <w:gridSpan w:val="8"/>
            <w:tcBorders>
              <w:top w:val="nil"/>
              <w:left w:val="nil"/>
              <w:bottom w:val="nil"/>
              <w:right w:val="nil"/>
            </w:tcBorders>
            <w:noWrap/>
            <w:vAlign w:val="bottom"/>
            <w:hideMark/>
          </w:tcPr>
          <w:p w14:paraId="455781A0" w14:textId="77777777" w:rsidR="001F7A65" w:rsidRDefault="001F7A65">
            <w:pPr>
              <w:jc w:val="center"/>
              <w:rPr>
                <w:rFonts w:ascii="Arial" w:hAnsi="Arial" w:cs="Arial"/>
                <w:sz w:val="20"/>
                <w:szCs w:val="20"/>
              </w:rPr>
            </w:pPr>
          </w:p>
        </w:tc>
        <w:tc>
          <w:tcPr>
            <w:tcW w:w="146" w:type="dxa"/>
            <w:tcBorders>
              <w:top w:val="nil"/>
              <w:left w:val="nil"/>
              <w:bottom w:val="nil"/>
              <w:right w:val="nil"/>
            </w:tcBorders>
            <w:noWrap/>
            <w:vAlign w:val="bottom"/>
            <w:hideMark/>
          </w:tcPr>
          <w:p w14:paraId="4914BC6E" w14:textId="77777777" w:rsidR="001F7A65" w:rsidRDefault="001F7A65">
            <w:pPr>
              <w:rPr>
                <w:sz w:val="20"/>
                <w:szCs w:val="20"/>
              </w:rPr>
            </w:pPr>
          </w:p>
        </w:tc>
        <w:tc>
          <w:tcPr>
            <w:tcW w:w="147" w:type="dxa"/>
            <w:gridSpan w:val="2"/>
            <w:tcBorders>
              <w:top w:val="nil"/>
              <w:left w:val="nil"/>
              <w:bottom w:val="nil"/>
              <w:right w:val="nil"/>
            </w:tcBorders>
            <w:noWrap/>
            <w:vAlign w:val="bottom"/>
            <w:hideMark/>
          </w:tcPr>
          <w:p w14:paraId="3B8D919E" w14:textId="77777777" w:rsidR="001F7A65" w:rsidRDefault="001F7A65">
            <w:pPr>
              <w:rPr>
                <w:sz w:val="20"/>
                <w:szCs w:val="20"/>
              </w:rPr>
            </w:pPr>
          </w:p>
        </w:tc>
        <w:tc>
          <w:tcPr>
            <w:tcW w:w="148" w:type="dxa"/>
            <w:tcBorders>
              <w:top w:val="nil"/>
              <w:left w:val="nil"/>
              <w:bottom w:val="nil"/>
              <w:right w:val="nil"/>
            </w:tcBorders>
            <w:noWrap/>
            <w:vAlign w:val="bottom"/>
            <w:hideMark/>
          </w:tcPr>
          <w:p w14:paraId="41182314" w14:textId="77777777" w:rsidR="001F7A65" w:rsidRDefault="001F7A65">
            <w:pPr>
              <w:rPr>
                <w:sz w:val="20"/>
                <w:szCs w:val="20"/>
              </w:rPr>
            </w:pPr>
          </w:p>
        </w:tc>
        <w:tc>
          <w:tcPr>
            <w:tcW w:w="148" w:type="dxa"/>
            <w:tcBorders>
              <w:top w:val="nil"/>
              <w:left w:val="nil"/>
              <w:bottom w:val="nil"/>
              <w:right w:val="nil"/>
            </w:tcBorders>
            <w:noWrap/>
            <w:vAlign w:val="bottom"/>
            <w:hideMark/>
          </w:tcPr>
          <w:p w14:paraId="56069772" w14:textId="77777777" w:rsidR="001F7A65" w:rsidRDefault="001F7A65">
            <w:pPr>
              <w:rPr>
                <w:sz w:val="20"/>
                <w:szCs w:val="20"/>
              </w:rPr>
            </w:pPr>
          </w:p>
        </w:tc>
        <w:tc>
          <w:tcPr>
            <w:tcW w:w="1452" w:type="dxa"/>
            <w:gridSpan w:val="3"/>
            <w:tcBorders>
              <w:top w:val="nil"/>
              <w:left w:val="nil"/>
              <w:bottom w:val="nil"/>
              <w:right w:val="nil"/>
            </w:tcBorders>
            <w:noWrap/>
            <w:vAlign w:val="bottom"/>
            <w:hideMark/>
          </w:tcPr>
          <w:p w14:paraId="55ECE0CE" w14:textId="77777777" w:rsidR="001F7A65" w:rsidRDefault="001F7A65">
            <w:pPr>
              <w:rPr>
                <w:sz w:val="20"/>
                <w:szCs w:val="20"/>
              </w:rPr>
            </w:pPr>
          </w:p>
        </w:tc>
        <w:tc>
          <w:tcPr>
            <w:tcW w:w="268" w:type="dxa"/>
            <w:tcBorders>
              <w:top w:val="nil"/>
              <w:left w:val="nil"/>
              <w:bottom w:val="nil"/>
              <w:right w:val="nil"/>
            </w:tcBorders>
            <w:noWrap/>
            <w:vAlign w:val="bottom"/>
            <w:hideMark/>
          </w:tcPr>
          <w:p w14:paraId="7B792A5B" w14:textId="77777777" w:rsidR="001F7A65" w:rsidRDefault="001F7A65">
            <w:pPr>
              <w:rPr>
                <w:sz w:val="20"/>
                <w:szCs w:val="20"/>
              </w:rPr>
            </w:pPr>
          </w:p>
        </w:tc>
        <w:tc>
          <w:tcPr>
            <w:tcW w:w="1788" w:type="dxa"/>
            <w:gridSpan w:val="3"/>
            <w:tcBorders>
              <w:top w:val="nil"/>
              <w:left w:val="nil"/>
              <w:bottom w:val="nil"/>
              <w:right w:val="nil"/>
            </w:tcBorders>
            <w:noWrap/>
            <w:vAlign w:val="bottom"/>
            <w:hideMark/>
          </w:tcPr>
          <w:p w14:paraId="725AD7FF" w14:textId="77777777" w:rsidR="001F7A65" w:rsidRDefault="001F7A65">
            <w:pPr>
              <w:rPr>
                <w:sz w:val="20"/>
                <w:szCs w:val="20"/>
              </w:rPr>
            </w:pPr>
          </w:p>
        </w:tc>
        <w:tc>
          <w:tcPr>
            <w:tcW w:w="174" w:type="dxa"/>
            <w:tcBorders>
              <w:top w:val="nil"/>
              <w:left w:val="nil"/>
              <w:bottom w:val="nil"/>
              <w:right w:val="nil"/>
            </w:tcBorders>
            <w:noWrap/>
            <w:vAlign w:val="bottom"/>
            <w:hideMark/>
          </w:tcPr>
          <w:p w14:paraId="221D440E" w14:textId="77777777" w:rsidR="001F7A65" w:rsidRDefault="001F7A65">
            <w:pPr>
              <w:rPr>
                <w:sz w:val="20"/>
                <w:szCs w:val="20"/>
              </w:rPr>
            </w:pPr>
          </w:p>
        </w:tc>
      </w:tr>
      <w:tr w:rsidR="00DA69ED" w14:paraId="69469A0C" w14:textId="77777777" w:rsidTr="00965DB3">
        <w:trPr>
          <w:trHeight w:val="266"/>
        </w:trPr>
        <w:tc>
          <w:tcPr>
            <w:tcW w:w="3293" w:type="dxa"/>
            <w:gridSpan w:val="2"/>
            <w:tcBorders>
              <w:top w:val="nil"/>
              <w:left w:val="nil"/>
              <w:bottom w:val="nil"/>
              <w:right w:val="nil"/>
            </w:tcBorders>
            <w:shd w:val="clear" w:color="000000" w:fill="FFFFFF"/>
            <w:noWrap/>
            <w:vAlign w:val="bottom"/>
            <w:hideMark/>
          </w:tcPr>
          <w:p w14:paraId="313F75FB" w14:textId="77777777" w:rsidR="00DA69ED" w:rsidRDefault="00DA69ED" w:rsidP="00A27081">
            <w:pPr>
              <w:rPr>
                <w:rFonts w:ascii="Arial" w:hAnsi="Arial" w:cs="Arial"/>
                <w:sz w:val="20"/>
                <w:szCs w:val="20"/>
                <w:lang w:eastAsia="pt-BR"/>
              </w:rPr>
            </w:pPr>
            <w:r>
              <w:rPr>
                <w:rFonts w:ascii="Arial" w:hAnsi="Arial" w:cs="Arial"/>
                <w:sz w:val="20"/>
                <w:szCs w:val="20"/>
              </w:rPr>
              <w:t> </w:t>
            </w:r>
          </w:p>
        </w:tc>
        <w:tc>
          <w:tcPr>
            <w:tcW w:w="286" w:type="dxa"/>
            <w:tcBorders>
              <w:top w:val="nil"/>
              <w:left w:val="nil"/>
              <w:bottom w:val="nil"/>
              <w:right w:val="nil"/>
            </w:tcBorders>
            <w:shd w:val="clear" w:color="000000" w:fill="FFFFFF"/>
            <w:noWrap/>
            <w:vAlign w:val="bottom"/>
            <w:hideMark/>
          </w:tcPr>
          <w:p w14:paraId="6A9DDDF3"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455893DC"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722D3DEE" w14:textId="77777777" w:rsidR="00DA69ED" w:rsidRDefault="00DA69ED" w:rsidP="00A27081">
            <w:pPr>
              <w:rPr>
                <w:rFonts w:ascii="Arial" w:hAnsi="Arial" w:cs="Arial"/>
                <w:sz w:val="20"/>
                <w:szCs w:val="20"/>
              </w:rPr>
            </w:pPr>
            <w:r>
              <w:rPr>
                <w:rFonts w:ascii="Arial" w:hAnsi="Arial" w:cs="Arial"/>
                <w:sz w:val="20"/>
                <w:szCs w:val="20"/>
              </w:rPr>
              <w:t> </w:t>
            </w:r>
          </w:p>
        </w:tc>
        <w:tc>
          <w:tcPr>
            <w:tcW w:w="963" w:type="dxa"/>
            <w:gridSpan w:val="5"/>
            <w:tcBorders>
              <w:top w:val="nil"/>
              <w:left w:val="nil"/>
              <w:bottom w:val="nil"/>
              <w:right w:val="nil"/>
            </w:tcBorders>
            <w:shd w:val="clear" w:color="000000" w:fill="FFFFFF"/>
            <w:vAlign w:val="center"/>
            <w:hideMark/>
          </w:tcPr>
          <w:p w14:paraId="4CADB996" w14:textId="77777777" w:rsidR="00DA69ED" w:rsidRDefault="00DA69ED" w:rsidP="00A27081">
            <w:pPr>
              <w:jc w:val="center"/>
              <w:rPr>
                <w:rFonts w:ascii="Arial" w:hAnsi="Arial" w:cs="Arial"/>
                <w:b/>
                <w:bCs/>
                <w:sz w:val="20"/>
                <w:szCs w:val="20"/>
              </w:rPr>
            </w:pPr>
            <w:r>
              <w:rPr>
                <w:rFonts w:ascii="Arial" w:hAnsi="Arial" w:cs="Arial"/>
                <w:b/>
                <w:bCs/>
                <w:sz w:val="20"/>
                <w:szCs w:val="20"/>
              </w:rPr>
              <w:t> </w:t>
            </w:r>
          </w:p>
        </w:tc>
        <w:tc>
          <w:tcPr>
            <w:tcW w:w="1364" w:type="dxa"/>
            <w:gridSpan w:val="4"/>
            <w:tcBorders>
              <w:top w:val="nil"/>
              <w:left w:val="nil"/>
              <w:bottom w:val="single" w:sz="8" w:space="0" w:color="auto"/>
              <w:right w:val="nil"/>
            </w:tcBorders>
            <w:vAlign w:val="bottom"/>
            <w:hideMark/>
          </w:tcPr>
          <w:p w14:paraId="0274312D" w14:textId="77777777" w:rsidR="00965DB3" w:rsidRDefault="00965DB3" w:rsidP="00965DB3">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 xml:space="preserve">01/01/2025 </w:t>
            </w:r>
          </w:p>
          <w:p w14:paraId="3FB59F83" w14:textId="3E8F353C" w:rsidR="00DA69ED" w:rsidRDefault="00965DB3" w:rsidP="00965DB3">
            <w:pPr>
              <w:jc w:val="center"/>
              <w:rPr>
                <w:rFonts w:ascii="Arial" w:hAnsi="Arial" w:cs="Arial"/>
                <w:b/>
                <w:bCs/>
                <w:sz w:val="20"/>
                <w:szCs w:val="20"/>
              </w:rPr>
            </w:pPr>
            <w:r>
              <w:rPr>
                <w:rFonts w:ascii="Arial" w:hAnsi="Arial" w:cs="Arial"/>
                <w:b/>
                <w:bCs/>
                <w:color w:val="000000"/>
                <w:sz w:val="20"/>
                <w:szCs w:val="20"/>
                <w:lang w:eastAsia="pt-BR"/>
              </w:rPr>
              <w:t xml:space="preserve">a </w:t>
            </w:r>
            <w:r w:rsidR="00E97B17">
              <w:rPr>
                <w:rFonts w:ascii="Arial" w:hAnsi="Arial" w:cs="Arial"/>
                <w:b/>
                <w:bCs/>
                <w:sz w:val="20"/>
                <w:szCs w:val="20"/>
              </w:rPr>
              <w:t>30/06/2025</w:t>
            </w:r>
            <w:r w:rsidR="00DA69ED">
              <w:rPr>
                <w:rFonts w:ascii="Arial" w:hAnsi="Arial" w:cs="Arial"/>
                <w:b/>
                <w:bCs/>
                <w:sz w:val="20"/>
                <w:szCs w:val="20"/>
              </w:rPr>
              <w:t xml:space="preserve"> (Acumulado)</w:t>
            </w:r>
          </w:p>
        </w:tc>
        <w:tc>
          <w:tcPr>
            <w:tcW w:w="147" w:type="dxa"/>
            <w:tcBorders>
              <w:top w:val="nil"/>
              <w:left w:val="nil"/>
              <w:bottom w:val="nil"/>
              <w:right w:val="nil"/>
            </w:tcBorders>
            <w:vAlign w:val="bottom"/>
            <w:hideMark/>
          </w:tcPr>
          <w:p w14:paraId="35B52D45" w14:textId="77777777" w:rsidR="00DA69ED" w:rsidRDefault="00DA69ED" w:rsidP="00A27081">
            <w:pPr>
              <w:jc w:val="center"/>
              <w:rPr>
                <w:rFonts w:ascii="Arial" w:hAnsi="Arial" w:cs="Arial"/>
                <w:b/>
                <w:bCs/>
                <w:sz w:val="20"/>
                <w:szCs w:val="20"/>
              </w:rPr>
            </w:pPr>
          </w:p>
        </w:tc>
        <w:tc>
          <w:tcPr>
            <w:tcW w:w="1225" w:type="dxa"/>
            <w:gridSpan w:val="3"/>
            <w:tcBorders>
              <w:top w:val="nil"/>
              <w:left w:val="nil"/>
              <w:bottom w:val="single" w:sz="8" w:space="0" w:color="auto"/>
              <w:right w:val="nil"/>
            </w:tcBorders>
            <w:vAlign w:val="center"/>
            <w:hideMark/>
          </w:tcPr>
          <w:p w14:paraId="01E8CC93" w14:textId="4411191F" w:rsidR="00965DB3" w:rsidRPr="00965DB3" w:rsidRDefault="00965DB3" w:rsidP="00965DB3">
            <w:pPr>
              <w:autoSpaceDE w:val="0"/>
              <w:autoSpaceDN w:val="0"/>
              <w:adjustRightInd w:val="0"/>
              <w:jc w:val="center"/>
              <w:rPr>
                <w:rFonts w:ascii="Arial" w:hAnsi="Arial" w:cs="Arial"/>
                <w:b/>
                <w:bCs/>
                <w:color w:val="000000"/>
                <w:sz w:val="19"/>
                <w:szCs w:val="19"/>
                <w:lang w:eastAsia="pt-BR"/>
              </w:rPr>
            </w:pPr>
            <w:r w:rsidRPr="00965DB3">
              <w:rPr>
                <w:rFonts w:ascii="Arial" w:hAnsi="Arial" w:cs="Arial"/>
                <w:b/>
                <w:bCs/>
                <w:color w:val="000000"/>
                <w:sz w:val="19"/>
                <w:szCs w:val="19"/>
                <w:lang w:eastAsia="pt-BR"/>
              </w:rPr>
              <w:t>01/04/2025</w:t>
            </w:r>
          </w:p>
          <w:p w14:paraId="02969141" w14:textId="76B0E7ED" w:rsidR="00DA69ED" w:rsidRDefault="00965DB3" w:rsidP="00965DB3">
            <w:pPr>
              <w:jc w:val="center"/>
              <w:rPr>
                <w:rFonts w:ascii="Arial" w:hAnsi="Arial" w:cs="Arial"/>
                <w:b/>
                <w:bCs/>
                <w:sz w:val="20"/>
                <w:szCs w:val="20"/>
              </w:rPr>
            </w:pPr>
            <w:r w:rsidRPr="00965DB3">
              <w:rPr>
                <w:rFonts w:ascii="Arial" w:hAnsi="Arial" w:cs="Arial"/>
                <w:b/>
                <w:bCs/>
                <w:color w:val="000000"/>
                <w:sz w:val="19"/>
                <w:szCs w:val="19"/>
                <w:lang w:eastAsia="pt-BR"/>
              </w:rPr>
              <w:t>a</w:t>
            </w:r>
            <w:r w:rsidRPr="00965DB3">
              <w:rPr>
                <w:rFonts w:ascii="Arial" w:hAnsi="Arial" w:cs="Arial"/>
                <w:b/>
                <w:bCs/>
                <w:sz w:val="19"/>
                <w:szCs w:val="19"/>
              </w:rPr>
              <w:t xml:space="preserve"> </w:t>
            </w:r>
            <w:r w:rsidRPr="00965DB3">
              <w:rPr>
                <w:rFonts w:ascii="Arial" w:hAnsi="Arial" w:cs="Arial"/>
                <w:b/>
                <w:bCs/>
                <w:sz w:val="18"/>
                <w:szCs w:val="18"/>
              </w:rPr>
              <w:t>3</w:t>
            </w:r>
            <w:r w:rsidR="00E97B17" w:rsidRPr="00965DB3">
              <w:rPr>
                <w:rFonts w:ascii="Arial" w:hAnsi="Arial" w:cs="Arial"/>
                <w:b/>
                <w:bCs/>
                <w:sz w:val="18"/>
                <w:szCs w:val="18"/>
              </w:rPr>
              <w:t>0/06/2025</w:t>
            </w:r>
            <w:r w:rsidR="00DA69ED" w:rsidRPr="00965DB3">
              <w:rPr>
                <w:rFonts w:ascii="Arial" w:hAnsi="Arial" w:cs="Arial"/>
                <w:b/>
                <w:bCs/>
                <w:sz w:val="19"/>
                <w:szCs w:val="19"/>
              </w:rPr>
              <w:t xml:space="preserve"> (Trimestral)</w:t>
            </w:r>
          </w:p>
        </w:tc>
        <w:tc>
          <w:tcPr>
            <w:tcW w:w="196" w:type="dxa"/>
            <w:tcBorders>
              <w:top w:val="nil"/>
              <w:left w:val="nil"/>
              <w:bottom w:val="nil"/>
              <w:right w:val="nil"/>
            </w:tcBorders>
            <w:shd w:val="clear" w:color="000000" w:fill="FFFFFF"/>
            <w:noWrap/>
            <w:vAlign w:val="center"/>
            <w:hideMark/>
          </w:tcPr>
          <w:p w14:paraId="654F0E47" w14:textId="77777777" w:rsidR="00DA69ED" w:rsidRDefault="00DA69ED" w:rsidP="00A27081">
            <w:pPr>
              <w:rPr>
                <w:rFonts w:ascii="Arial" w:hAnsi="Arial" w:cs="Arial"/>
                <w:b/>
                <w:bCs/>
                <w:sz w:val="20"/>
                <w:szCs w:val="20"/>
              </w:rPr>
            </w:pPr>
            <w:r>
              <w:rPr>
                <w:rFonts w:ascii="Arial" w:hAnsi="Arial" w:cs="Arial"/>
                <w:b/>
                <w:bCs/>
                <w:sz w:val="20"/>
                <w:szCs w:val="20"/>
              </w:rPr>
              <w:t> </w:t>
            </w:r>
          </w:p>
        </w:tc>
        <w:tc>
          <w:tcPr>
            <w:tcW w:w="1364" w:type="dxa"/>
            <w:gridSpan w:val="3"/>
            <w:tcBorders>
              <w:top w:val="nil"/>
              <w:left w:val="nil"/>
              <w:bottom w:val="single" w:sz="8" w:space="0" w:color="auto"/>
              <w:right w:val="nil"/>
            </w:tcBorders>
            <w:vAlign w:val="center"/>
            <w:hideMark/>
          </w:tcPr>
          <w:p w14:paraId="421BB836" w14:textId="77777777" w:rsidR="00965DB3" w:rsidRDefault="00965DB3" w:rsidP="00965DB3">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01/01/2024</w:t>
            </w:r>
          </w:p>
          <w:p w14:paraId="3C76D1C6" w14:textId="63B43F9B" w:rsidR="00965DB3" w:rsidRDefault="00965DB3" w:rsidP="00965DB3">
            <w:pPr>
              <w:autoSpaceDE w:val="0"/>
              <w:autoSpaceDN w:val="0"/>
              <w:adjustRightInd w:val="0"/>
              <w:jc w:val="center"/>
              <w:rPr>
                <w:rFonts w:ascii="Arial" w:hAnsi="Arial" w:cs="Arial"/>
                <w:b/>
                <w:bCs/>
                <w:sz w:val="20"/>
                <w:szCs w:val="20"/>
              </w:rPr>
            </w:pPr>
            <w:r>
              <w:rPr>
                <w:rFonts w:ascii="Arial" w:hAnsi="Arial" w:cs="Arial"/>
                <w:b/>
                <w:bCs/>
                <w:sz w:val="20"/>
                <w:szCs w:val="20"/>
              </w:rPr>
              <w:t xml:space="preserve">a 30/06/2024 </w:t>
            </w:r>
          </w:p>
          <w:p w14:paraId="24E3A552" w14:textId="39568A99" w:rsidR="00DA69ED" w:rsidRDefault="00DA69ED" w:rsidP="00A27081">
            <w:pPr>
              <w:jc w:val="center"/>
              <w:rPr>
                <w:rFonts w:ascii="Arial" w:hAnsi="Arial" w:cs="Arial"/>
                <w:b/>
                <w:bCs/>
                <w:sz w:val="20"/>
                <w:szCs w:val="20"/>
              </w:rPr>
            </w:pPr>
            <w:r>
              <w:rPr>
                <w:rFonts w:ascii="Arial" w:hAnsi="Arial" w:cs="Arial"/>
                <w:b/>
                <w:bCs/>
                <w:sz w:val="20"/>
                <w:szCs w:val="20"/>
              </w:rPr>
              <w:t>(Acumulado)</w:t>
            </w:r>
          </w:p>
        </w:tc>
        <w:tc>
          <w:tcPr>
            <w:tcW w:w="209" w:type="dxa"/>
            <w:tcBorders>
              <w:top w:val="nil"/>
              <w:left w:val="nil"/>
              <w:bottom w:val="nil"/>
              <w:right w:val="nil"/>
            </w:tcBorders>
            <w:shd w:val="clear" w:color="000000" w:fill="FFFFFF"/>
            <w:noWrap/>
            <w:vAlign w:val="bottom"/>
            <w:hideMark/>
          </w:tcPr>
          <w:p w14:paraId="4C49F801" w14:textId="77777777" w:rsidR="00DA69ED" w:rsidRDefault="00DA69ED" w:rsidP="00A27081">
            <w:pPr>
              <w:rPr>
                <w:rFonts w:ascii="Arial" w:hAnsi="Arial" w:cs="Arial"/>
                <w:sz w:val="20"/>
                <w:szCs w:val="20"/>
              </w:rPr>
            </w:pPr>
            <w:r>
              <w:rPr>
                <w:rFonts w:ascii="Arial" w:hAnsi="Arial" w:cs="Arial"/>
                <w:sz w:val="20"/>
                <w:szCs w:val="20"/>
              </w:rPr>
              <w:t> </w:t>
            </w:r>
          </w:p>
        </w:tc>
        <w:tc>
          <w:tcPr>
            <w:tcW w:w="1335" w:type="dxa"/>
            <w:gridSpan w:val="3"/>
            <w:tcBorders>
              <w:top w:val="nil"/>
              <w:left w:val="nil"/>
              <w:bottom w:val="single" w:sz="8" w:space="0" w:color="auto"/>
              <w:right w:val="nil"/>
            </w:tcBorders>
            <w:vAlign w:val="center"/>
            <w:hideMark/>
          </w:tcPr>
          <w:p w14:paraId="68E52BAD" w14:textId="77777777" w:rsidR="00965DB3" w:rsidRDefault="00965DB3" w:rsidP="00965DB3">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01/04/2024</w:t>
            </w:r>
          </w:p>
          <w:p w14:paraId="4CBC2790" w14:textId="1998153D" w:rsidR="00DA69ED" w:rsidRDefault="00965DB3" w:rsidP="00965DB3">
            <w:pPr>
              <w:jc w:val="center"/>
              <w:rPr>
                <w:rFonts w:ascii="Arial" w:hAnsi="Arial" w:cs="Arial"/>
                <w:b/>
                <w:bCs/>
                <w:sz w:val="20"/>
                <w:szCs w:val="20"/>
              </w:rPr>
            </w:pPr>
            <w:r>
              <w:rPr>
                <w:rFonts w:ascii="Arial" w:hAnsi="Arial" w:cs="Arial"/>
                <w:b/>
                <w:bCs/>
                <w:color w:val="000000"/>
                <w:sz w:val="20"/>
                <w:szCs w:val="20"/>
                <w:lang w:eastAsia="pt-BR"/>
              </w:rPr>
              <w:t xml:space="preserve"> </w:t>
            </w:r>
            <w:r w:rsidRPr="00965DB3">
              <w:rPr>
                <w:rFonts w:ascii="Arial" w:hAnsi="Arial" w:cs="Arial"/>
                <w:b/>
                <w:bCs/>
                <w:color w:val="000000"/>
                <w:sz w:val="18"/>
                <w:szCs w:val="18"/>
                <w:lang w:eastAsia="pt-BR"/>
              </w:rPr>
              <w:t xml:space="preserve">a </w:t>
            </w:r>
            <w:r>
              <w:rPr>
                <w:rFonts w:ascii="Arial" w:hAnsi="Arial" w:cs="Arial"/>
                <w:b/>
                <w:bCs/>
                <w:color w:val="000000"/>
                <w:sz w:val="18"/>
                <w:szCs w:val="18"/>
                <w:lang w:eastAsia="pt-BR"/>
              </w:rPr>
              <w:t>3</w:t>
            </w:r>
            <w:r w:rsidR="00E97B17" w:rsidRPr="00965DB3">
              <w:rPr>
                <w:rFonts w:ascii="Arial" w:hAnsi="Arial" w:cs="Arial"/>
                <w:b/>
                <w:bCs/>
                <w:sz w:val="18"/>
                <w:szCs w:val="18"/>
              </w:rPr>
              <w:t>0/06/2024</w:t>
            </w:r>
            <w:r w:rsidR="00DA69ED">
              <w:rPr>
                <w:rFonts w:ascii="Arial" w:hAnsi="Arial" w:cs="Arial"/>
                <w:b/>
                <w:bCs/>
                <w:sz w:val="20"/>
                <w:szCs w:val="20"/>
              </w:rPr>
              <w:t xml:space="preserve"> (Trimestral)</w:t>
            </w:r>
          </w:p>
        </w:tc>
      </w:tr>
      <w:tr w:rsidR="00DA69ED" w14:paraId="7098CB4D" w14:textId="77777777" w:rsidTr="00965DB3">
        <w:trPr>
          <w:trHeight w:val="129"/>
        </w:trPr>
        <w:tc>
          <w:tcPr>
            <w:tcW w:w="3293" w:type="dxa"/>
            <w:gridSpan w:val="2"/>
            <w:tcBorders>
              <w:top w:val="nil"/>
              <w:left w:val="nil"/>
              <w:bottom w:val="nil"/>
              <w:right w:val="nil"/>
            </w:tcBorders>
            <w:shd w:val="clear" w:color="000000" w:fill="FFFFFF"/>
            <w:noWrap/>
            <w:vAlign w:val="bottom"/>
            <w:hideMark/>
          </w:tcPr>
          <w:p w14:paraId="5490BD49" w14:textId="77777777" w:rsidR="00DA69ED" w:rsidRDefault="00DA69ED" w:rsidP="00A27081">
            <w:pPr>
              <w:rPr>
                <w:rFonts w:ascii="Arial" w:hAnsi="Arial" w:cs="Arial"/>
                <w:sz w:val="20"/>
                <w:szCs w:val="20"/>
              </w:rPr>
            </w:pPr>
            <w:r>
              <w:rPr>
                <w:rFonts w:ascii="Arial" w:hAnsi="Arial" w:cs="Arial"/>
                <w:sz w:val="20"/>
                <w:szCs w:val="20"/>
              </w:rPr>
              <w:t> </w:t>
            </w:r>
          </w:p>
        </w:tc>
        <w:tc>
          <w:tcPr>
            <w:tcW w:w="286" w:type="dxa"/>
            <w:tcBorders>
              <w:top w:val="nil"/>
              <w:left w:val="nil"/>
              <w:bottom w:val="nil"/>
              <w:right w:val="nil"/>
            </w:tcBorders>
            <w:shd w:val="clear" w:color="000000" w:fill="FFFFFF"/>
            <w:noWrap/>
            <w:vAlign w:val="bottom"/>
            <w:hideMark/>
          </w:tcPr>
          <w:p w14:paraId="4FBA8E2F" w14:textId="77777777" w:rsidR="00DA69ED" w:rsidRDefault="00DA69ED" w:rsidP="00A27081">
            <w:pPr>
              <w:rPr>
                <w:rFonts w:ascii="Arial" w:hAnsi="Arial" w:cs="Arial"/>
                <w:i/>
                <w:iCs/>
                <w:sz w:val="20"/>
                <w:szCs w:val="20"/>
              </w:rPr>
            </w:pPr>
            <w:r>
              <w:rPr>
                <w:rFonts w:ascii="Arial" w:hAnsi="Arial" w:cs="Arial"/>
                <w:i/>
                <w:iCs/>
                <w:sz w:val="20"/>
                <w:szCs w:val="20"/>
              </w:rPr>
              <w:t> </w:t>
            </w:r>
          </w:p>
        </w:tc>
        <w:tc>
          <w:tcPr>
            <w:tcW w:w="196" w:type="dxa"/>
            <w:tcBorders>
              <w:top w:val="nil"/>
              <w:left w:val="nil"/>
              <w:bottom w:val="nil"/>
              <w:right w:val="nil"/>
            </w:tcBorders>
            <w:shd w:val="clear" w:color="000000" w:fill="FFFFFF"/>
            <w:noWrap/>
            <w:vAlign w:val="bottom"/>
            <w:hideMark/>
          </w:tcPr>
          <w:p w14:paraId="42ED73CC"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A8020F8" w14:textId="77777777" w:rsidR="00DA69ED" w:rsidRDefault="00DA69ED" w:rsidP="00A27081">
            <w:pPr>
              <w:rPr>
                <w:rFonts w:ascii="Arial" w:hAnsi="Arial" w:cs="Arial"/>
                <w:sz w:val="20"/>
                <w:szCs w:val="20"/>
              </w:rPr>
            </w:pPr>
            <w:r>
              <w:rPr>
                <w:rFonts w:ascii="Arial" w:hAnsi="Arial" w:cs="Arial"/>
                <w:sz w:val="20"/>
                <w:szCs w:val="20"/>
              </w:rPr>
              <w:t> </w:t>
            </w:r>
          </w:p>
        </w:tc>
        <w:tc>
          <w:tcPr>
            <w:tcW w:w="963" w:type="dxa"/>
            <w:gridSpan w:val="5"/>
            <w:tcBorders>
              <w:top w:val="nil"/>
              <w:left w:val="nil"/>
              <w:bottom w:val="nil"/>
              <w:right w:val="nil"/>
            </w:tcBorders>
            <w:shd w:val="clear" w:color="000000" w:fill="FFFFFF"/>
            <w:noWrap/>
            <w:vAlign w:val="bottom"/>
            <w:hideMark/>
          </w:tcPr>
          <w:p w14:paraId="107D84FE" w14:textId="77777777" w:rsidR="00DA69ED" w:rsidRDefault="00DA69ED" w:rsidP="00A27081">
            <w:pPr>
              <w:rPr>
                <w:rFonts w:ascii="Arial" w:hAnsi="Arial" w:cs="Arial"/>
                <w:i/>
                <w:iCs/>
                <w:sz w:val="20"/>
                <w:szCs w:val="20"/>
              </w:rPr>
            </w:pPr>
            <w:r>
              <w:rPr>
                <w:rFonts w:ascii="Arial" w:hAnsi="Arial" w:cs="Arial"/>
                <w:i/>
                <w:iCs/>
                <w:sz w:val="20"/>
                <w:szCs w:val="20"/>
              </w:rPr>
              <w:t> </w:t>
            </w:r>
          </w:p>
        </w:tc>
        <w:tc>
          <w:tcPr>
            <w:tcW w:w="1364" w:type="dxa"/>
            <w:gridSpan w:val="4"/>
            <w:tcBorders>
              <w:top w:val="nil"/>
              <w:left w:val="nil"/>
              <w:bottom w:val="nil"/>
              <w:right w:val="nil"/>
            </w:tcBorders>
            <w:noWrap/>
            <w:vAlign w:val="bottom"/>
            <w:hideMark/>
          </w:tcPr>
          <w:p w14:paraId="3A63AEE9" w14:textId="77777777" w:rsidR="00DA69ED" w:rsidRDefault="00DA69ED" w:rsidP="00A27081">
            <w:pPr>
              <w:rPr>
                <w:rFonts w:ascii="Arial" w:hAnsi="Arial" w:cs="Arial"/>
                <w:i/>
                <w:iCs/>
                <w:sz w:val="20"/>
                <w:szCs w:val="20"/>
              </w:rPr>
            </w:pPr>
          </w:p>
        </w:tc>
        <w:tc>
          <w:tcPr>
            <w:tcW w:w="147" w:type="dxa"/>
            <w:tcBorders>
              <w:top w:val="nil"/>
              <w:left w:val="nil"/>
              <w:bottom w:val="nil"/>
              <w:right w:val="nil"/>
            </w:tcBorders>
            <w:noWrap/>
            <w:vAlign w:val="bottom"/>
            <w:hideMark/>
          </w:tcPr>
          <w:p w14:paraId="1D39E1AF" w14:textId="77777777" w:rsidR="00DA69ED" w:rsidRDefault="00DA69ED" w:rsidP="00A27081">
            <w:pPr>
              <w:rPr>
                <w:sz w:val="20"/>
                <w:szCs w:val="20"/>
              </w:rPr>
            </w:pPr>
          </w:p>
        </w:tc>
        <w:tc>
          <w:tcPr>
            <w:tcW w:w="1225" w:type="dxa"/>
            <w:gridSpan w:val="3"/>
            <w:tcBorders>
              <w:top w:val="nil"/>
              <w:left w:val="nil"/>
              <w:bottom w:val="nil"/>
              <w:right w:val="nil"/>
            </w:tcBorders>
            <w:shd w:val="clear" w:color="000000" w:fill="FFFFFF"/>
            <w:noWrap/>
            <w:vAlign w:val="bottom"/>
            <w:hideMark/>
          </w:tcPr>
          <w:p w14:paraId="5093C386" w14:textId="77777777" w:rsidR="00DA69ED" w:rsidRDefault="00DA69ED" w:rsidP="00A27081">
            <w:pPr>
              <w:rPr>
                <w:rFonts w:ascii="Arial" w:hAnsi="Arial" w:cs="Arial"/>
                <w:i/>
                <w:iCs/>
                <w:sz w:val="20"/>
                <w:szCs w:val="20"/>
              </w:rPr>
            </w:pPr>
            <w:r>
              <w:rPr>
                <w:rFonts w:ascii="Arial" w:hAnsi="Arial" w:cs="Arial"/>
                <w:i/>
                <w:iCs/>
                <w:sz w:val="20"/>
                <w:szCs w:val="20"/>
              </w:rPr>
              <w:t> </w:t>
            </w:r>
          </w:p>
        </w:tc>
        <w:tc>
          <w:tcPr>
            <w:tcW w:w="196" w:type="dxa"/>
            <w:tcBorders>
              <w:top w:val="nil"/>
              <w:left w:val="nil"/>
              <w:bottom w:val="nil"/>
              <w:right w:val="nil"/>
            </w:tcBorders>
            <w:shd w:val="clear" w:color="000000" w:fill="FFFFFF"/>
            <w:noWrap/>
            <w:vAlign w:val="bottom"/>
            <w:hideMark/>
          </w:tcPr>
          <w:p w14:paraId="4FC0DA6C" w14:textId="77777777" w:rsidR="00DA69ED" w:rsidRDefault="00DA69ED" w:rsidP="00A27081">
            <w:pPr>
              <w:rPr>
                <w:rFonts w:ascii="Arial" w:hAnsi="Arial" w:cs="Arial"/>
                <w:i/>
                <w:iCs/>
                <w:sz w:val="20"/>
                <w:szCs w:val="20"/>
              </w:rPr>
            </w:pPr>
            <w:r>
              <w:rPr>
                <w:rFonts w:ascii="Arial" w:hAnsi="Arial" w:cs="Arial"/>
                <w:i/>
                <w:iCs/>
                <w:sz w:val="20"/>
                <w:szCs w:val="20"/>
              </w:rPr>
              <w:t> </w:t>
            </w:r>
          </w:p>
        </w:tc>
        <w:tc>
          <w:tcPr>
            <w:tcW w:w="1364" w:type="dxa"/>
            <w:gridSpan w:val="3"/>
            <w:tcBorders>
              <w:top w:val="nil"/>
              <w:left w:val="nil"/>
              <w:bottom w:val="nil"/>
              <w:right w:val="nil"/>
            </w:tcBorders>
            <w:noWrap/>
            <w:vAlign w:val="bottom"/>
            <w:hideMark/>
          </w:tcPr>
          <w:p w14:paraId="34884CE8" w14:textId="77777777" w:rsidR="00DA69ED" w:rsidRDefault="00DA69ED" w:rsidP="00A27081">
            <w:pPr>
              <w:rPr>
                <w:rFonts w:ascii="Arial" w:hAnsi="Arial" w:cs="Arial"/>
                <w:i/>
                <w:iCs/>
                <w:sz w:val="20"/>
                <w:szCs w:val="20"/>
              </w:rPr>
            </w:pPr>
          </w:p>
        </w:tc>
        <w:tc>
          <w:tcPr>
            <w:tcW w:w="209" w:type="dxa"/>
            <w:tcBorders>
              <w:top w:val="nil"/>
              <w:left w:val="nil"/>
              <w:bottom w:val="nil"/>
              <w:right w:val="nil"/>
            </w:tcBorders>
            <w:shd w:val="clear" w:color="000000" w:fill="FFFFFF"/>
            <w:noWrap/>
            <w:vAlign w:val="bottom"/>
            <w:hideMark/>
          </w:tcPr>
          <w:p w14:paraId="6BFB3ACB" w14:textId="77777777" w:rsidR="00DA69ED" w:rsidRDefault="00DA69ED" w:rsidP="00A27081">
            <w:pPr>
              <w:rPr>
                <w:rFonts w:ascii="Arial" w:hAnsi="Arial" w:cs="Arial"/>
                <w:sz w:val="20"/>
                <w:szCs w:val="20"/>
              </w:rPr>
            </w:pPr>
            <w:r>
              <w:rPr>
                <w:rFonts w:ascii="Arial" w:hAnsi="Arial" w:cs="Arial"/>
                <w:sz w:val="20"/>
                <w:szCs w:val="20"/>
              </w:rPr>
              <w:t> </w:t>
            </w:r>
          </w:p>
        </w:tc>
        <w:tc>
          <w:tcPr>
            <w:tcW w:w="1335" w:type="dxa"/>
            <w:gridSpan w:val="3"/>
            <w:tcBorders>
              <w:top w:val="nil"/>
              <w:left w:val="nil"/>
              <w:bottom w:val="nil"/>
              <w:right w:val="nil"/>
            </w:tcBorders>
            <w:shd w:val="clear" w:color="000000" w:fill="FFFFFF"/>
            <w:noWrap/>
            <w:vAlign w:val="bottom"/>
            <w:hideMark/>
          </w:tcPr>
          <w:p w14:paraId="200B67C6" w14:textId="77777777" w:rsidR="00DA69ED" w:rsidRDefault="00DA69ED" w:rsidP="00A27081">
            <w:pPr>
              <w:rPr>
                <w:rFonts w:ascii="Arial" w:hAnsi="Arial" w:cs="Arial"/>
                <w:sz w:val="20"/>
                <w:szCs w:val="20"/>
              </w:rPr>
            </w:pPr>
            <w:r>
              <w:rPr>
                <w:rFonts w:ascii="Arial" w:hAnsi="Arial" w:cs="Arial"/>
                <w:sz w:val="20"/>
                <w:szCs w:val="20"/>
              </w:rPr>
              <w:t> </w:t>
            </w:r>
          </w:p>
        </w:tc>
      </w:tr>
      <w:tr w:rsidR="00DA69ED" w14:paraId="5E59B523" w14:textId="77777777" w:rsidTr="00965DB3">
        <w:trPr>
          <w:trHeight w:val="138"/>
        </w:trPr>
        <w:tc>
          <w:tcPr>
            <w:tcW w:w="4535" w:type="dxa"/>
            <w:gridSpan w:val="6"/>
            <w:tcBorders>
              <w:top w:val="nil"/>
              <w:left w:val="nil"/>
              <w:bottom w:val="nil"/>
              <w:right w:val="nil"/>
            </w:tcBorders>
            <w:shd w:val="clear" w:color="000000" w:fill="FFFFFF"/>
            <w:noWrap/>
            <w:vAlign w:val="bottom"/>
            <w:hideMark/>
          </w:tcPr>
          <w:p w14:paraId="30BC47E7" w14:textId="59321772" w:rsidR="00DA69ED" w:rsidRDefault="00DA69ED" w:rsidP="00A27081">
            <w:pPr>
              <w:rPr>
                <w:rFonts w:ascii="Arial" w:hAnsi="Arial" w:cs="Arial"/>
                <w:b/>
                <w:bCs/>
                <w:sz w:val="20"/>
                <w:szCs w:val="20"/>
              </w:rPr>
            </w:pPr>
            <w:r>
              <w:rPr>
                <w:rFonts w:ascii="Arial" w:hAnsi="Arial" w:cs="Arial"/>
                <w:b/>
                <w:bCs/>
                <w:sz w:val="20"/>
                <w:szCs w:val="20"/>
              </w:rPr>
              <w:t>LUCRO (PREJUÍZO) LÍQUIDO DO PERÍODO</w:t>
            </w:r>
          </w:p>
        </w:tc>
        <w:tc>
          <w:tcPr>
            <w:tcW w:w="196" w:type="dxa"/>
            <w:tcBorders>
              <w:top w:val="nil"/>
              <w:left w:val="nil"/>
              <w:bottom w:val="nil"/>
              <w:right w:val="nil"/>
            </w:tcBorders>
            <w:shd w:val="clear" w:color="000000" w:fill="FFFFFF"/>
            <w:noWrap/>
            <w:vAlign w:val="bottom"/>
            <w:hideMark/>
          </w:tcPr>
          <w:p w14:paraId="421F375E" w14:textId="77777777" w:rsidR="00DA69ED" w:rsidRDefault="00DA69ED" w:rsidP="00A27081">
            <w:pPr>
              <w:rPr>
                <w:rFonts w:ascii="Arial" w:hAnsi="Arial" w:cs="Arial"/>
                <w:sz w:val="20"/>
                <w:szCs w:val="20"/>
              </w:rPr>
            </w:pPr>
            <w:r>
              <w:rPr>
                <w:rFonts w:ascii="Arial" w:hAnsi="Arial" w:cs="Arial"/>
                <w:sz w:val="20"/>
                <w:szCs w:val="20"/>
              </w:rPr>
              <w:t> </w:t>
            </w:r>
          </w:p>
        </w:tc>
        <w:tc>
          <w:tcPr>
            <w:tcW w:w="203" w:type="dxa"/>
            <w:gridSpan w:val="3"/>
            <w:tcBorders>
              <w:top w:val="nil"/>
              <w:left w:val="nil"/>
              <w:bottom w:val="nil"/>
              <w:right w:val="nil"/>
            </w:tcBorders>
            <w:shd w:val="clear" w:color="000000" w:fill="FFFFFF"/>
            <w:noWrap/>
            <w:vAlign w:val="bottom"/>
            <w:hideMark/>
          </w:tcPr>
          <w:p w14:paraId="429BF1CE" w14:textId="77777777" w:rsidR="00DA69ED" w:rsidRDefault="00DA69ED" w:rsidP="00A27081">
            <w:pPr>
              <w:rPr>
                <w:rFonts w:ascii="Arial" w:hAnsi="Arial" w:cs="Arial"/>
                <w:b/>
                <w:bCs/>
                <w:sz w:val="20"/>
                <w:szCs w:val="20"/>
              </w:rPr>
            </w:pPr>
            <w:r>
              <w:rPr>
                <w:rFonts w:ascii="Arial" w:hAnsi="Arial" w:cs="Arial"/>
                <w:b/>
                <w:bCs/>
                <w:sz w:val="20"/>
                <w:szCs w:val="20"/>
              </w:rPr>
              <w:t> </w:t>
            </w:r>
          </w:p>
        </w:tc>
        <w:tc>
          <w:tcPr>
            <w:tcW w:w="1364" w:type="dxa"/>
            <w:gridSpan w:val="4"/>
            <w:tcBorders>
              <w:top w:val="nil"/>
              <w:left w:val="nil"/>
              <w:bottom w:val="nil"/>
              <w:right w:val="nil"/>
            </w:tcBorders>
            <w:noWrap/>
            <w:vAlign w:val="bottom"/>
            <w:hideMark/>
          </w:tcPr>
          <w:p w14:paraId="739851CF" w14:textId="5CC69048" w:rsidR="00DA69ED" w:rsidRDefault="00E97B17" w:rsidP="00C91B5B">
            <w:pPr>
              <w:jc w:val="right"/>
              <w:rPr>
                <w:rFonts w:ascii="Arial" w:hAnsi="Arial" w:cs="Arial"/>
                <w:b/>
                <w:bCs/>
                <w:sz w:val="20"/>
                <w:szCs w:val="20"/>
              </w:rPr>
            </w:pPr>
            <w:r>
              <w:rPr>
                <w:rFonts w:ascii="Arial" w:hAnsi="Arial" w:cs="Arial"/>
                <w:b/>
                <w:bCs/>
                <w:sz w:val="20"/>
                <w:szCs w:val="20"/>
              </w:rPr>
              <w:t>(676)</w:t>
            </w:r>
          </w:p>
        </w:tc>
        <w:tc>
          <w:tcPr>
            <w:tcW w:w="147" w:type="dxa"/>
            <w:tcBorders>
              <w:top w:val="nil"/>
              <w:left w:val="nil"/>
              <w:bottom w:val="nil"/>
              <w:right w:val="nil"/>
            </w:tcBorders>
            <w:noWrap/>
            <w:vAlign w:val="bottom"/>
            <w:hideMark/>
          </w:tcPr>
          <w:p w14:paraId="35877A92" w14:textId="77777777" w:rsidR="00DA69ED" w:rsidRDefault="00DA69ED" w:rsidP="00C91B5B">
            <w:pPr>
              <w:jc w:val="right"/>
              <w:rPr>
                <w:rFonts w:ascii="Arial" w:hAnsi="Arial" w:cs="Arial"/>
                <w:b/>
                <w:bCs/>
                <w:sz w:val="20"/>
                <w:szCs w:val="20"/>
              </w:rPr>
            </w:pPr>
          </w:p>
        </w:tc>
        <w:tc>
          <w:tcPr>
            <w:tcW w:w="1225" w:type="dxa"/>
            <w:gridSpan w:val="3"/>
            <w:tcBorders>
              <w:top w:val="nil"/>
              <w:left w:val="nil"/>
              <w:bottom w:val="nil"/>
              <w:right w:val="nil"/>
            </w:tcBorders>
            <w:noWrap/>
            <w:vAlign w:val="bottom"/>
            <w:hideMark/>
          </w:tcPr>
          <w:p w14:paraId="2975FCFF" w14:textId="565D41DC" w:rsidR="00DA69ED" w:rsidRDefault="00E97B17" w:rsidP="00C91B5B">
            <w:pPr>
              <w:jc w:val="right"/>
              <w:rPr>
                <w:rFonts w:ascii="Arial" w:hAnsi="Arial" w:cs="Arial"/>
                <w:b/>
                <w:bCs/>
                <w:sz w:val="20"/>
                <w:szCs w:val="20"/>
              </w:rPr>
            </w:pPr>
            <w:r>
              <w:rPr>
                <w:rFonts w:ascii="Arial" w:hAnsi="Arial" w:cs="Arial"/>
                <w:b/>
                <w:bCs/>
                <w:sz w:val="20"/>
                <w:szCs w:val="20"/>
              </w:rPr>
              <w:t>(51)</w:t>
            </w:r>
          </w:p>
        </w:tc>
        <w:tc>
          <w:tcPr>
            <w:tcW w:w="196" w:type="dxa"/>
            <w:tcBorders>
              <w:top w:val="nil"/>
              <w:left w:val="nil"/>
              <w:bottom w:val="nil"/>
              <w:right w:val="nil"/>
            </w:tcBorders>
            <w:shd w:val="clear" w:color="000000" w:fill="FFFFFF"/>
            <w:noWrap/>
            <w:vAlign w:val="bottom"/>
            <w:hideMark/>
          </w:tcPr>
          <w:p w14:paraId="2E7780D4" w14:textId="52B467B8" w:rsidR="00DA69ED" w:rsidRDefault="00DA69ED" w:rsidP="00C91B5B">
            <w:pPr>
              <w:jc w:val="right"/>
              <w:rPr>
                <w:rFonts w:ascii="Arial" w:hAnsi="Arial" w:cs="Arial"/>
                <w:b/>
                <w:bCs/>
                <w:sz w:val="20"/>
                <w:szCs w:val="20"/>
              </w:rPr>
            </w:pPr>
          </w:p>
        </w:tc>
        <w:tc>
          <w:tcPr>
            <w:tcW w:w="1364" w:type="dxa"/>
            <w:gridSpan w:val="3"/>
            <w:tcBorders>
              <w:top w:val="nil"/>
              <w:left w:val="nil"/>
              <w:bottom w:val="nil"/>
              <w:right w:val="nil"/>
            </w:tcBorders>
            <w:noWrap/>
            <w:vAlign w:val="bottom"/>
            <w:hideMark/>
          </w:tcPr>
          <w:p w14:paraId="399615B7" w14:textId="6FE79941" w:rsidR="00DA69ED" w:rsidRDefault="00E97B17" w:rsidP="00C91B5B">
            <w:pPr>
              <w:jc w:val="right"/>
              <w:rPr>
                <w:rFonts w:ascii="Arial" w:hAnsi="Arial" w:cs="Arial"/>
                <w:b/>
                <w:bCs/>
                <w:sz w:val="20"/>
                <w:szCs w:val="20"/>
              </w:rPr>
            </w:pPr>
            <w:r>
              <w:rPr>
                <w:rFonts w:ascii="Arial" w:hAnsi="Arial" w:cs="Arial"/>
                <w:b/>
                <w:bCs/>
                <w:sz w:val="20"/>
                <w:szCs w:val="20"/>
              </w:rPr>
              <w:t>9.850</w:t>
            </w:r>
          </w:p>
        </w:tc>
        <w:tc>
          <w:tcPr>
            <w:tcW w:w="209" w:type="dxa"/>
            <w:tcBorders>
              <w:top w:val="nil"/>
              <w:left w:val="nil"/>
              <w:bottom w:val="nil"/>
              <w:right w:val="nil"/>
            </w:tcBorders>
            <w:shd w:val="clear" w:color="000000" w:fill="FFFFFF"/>
            <w:noWrap/>
            <w:vAlign w:val="bottom"/>
            <w:hideMark/>
          </w:tcPr>
          <w:p w14:paraId="4DCBD902" w14:textId="22EF4A6D" w:rsidR="00DA69ED" w:rsidRDefault="00DA69ED" w:rsidP="00C91B5B">
            <w:pPr>
              <w:jc w:val="right"/>
              <w:rPr>
                <w:rFonts w:ascii="Arial" w:hAnsi="Arial" w:cs="Arial"/>
                <w:sz w:val="20"/>
                <w:szCs w:val="20"/>
              </w:rPr>
            </w:pPr>
          </w:p>
        </w:tc>
        <w:tc>
          <w:tcPr>
            <w:tcW w:w="1335" w:type="dxa"/>
            <w:gridSpan w:val="3"/>
            <w:tcBorders>
              <w:top w:val="nil"/>
              <w:left w:val="nil"/>
              <w:bottom w:val="nil"/>
              <w:right w:val="nil"/>
            </w:tcBorders>
            <w:noWrap/>
            <w:vAlign w:val="bottom"/>
            <w:hideMark/>
          </w:tcPr>
          <w:p w14:paraId="2050FF2A" w14:textId="5106FC28" w:rsidR="00DA69ED" w:rsidRDefault="00E97B17" w:rsidP="00C91B5B">
            <w:pPr>
              <w:jc w:val="right"/>
              <w:rPr>
                <w:rFonts w:ascii="Arial" w:hAnsi="Arial" w:cs="Arial"/>
                <w:b/>
                <w:bCs/>
                <w:sz w:val="20"/>
                <w:szCs w:val="20"/>
              </w:rPr>
            </w:pPr>
            <w:r>
              <w:rPr>
                <w:rFonts w:ascii="Arial" w:hAnsi="Arial" w:cs="Arial"/>
                <w:b/>
                <w:bCs/>
                <w:sz w:val="20"/>
                <w:szCs w:val="20"/>
              </w:rPr>
              <w:t>3.331</w:t>
            </w:r>
          </w:p>
        </w:tc>
      </w:tr>
      <w:tr w:rsidR="00DA69ED" w14:paraId="5ADAE482" w14:textId="77777777" w:rsidTr="00965DB3">
        <w:trPr>
          <w:trHeight w:val="138"/>
        </w:trPr>
        <w:tc>
          <w:tcPr>
            <w:tcW w:w="3293" w:type="dxa"/>
            <w:gridSpan w:val="2"/>
            <w:tcBorders>
              <w:top w:val="nil"/>
              <w:left w:val="nil"/>
              <w:bottom w:val="nil"/>
              <w:right w:val="nil"/>
            </w:tcBorders>
            <w:shd w:val="clear" w:color="000000" w:fill="FFFFFF"/>
            <w:noWrap/>
            <w:vAlign w:val="bottom"/>
            <w:hideMark/>
          </w:tcPr>
          <w:p w14:paraId="3286F979" w14:textId="77777777" w:rsidR="00DA69ED" w:rsidRDefault="00DA69ED" w:rsidP="00A27081">
            <w:pPr>
              <w:rPr>
                <w:rFonts w:ascii="Arial" w:hAnsi="Arial" w:cs="Arial"/>
                <w:b/>
                <w:bCs/>
                <w:sz w:val="20"/>
                <w:szCs w:val="20"/>
              </w:rPr>
            </w:pPr>
            <w:r>
              <w:rPr>
                <w:rFonts w:ascii="Arial" w:hAnsi="Arial" w:cs="Arial"/>
                <w:b/>
                <w:bCs/>
                <w:sz w:val="20"/>
                <w:szCs w:val="20"/>
              </w:rPr>
              <w:t> </w:t>
            </w:r>
          </w:p>
        </w:tc>
        <w:tc>
          <w:tcPr>
            <w:tcW w:w="286" w:type="dxa"/>
            <w:tcBorders>
              <w:top w:val="nil"/>
              <w:left w:val="nil"/>
              <w:bottom w:val="nil"/>
              <w:right w:val="nil"/>
            </w:tcBorders>
            <w:shd w:val="clear" w:color="000000" w:fill="FFFFFF"/>
            <w:noWrap/>
            <w:vAlign w:val="bottom"/>
            <w:hideMark/>
          </w:tcPr>
          <w:p w14:paraId="7F1D7729"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87168CA"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1CDE1D4" w14:textId="77777777" w:rsidR="00DA69ED" w:rsidRDefault="00DA69ED" w:rsidP="00A27081">
            <w:pPr>
              <w:rPr>
                <w:rFonts w:ascii="Arial" w:hAnsi="Arial" w:cs="Arial"/>
                <w:sz w:val="20"/>
                <w:szCs w:val="20"/>
              </w:rPr>
            </w:pPr>
            <w:r>
              <w:rPr>
                <w:rFonts w:ascii="Arial" w:hAnsi="Arial" w:cs="Arial"/>
                <w:sz w:val="20"/>
                <w:szCs w:val="20"/>
              </w:rPr>
              <w:t> </w:t>
            </w:r>
          </w:p>
        </w:tc>
        <w:tc>
          <w:tcPr>
            <w:tcW w:w="963" w:type="dxa"/>
            <w:gridSpan w:val="5"/>
            <w:tcBorders>
              <w:top w:val="nil"/>
              <w:left w:val="nil"/>
              <w:bottom w:val="nil"/>
              <w:right w:val="nil"/>
            </w:tcBorders>
            <w:shd w:val="clear" w:color="000000" w:fill="FFFFFF"/>
            <w:noWrap/>
            <w:vAlign w:val="bottom"/>
            <w:hideMark/>
          </w:tcPr>
          <w:p w14:paraId="725D50B0" w14:textId="77777777" w:rsidR="00DA69ED" w:rsidRDefault="00DA69ED" w:rsidP="00A27081">
            <w:pPr>
              <w:rPr>
                <w:rFonts w:ascii="Arial" w:hAnsi="Arial" w:cs="Arial"/>
                <w:sz w:val="20"/>
                <w:szCs w:val="20"/>
              </w:rPr>
            </w:pPr>
            <w:r>
              <w:rPr>
                <w:rFonts w:ascii="Arial" w:hAnsi="Arial" w:cs="Arial"/>
                <w:sz w:val="20"/>
                <w:szCs w:val="20"/>
              </w:rPr>
              <w:t> </w:t>
            </w:r>
          </w:p>
        </w:tc>
        <w:tc>
          <w:tcPr>
            <w:tcW w:w="1364" w:type="dxa"/>
            <w:gridSpan w:val="4"/>
            <w:tcBorders>
              <w:top w:val="nil"/>
              <w:left w:val="nil"/>
              <w:bottom w:val="nil"/>
              <w:right w:val="nil"/>
            </w:tcBorders>
            <w:noWrap/>
            <w:vAlign w:val="bottom"/>
            <w:hideMark/>
          </w:tcPr>
          <w:p w14:paraId="00ED6581" w14:textId="77777777" w:rsidR="00DA69ED" w:rsidRDefault="00DA69ED" w:rsidP="00C91B5B">
            <w:pPr>
              <w:jc w:val="right"/>
              <w:rPr>
                <w:rFonts w:ascii="Arial" w:hAnsi="Arial" w:cs="Arial"/>
                <w:sz w:val="20"/>
                <w:szCs w:val="20"/>
              </w:rPr>
            </w:pPr>
          </w:p>
        </w:tc>
        <w:tc>
          <w:tcPr>
            <w:tcW w:w="147" w:type="dxa"/>
            <w:tcBorders>
              <w:top w:val="nil"/>
              <w:left w:val="nil"/>
              <w:bottom w:val="nil"/>
              <w:right w:val="nil"/>
            </w:tcBorders>
            <w:noWrap/>
            <w:vAlign w:val="bottom"/>
            <w:hideMark/>
          </w:tcPr>
          <w:p w14:paraId="2E5BB931" w14:textId="77777777" w:rsidR="00DA69ED" w:rsidRDefault="00DA69ED" w:rsidP="00C91B5B">
            <w:pPr>
              <w:jc w:val="right"/>
              <w:rPr>
                <w:sz w:val="20"/>
                <w:szCs w:val="20"/>
              </w:rPr>
            </w:pPr>
          </w:p>
        </w:tc>
        <w:tc>
          <w:tcPr>
            <w:tcW w:w="1225" w:type="dxa"/>
            <w:gridSpan w:val="3"/>
            <w:tcBorders>
              <w:top w:val="nil"/>
              <w:left w:val="nil"/>
              <w:bottom w:val="nil"/>
              <w:right w:val="nil"/>
            </w:tcBorders>
            <w:shd w:val="clear" w:color="000000" w:fill="FFFFFF"/>
            <w:noWrap/>
            <w:vAlign w:val="bottom"/>
            <w:hideMark/>
          </w:tcPr>
          <w:p w14:paraId="0FDC508A" w14:textId="14046C17" w:rsidR="00DA69ED" w:rsidRDefault="00DA69ED" w:rsidP="00C91B5B">
            <w:pPr>
              <w:jc w:val="right"/>
              <w:rPr>
                <w:rFonts w:ascii="Arial" w:hAnsi="Arial" w:cs="Arial"/>
                <w:sz w:val="20"/>
                <w:szCs w:val="20"/>
              </w:rPr>
            </w:pPr>
          </w:p>
        </w:tc>
        <w:tc>
          <w:tcPr>
            <w:tcW w:w="196" w:type="dxa"/>
            <w:tcBorders>
              <w:top w:val="nil"/>
              <w:left w:val="nil"/>
              <w:bottom w:val="nil"/>
              <w:right w:val="nil"/>
            </w:tcBorders>
            <w:shd w:val="clear" w:color="000000" w:fill="FFFFFF"/>
            <w:noWrap/>
            <w:vAlign w:val="bottom"/>
            <w:hideMark/>
          </w:tcPr>
          <w:p w14:paraId="120A84E8" w14:textId="08B374DE" w:rsidR="00DA69ED" w:rsidRDefault="00DA69ED" w:rsidP="00C91B5B">
            <w:pPr>
              <w:jc w:val="right"/>
              <w:rPr>
                <w:rFonts w:ascii="Arial" w:hAnsi="Arial" w:cs="Arial"/>
                <w:sz w:val="20"/>
                <w:szCs w:val="20"/>
              </w:rPr>
            </w:pPr>
          </w:p>
        </w:tc>
        <w:tc>
          <w:tcPr>
            <w:tcW w:w="1364" w:type="dxa"/>
            <w:gridSpan w:val="3"/>
            <w:tcBorders>
              <w:top w:val="nil"/>
              <w:left w:val="nil"/>
              <w:bottom w:val="nil"/>
              <w:right w:val="nil"/>
            </w:tcBorders>
            <w:noWrap/>
            <w:vAlign w:val="bottom"/>
            <w:hideMark/>
          </w:tcPr>
          <w:p w14:paraId="38996E0B" w14:textId="77777777" w:rsidR="00DA69ED" w:rsidRDefault="00DA69ED" w:rsidP="00C91B5B">
            <w:pPr>
              <w:jc w:val="right"/>
              <w:rPr>
                <w:rFonts w:ascii="Arial" w:hAnsi="Arial" w:cs="Arial"/>
                <w:sz w:val="20"/>
                <w:szCs w:val="20"/>
              </w:rPr>
            </w:pPr>
          </w:p>
        </w:tc>
        <w:tc>
          <w:tcPr>
            <w:tcW w:w="209" w:type="dxa"/>
            <w:tcBorders>
              <w:top w:val="nil"/>
              <w:left w:val="nil"/>
              <w:bottom w:val="nil"/>
              <w:right w:val="nil"/>
            </w:tcBorders>
            <w:shd w:val="clear" w:color="000000" w:fill="FFFFFF"/>
            <w:noWrap/>
            <w:vAlign w:val="bottom"/>
            <w:hideMark/>
          </w:tcPr>
          <w:p w14:paraId="711F6F34" w14:textId="67971933" w:rsidR="00DA69ED" w:rsidRDefault="00DA69ED" w:rsidP="00C91B5B">
            <w:pPr>
              <w:jc w:val="right"/>
              <w:rPr>
                <w:rFonts w:ascii="Arial" w:hAnsi="Arial" w:cs="Arial"/>
                <w:sz w:val="20"/>
                <w:szCs w:val="20"/>
              </w:rPr>
            </w:pPr>
          </w:p>
        </w:tc>
        <w:tc>
          <w:tcPr>
            <w:tcW w:w="1335" w:type="dxa"/>
            <w:gridSpan w:val="3"/>
            <w:tcBorders>
              <w:top w:val="nil"/>
              <w:left w:val="nil"/>
              <w:bottom w:val="nil"/>
              <w:right w:val="nil"/>
            </w:tcBorders>
            <w:shd w:val="clear" w:color="000000" w:fill="FFFFFF"/>
            <w:noWrap/>
            <w:vAlign w:val="bottom"/>
            <w:hideMark/>
          </w:tcPr>
          <w:p w14:paraId="5DF9FFE5" w14:textId="2AAEAE58" w:rsidR="00DA69ED" w:rsidRDefault="00DA69ED" w:rsidP="00C91B5B">
            <w:pPr>
              <w:jc w:val="right"/>
              <w:rPr>
                <w:rFonts w:ascii="Arial" w:hAnsi="Arial" w:cs="Arial"/>
                <w:sz w:val="20"/>
                <w:szCs w:val="20"/>
              </w:rPr>
            </w:pPr>
          </w:p>
        </w:tc>
      </w:tr>
      <w:tr w:rsidR="00DA69ED" w14:paraId="5362FF13" w14:textId="77777777" w:rsidTr="00965DB3">
        <w:trPr>
          <w:trHeight w:val="129"/>
        </w:trPr>
        <w:tc>
          <w:tcPr>
            <w:tcW w:w="3293" w:type="dxa"/>
            <w:gridSpan w:val="2"/>
            <w:tcBorders>
              <w:top w:val="nil"/>
              <w:left w:val="nil"/>
              <w:bottom w:val="nil"/>
              <w:right w:val="nil"/>
            </w:tcBorders>
            <w:shd w:val="clear" w:color="000000" w:fill="FFFFFF"/>
            <w:noWrap/>
            <w:vAlign w:val="bottom"/>
            <w:hideMark/>
          </w:tcPr>
          <w:p w14:paraId="1A7D33C8" w14:textId="77777777" w:rsidR="00DA69ED" w:rsidRDefault="00DA69ED" w:rsidP="00A27081">
            <w:pPr>
              <w:rPr>
                <w:rFonts w:ascii="Arial" w:hAnsi="Arial" w:cs="Arial"/>
                <w:sz w:val="20"/>
                <w:szCs w:val="20"/>
              </w:rPr>
            </w:pPr>
            <w:r>
              <w:rPr>
                <w:rFonts w:ascii="Arial" w:hAnsi="Arial" w:cs="Arial"/>
                <w:sz w:val="20"/>
                <w:szCs w:val="20"/>
              </w:rPr>
              <w:t>Outros resultados abrangentes</w:t>
            </w:r>
          </w:p>
        </w:tc>
        <w:tc>
          <w:tcPr>
            <w:tcW w:w="286" w:type="dxa"/>
            <w:tcBorders>
              <w:top w:val="nil"/>
              <w:left w:val="nil"/>
              <w:bottom w:val="nil"/>
              <w:right w:val="nil"/>
            </w:tcBorders>
            <w:shd w:val="clear" w:color="000000" w:fill="FFFFFF"/>
            <w:noWrap/>
            <w:vAlign w:val="bottom"/>
            <w:hideMark/>
          </w:tcPr>
          <w:p w14:paraId="5038505A"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B6F7E97"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F581DEE" w14:textId="77777777" w:rsidR="00DA69ED" w:rsidRDefault="00DA69ED" w:rsidP="00A27081">
            <w:pPr>
              <w:rPr>
                <w:rFonts w:ascii="Arial" w:hAnsi="Arial" w:cs="Arial"/>
                <w:sz w:val="20"/>
                <w:szCs w:val="20"/>
              </w:rPr>
            </w:pPr>
            <w:r>
              <w:rPr>
                <w:rFonts w:ascii="Arial" w:hAnsi="Arial" w:cs="Arial"/>
                <w:sz w:val="20"/>
                <w:szCs w:val="20"/>
              </w:rPr>
              <w:t> </w:t>
            </w:r>
          </w:p>
        </w:tc>
        <w:tc>
          <w:tcPr>
            <w:tcW w:w="963" w:type="dxa"/>
            <w:gridSpan w:val="5"/>
            <w:tcBorders>
              <w:top w:val="nil"/>
              <w:left w:val="nil"/>
              <w:bottom w:val="nil"/>
              <w:right w:val="nil"/>
            </w:tcBorders>
            <w:shd w:val="clear" w:color="000000" w:fill="FFFFFF"/>
            <w:noWrap/>
            <w:vAlign w:val="bottom"/>
            <w:hideMark/>
          </w:tcPr>
          <w:p w14:paraId="1280FA59" w14:textId="77777777" w:rsidR="00DA69ED" w:rsidRDefault="00DA69ED" w:rsidP="00A27081">
            <w:pPr>
              <w:rPr>
                <w:rFonts w:ascii="Arial" w:hAnsi="Arial" w:cs="Arial"/>
                <w:sz w:val="20"/>
                <w:szCs w:val="20"/>
              </w:rPr>
            </w:pPr>
            <w:r>
              <w:rPr>
                <w:rFonts w:ascii="Arial" w:hAnsi="Arial" w:cs="Arial"/>
                <w:sz w:val="20"/>
                <w:szCs w:val="20"/>
              </w:rPr>
              <w:t> </w:t>
            </w:r>
          </w:p>
        </w:tc>
        <w:tc>
          <w:tcPr>
            <w:tcW w:w="1364" w:type="dxa"/>
            <w:gridSpan w:val="4"/>
            <w:tcBorders>
              <w:top w:val="nil"/>
              <w:left w:val="nil"/>
              <w:bottom w:val="nil"/>
              <w:right w:val="nil"/>
            </w:tcBorders>
            <w:noWrap/>
            <w:vAlign w:val="bottom"/>
            <w:hideMark/>
          </w:tcPr>
          <w:p w14:paraId="7910D55C" w14:textId="17D99052" w:rsidR="00DA69ED" w:rsidRDefault="00DA69ED" w:rsidP="00C91B5B">
            <w:pPr>
              <w:jc w:val="right"/>
              <w:rPr>
                <w:rFonts w:ascii="Arial" w:hAnsi="Arial" w:cs="Arial"/>
                <w:sz w:val="20"/>
                <w:szCs w:val="20"/>
              </w:rPr>
            </w:pPr>
            <w:r>
              <w:rPr>
                <w:rFonts w:ascii="Arial" w:hAnsi="Arial" w:cs="Arial"/>
                <w:sz w:val="20"/>
                <w:szCs w:val="20"/>
              </w:rPr>
              <w:t>-</w:t>
            </w:r>
          </w:p>
        </w:tc>
        <w:tc>
          <w:tcPr>
            <w:tcW w:w="147" w:type="dxa"/>
            <w:tcBorders>
              <w:top w:val="nil"/>
              <w:left w:val="nil"/>
              <w:bottom w:val="nil"/>
              <w:right w:val="nil"/>
            </w:tcBorders>
            <w:noWrap/>
            <w:vAlign w:val="bottom"/>
            <w:hideMark/>
          </w:tcPr>
          <w:p w14:paraId="15D630FF" w14:textId="77777777" w:rsidR="00DA69ED" w:rsidRDefault="00DA69ED" w:rsidP="00C91B5B">
            <w:pPr>
              <w:jc w:val="right"/>
              <w:rPr>
                <w:rFonts w:ascii="Arial" w:hAnsi="Arial" w:cs="Arial"/>
                <w:sz w:val="20"/>
                <w:szCs w:val="20"/>
              </w:rPr>
            </w:pPr>
          </w:p>
        </w:tc>
        <w:tc>
          <w:tcPr>
            <w:tcW w:w="1225" w:type="dxa"/>
            <w:gridSpan w:val="3"/>
            <w:tcBorders>
              <w:top w:val="nil"/>
              <w:left w:val="nil"/>
              <w:bottom w:val="nil"/>
              <w:right w:val="nil"/>
            </w:tcBorders>
            <w:noWrap/>
            <w:vAlign w:val="bottom"/>
            <w:hideMark/>
          </w:tcPr>
          <w:p w14:paraId="552262CE" w14:textId="73144D47" w:rsidR="00DA69ED" w:rsidRDefault="00DA69ED" w:rsidP="00C91B5B">
            <w:pPr>
              <w:jc w:val="right"/>
              <w:rPr>
                <w:rFonts w:ascii="Arial" w:hAnsi="Arial" w:cs="Arial"/>
                <w:sz w:val="20"/>
                <w:szCs w:val="20"/>
              </w:rPr>
            </w:pPr>
            <w:r>
              <w:rPr>
                <w:rFonts w:ascii="Arial" w:hAnsi="Arial" w:cs="Arial"/>
                <w:sz w:val="20"/>
                <w:szCs w:val="20"/>
              </w:rPr>
              <w:t>-</w:t>
            </w:r>
          </w:p>
        </w:tc>
        <w:tc>
          <w:tcPr>
            <w:tcW w:w="196" w:type="dxa"/>
            <w:tcBorders>
              <w:top w:val="nil"/>
              <w:left w:val="nil"/>
              <w:bottom w:val="nil"/>
              <w:right w:val="nil"/>
            </w:tcBorders>
            <w:shd w:val="clear" w:color="000000" w:fill="FFFFFF"/>
            <w:noWrap/>
            <w:vAlign w:val="bottom"/>
            <w:hideMark/>
          </w:tcPr>
          <w:p w14:paraId="23354D35" w14:textId="6CE58158" w:rsidR="00DA69ED" w:rsidRDefault="00DA69ED" w:rsidP="00C91B5B">
            <w:pPr>
              <w:jc w:val="right"/>
              <w:rPr>
                <w:rFonts w:ascii="Arial" w:hAnsi="Arial" w:cs="Arial"/>
                <w:sz w:val="20"/>
                <w:szCs w:val="20"/>
              </w:rPr>
            </w:pPr>
          </w:p>
        </w:tc>
        <w:tc>
          <w:tcPr>
            <w:tcW w:w="1364" w:type="dxa"/>
            <w:gridSpan w:val="3"/>
            <w:tcBorders>
              <w:top w:val="nil"/>
              <w:left w:val="nil"/>
              <w:bottom w:val="nil"/>
              <w:right w:val="nil"/>
            </w:tcBorders>
            <w:noWrap/>
            <w:vAlign w:val="bottom"/>
            <w:hideMark/>
          </w:tcPr>
          <w:p w14:paraId="4EDFB1F6" w14:textId="04CD3241" w:rsidR="00DA69ED" w:rsidRDefault="00DA69ED" w:rsidP="00C91B5B">
            <w:pPr>
              <w:jc w:val="right"/>
              <w:rPr>
                <w:rFonts w:ascii="Arial" w:hAnsi="Arial" w:cs="Arial"/>
                <w:sz w:val="20"/>
                <w:szCs w:val="20"/>
              </w:rPr>
            </w:pPr>
            <w:r>
              <w:rPr>
                <w:rFonts w:ascii="Arial" w:hAnsi="Arial" w:cs="Arial"/>
                <w:sz w:val="20"/>
                <w:szCs w:val="20"/>
              </w:rPr>
              <w:t>-</w:t>
            </w:r>
          </w:p>
        </w:tc>
        <w:tc>
          <w:tcPr>
            <w:tcW w:w="209" w:type="dxa"/>
            <w:tcBorders>
              <w:top w:val="nil"/>
              <w:left w:val="nil"/>
              <w:bottom w:val="nil"/>
              <w:right w:val="nil"/>
            </w:tcBorders>
            <w:shd w:val="clear" w:color="000000" w:fill="FFFFFF"/>
            <w:noWrap/>
            <w:vAlign w:val="bottom"/>
            <w:hideMark/>
          </w:tcPr>
          <w:p w14:paraId="76BAFDAF" w14:textId="4F0D9D69" w:rsidR="00DA69ED" w:rsidRDefault="00DA69ED" w:rsidP="00C91B5B">
            <w:pPr>
              <w:jc w:val="right"/>
              <w:rPr>
                <w:rFonts w:ascii="Arial" w:hAnsi="Arial" w:cs="Arial"/>
                <w:sz w:val="20"/>
                <w:szCs w:val="20"/>
              </w:rPr>
            </w:pPr>
          </w:p>
        </w:tc>
        <w:tc>
          <w:tcPr>
            <w:tcW w:w="1335" w:type="dxa"/>
            <w:gridSpan w:val="3"/>
            <w:tcBorders>
              <w:top w:val="nil"/>
              <w:left w:val="nil"/>
              <w:bottom w:val="nil"/>
              <w:right w:val="nil"/>
            </w:tcBorders>
            <w:noWrap/>
            <w:vAlign w:val="bottom"/>
            <w:hideMark/>
          </w:tcPr>
          <w:p w14:paraId="7EA3222C" w14:textId="76B31F8A" w:rsidR="00DA69ED" w:rsidRDefault="00DA69ED" w:rsidP="00C91B5B">
            <w:pPr>
              <w:jc w:val="right"/>
              <w:rPr>
                <w:rFonts w:ascii="Arial" w:hAnsi="Arial" w:cs="Arial"/>
                <w:sz w:val="20"/>
                <w:szCs w:val="20"/>
              </w:rPr>
            </w:pPr>
            <w:r>
              <w:rPr>
                <w:rFonts w:ascii="Arial" w:hAnsi="Arial" w:cs="Arial"/>
                <w:sz w:val="20"/>
                <w:szCs w:val="20"/>
              </w:rPr>
              <w:t>-</w:t>
            </w:r>
          </w:p>
        </w:tc>
      </w:tr>
      <w:tr w:rsidR="00DA69ED" w14:paraId="548C97FE" w14:textId="77777777" w:rsidTr="00965DB3">
        <w:trPr>
          <w:trHeight w:val="138"/>
        </w:trPr>
        <w:tc>
          <w:tcPr>
            <w:tcW w:w="3293" w:type="dxa"/>
            <w:gridSpan w:val="2"/>
            <w:tcBorders>
              <w:top w:val="nil"/>
              <w:left w:val="nil"/>
              <w:bottom w:val="nil"/>
              <w:right w:val="nil"/>
            </w:tcBorders>
            <w:shd w:val="clear" w:color="000000" w:fill="FFFFFF"/>
            <w:noWrap/>
            <w:vAlign w:val="bottom"/>
            <w:hideMark/>
          </w:tcPr>
          <w:p w14:paraId="17E056F1" w14:textId="77777777" w:rsidR="00DA69ED" w:rsidRPr="00DA69ED" w:rsidRDefault="00DA69ED" w:rsidP="00A27081">
            <w:pPr>
              <w:rPr>
                <w:rFonts w:ascii="Arial" w:hAnsi="Arial" w:cs="Arial"/>
                <w:b/>
                <w:bCs/>
                <w:sz w:val="20"/>
                <w:szCs w:val="20"/>
              </w:rPr>
            </w:pPr>
            <w:r w:rsidRPr="00DA69ED">
              <w:rPr>
                <w:rFonts w:ascii="Arial" w:hAnsi="Arial" w:cs="Arial"/>
                <w:b/>
                <w:bCs/>
                <w:sz w:val="20"/>
                <w:szCs w:val="20"/>
              </w:rPr>
              <w:t> </w:t>
            </w:r>
          </w:p>
        </w:tc>
        <w:tc>
          <w:tcPr>
            <w:tcW w:w="286" w:type="dxa"/>
            <w:tcBorders>
              <w:top w:val="nil"/>
              <w:left w:val="nil"/>
              <w:bottom w:val="nil"/>
              <w:right w:val="nil"/>
            </w:tcBorders>
            <w:shd w:val="clear" w:color="000000" w:fill="FFFFFF"/>
            <w:noWrap/>
            <w:vAlign w:val="bottom"/>
            <w:hideMark/>
          </w:tcPr>
          <w:p w14:paraId="147429A1"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476DC34E"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58EA5B8E" w14:textId="77777777" w:rsidR="00DA69ED" w:rsidRDefault="00DA69ED" w:rsidP="00A27081">
            <w:pPr>
              <w:rPr>
                <w:rFonts w:ascii="Arial" w:hAnsi="Arial" w:cs="Arial"/>
                <w:sz w:val="20"/>
                <w:szCs w:val="20"/>
              </w:rPr>
            </w:pPr>
            <w:r>
              <w:rPr>
                <w:rFonts w:ascii="Arial" w:hAnsi="Arial" w:cs="Arial"/>
                <w:sz w:val="20"/>
                <w:szCs w:val="20"/>
              </w:rPr>
              <w:t> </w:t>
            </w:r>
          </w:p>
        </w:tc>
        <w:tc>
          <w:tcPr>
            <w:tcW w:w="963" w:type="dxa"/>
            <w:gridSpan w:val="5"/>
            <w:tcBorders>
              <w:top w:val="nil"/>
              <w:left w:val="nil"/>
              <w:bottom w:val="nil"/>
              <w:right w:val="nil"/>
            </w:tcBorders>
            <w:shd w:val="clear" w:color="000000" w:fill="FFFFFF"/>
            <w:noWrap/>
            <w:vAlign w:val="bottom"/>
            <w:hideMark/>
          </w:tcPr>
          <w:p w14:paraId="31C736B8" w14:textId="77777777" w:rsidR="00DA69ED" w:rsidRDefault="00DA69ED" w:rsidP="00A27081">
            <w:pPr>
              <w:rPr>
                <w:rFonts w:ascii="Arial" w:hAnsi="Arial" w:cs="Arial"/>
                <w:sz w:val="20"/>
                <w:szCs w:val="20"/>
              </w:rPr>
            </w:pPr>
            <w:r>
              <w:rPr>
                <w:rFonts w:ascii="Arial" w:hAnsi="Arial" w:cs="Arial"/>
                <w:sz w:val="20"/>
                <w:szCs w:val="20"/>
              </w:rPr>
              <w:t> </w:t>
            </w:r>
          </w:p>
        </w:tc>
        <w:tc>
          <w:tcPr>
            <w:tcW w:w="1364" w:type="dxa"/>
            <w:gridSpan w:val="4"/>
            <w:tcBorders>
              <w:top w:val="nil"/>
              <w:left w:val="nil"/>
              <w:bottom w:val="nil"/>
              <w:right w:val="nil"/>
            </w:tcBorders>
            <w:noWrap/>
            <w:vAlign w:val="bottom"/>
            <w:hideMark/>
          </w:tcPr>
          <w:p w14:paraId="428B0C68" w14:textId="77777777" w:rsidR="00DA69ED" w:rsidRDefault="00DA69ED" w:rsidP="00C91B5B">
            <w:pPr>
              <w:jc w:val="right"/>
              <w:rPr>
                <w:rFonts w:ascii="Arial" w:hAnsi="Arial" w:cs="Arial"/>
                <w:sz w:val="20"/>
                <w:szCs w:val="20"/>
              </w:rPr>
            </w:pPr>
          </w:p>
        </w:tc>
        <w:tc>
          <w:tcPr>
            <w:tcW w:w="147" w:type="dxa"/>
            <w:tcBorders>
              <w:top w:val="nil"/>
              <w:left w:val="nil"/>
              <w:bottom w:val="nil"/>
              <w:right w:val="nil"/>
            </w:tcBorders>
            <w:noWrap/>
            <w:vAlign w:val="bottom"/>
            <w:hideMark/>
          </w:tcPr>
          <w:p w14:paraId="6B67CA45" w14:textId="77777777" w:rsidR="00DA69ED" w:rsidRDefault="00DA69ED" w:rsidP="00C91B5B">
            <w:pPr>
              <w:jc w:val="right"/>
              <w:rPr>
                <w:sz w:val="20"/>
                <w:szCs w:val="20"/>
              </w:rPr>
            </w:pPr>
          </w:p>
        </w:tc>
        <w:tc>
          <w:tcPr>
            <w:tcW w:w="1225" w:type="dxa"/>
            <w:gridSpan w:val="3"/>
            <w:tcBorders>
              <w:top w:val="nil"/>
              <w:left w:val="nil"/>
              <w:bottom w:val="nil"/>
              <w:right w:val="nil"/>
            </w:tcBorders>
            <w:shd w:val="clear" w:color="000000" w:fill="FFFFFF"/>
            <w:noWrap/>
            <w:vAlign w:val="bottom"/>
            <w:hideMark/>
          </w:tcPr>
          <w:p w14:paraId="07C7A6C4" w14:textId="50CDF156" w:rsidR="00DA69ED" w:rsidRDefault="00DA69ED" w:rsidP="00C91B5B">
            <w:pPr>
              <w:jc w:val="right"/>
              <w:rPr>
                <w:rFonts w:ascii="Arial" w:hAnsi="Arial" w:cs="Arial"/>
                <w:sz w:val="20"/>
                <w:szCs w:val="20"/>
              </w:rPr>
            </w:pPr>
          </w:p>
        </w:tc>
        <w:tc>
          <w:tcPr>
            <w:tcW w:w="196" w:type="dxa"/>
            <w:tcBorders>
              <w:top w:val="nil"/>
              <w:left w:val="nil"/>
              <w:bottom w:val="nil"/>
              <w:right w:val="nil"/>
            </w:tcBorders>
            <w:shd w:val="clear" w:color="000000" w:fill="FFFFFF"/>
            <w:noWrap/>
            <w:vAlign w:val="bottom"/>
            <w:hideMark/>
          </w:tcPr>
          <w:p w14:paraId="11555DAF" w14:textId="07B041FE" w:rsidR="00DA69ED" w:rsidRDefault="00DA69ED" w:rsidP="00C91B5B">
            <w:pPr>
              <w:jc w:val="right"/>
              <w:rPr>
                <w:rFonts w:ascii="Arial" w:hAnsi="Arial" w:cs="Arial"/>
                <w:sz w:val="20"/>
                <w:szCs w:val="20"/>
              </w:rPr>
            </w:pPr>
          </w:p>
        </w:tc>
        <w:tc>
          <w:tcPr>
            <w:tcW w:w="1364" w:type="dxa"/>
            <w:gridSpan w:val="3"/>
            <w:tcBorders>
              <w:top w:val="nil"/>
              <w:left w:val="nil"/>
              <w:bottom w:val="nil"/>
              <w:right w:val="nil"/>
            </w:tcBorders>
            <w:noWrap/>
            <w:vAlign w:val="bottom"/>
            <w:hideMark/>
          </w:tcPr>
          <w:p w14:paraId="12F7CA0F" w14:textId="77777777" w:rsidR="00DA69ED" w:rsidRDefault="00DA69ED" w:rsidP="00C91B5B">
            <w:pPr>
              <w:jc w:val="right"/>
              <w:rPr>
                <w:rFonts w:ascii="Arial" w:hAnsi="Arial" w:cs="Arial"/>
                <w:sz w:val="20"/>
                <w:szCs w:val="20"/>
              </w:rPr>
            </w:pPr>
          </w:p>
        </w:tc>
        <w:tc>
          <w:tcPr>
            <w:tcW w:w="209" w:type="dxa"/>
            <w:tcBorders>
              <w:top w:val="nil"/>
              <w:left w:val="nil"/>
              <w:bottom w:val="nil"/>
              <w:right w:val="nil"/>
            </w:tcBorders>
            <w:shd w:val="clear" w:color="000000" w:fill="FFFFFF"/>
            <w:noWrap/>
            <w:vAlign w:val="bottom"/>
            <w:hideMark/>
          </w:tcPr>
          <w:p w14:paraId="470F5FDD" w14:textId="0FE06745" w:rsidR="00DA69ED" w:rsidRDefault="00DA69ED" w:rsidP="00C91B5B">
            <w:pPr>
              <w:jc w:val="right"/>
              <w:rPr>
                <w:rFonts w:ascii="Arial" w:hAnsi="Arial" w:cs="Arial"/>
                <w:sz w:val="20"/>
                <w:szCs w:val="20"/>
              </w:rPr>
            </w:pPr>
          </w:p>
        </w:tc>
        <w:tc>
          <w:tcPr>
            <w:tcW w:w="1335" w:type="dxa"/>
            <w:gridSpan w:val="3"/>
            <w:tcBorders>
              <w:top w:val="nil"/>
              <w:left w:val="nil"/>
              <w:bottom w:val="nil"/>
              <w:right w:val="nil"/>
            </w:tcBorders>
            <w:shd w:val="clear" w:color="000000" w:fill="FFFFFF"/>
            <w:noWrap/>
            <w:vAlign w:val="bottom"/>
            <w:hideMark/>
          </w:tcPr>
          <w:p w14:paraId="33DD86E4" w14:textId="2EE68C2C" w:rsidR="00DA69ED" w:rsidRDefault="00DA69ED" w:rsidP="00C91B5B">
            <w:pPr>
              <w:jc w:val="right"/>
              <w:rPr>
                <w:rFonts w:ascii="Arial" w:hAnsi="Arial" w:cs="Arial"/>
                <w:sz w:val="20"/>
                <w:szCs w:val="20"/>
              </w:rPr>
            </w:pPr>
          </w:p>
        </w:tc>
      </w:tr>
      <w:tr w:rsidR="00DA69ED" w14:paraId="0EE26A89" w14:textId="77777777" w:rsidTr="00965DB3">
        <w:trPr>
          <w:trHeight w:val="138"/>
        </w:trPr>
        <w:tc>
          <w:tcPr>
            <w:tcW w:w="3579" w:type="dxa"/>
            <w:gridSpan w:val="3"/>
            <w:tcBorders>
              <w:top w:val="nil"/>
              <w:left w:val="nil"/>
              <w:bottom w:val="nil"/>
              <w:right w:val="nil"/>
            </w:tcBorders>
            <w:shd w:val="clear" w:color="000000" w:fill="FFFFFF"/>
            <w:noWrap/>
            <w:vAlign w:val="bottom"/>
            <w:hideMark/>
          </w:tcPr>
          <w:p w14:paraId="30AFC9D6" w14:textId="5024C620" w:rsidR="00DA69ED" w:rsidRDefault="00C91B5B" w:rsidP="00C91B5B">
            <w:pPr>
              <w:rPr>
                <w:rFonts w:ascii="Arial" w:hAnsi="Arial" w:cs="Arial"/>
                <w:b/>
                <w:bCs/>
                <w:sz w:val="20"/>
                <w:szCs w:val="20"/>
              </w:rPr>
            </w:pPr>
            <w:r>
              <w:rPr>
                <w:rFonts w:ascii="Arial" w:hAnsi="Arial" w:cs="Arial"/>
                <w:b/>
                <w:bCs/>
                <w:sz w:val="20"/>
                <w:szCs w:val="20"/>
              </w:rPr>
              <w:t>RESULTADO ABRANGENTE TOTAL</w:t>
            </w:r>
          </w:p>
        </w:tc>
        <w:tc>
          <w:tcPr>
            <w:tcW w:w="196" w:type="dxa"/>
            <w:tcBorders>
              <w:top w:val="nil"/>
              <w:left w:val="nil"/>
              <w:bottom w:val="nil"/>
              <w:right w:val="nil"/>
            </w:tcBorders>
            <w:shd w:val="clear" w:color="000000" w:fill="FFFFFF"/>
            <w:noWrap/>
            <w:vAlign w:val="bottom"/>
            <w:hideMark/>
          </w:tcPr>
          <w:p w14:paraId="62DED30F"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953C8C2" w14:textId="77777777" w:rsidR="00DA69ED" w:rsidRDefault="00DA69ED" w:rsidP="00A27081">
            <w:pPr>
              <w:rPr>
                <w:rFonts w:ascii="Arial" w:hAnsi="Arial" w:cs="Arial"/>
                <w:sz w:val="20"/>
                <w:szCs w:val="20"/>
              </w:rPr>
            </w:pPr>
            <w:r>
              <w:rPr>
                <w:rFonts w:ascii="Arial" w:hAnsi="Arial" w:cs="Arial"/>
                <w:sz w:val="20"/>
                <w:szCs w:val="20"/>
              </w:rPr>
              <w:t> </w:t>
            </w:r>
          </w:p>
        </w:tc>
        <w:tc>
          <w:tcPr>
            <w:tcW w:w="963" w:type="dxa"/>
            <w:gridSpan w:val="5"/>
            <w:tcBorders>
              <w:top w:val="nil"/>
              <w:left w:val="nil"/>
              <w:bottom w:val="nil"/>
              <w:right w:val="nil"/>
            </w:tcBorders>
            <w:shd w:val="clear" w:color="000000" w:fill="FFFFFF"/>
            <w:noWrap/>
            <w:vAlign w:val="bottom"/>
            <w:hideMark/>
          </w:tcPr>
          <w:p w14:paraId="3E4979F1" w14:textId="77777777" w:rsidR="00DA69ED" w:rsidRDefault="00DA69ED" w:rsidP="00A27081">
            <w:pPr>
              <w:rPr>
                <w:rFonts w:ascii="Arial" w:hAnsi="Arial" w:cs="Arial"/>
                <w:sz w:val="20"/>
                <w:szCs w:val="20"/>
              </w:rPr>
            </w:pPr>
            <w:r>
              <w:rPr>
                <w:rFonts w:ascii="Arial" w:hAnsi="Arial" w:cs="Arial"/>
                <w:sz w:val="20"/>
                <w:szCs w:val="20"/>
              </w:rPr>
              <w:t> </w:t>
            </w:r>
          </w:p>
        </w:tc>
        <w:tc>
          <w:tcPr>
            <w:tcW w:w="1364" w:type="dxa"/>
            <w:gridSpan w:val="4"/>
            <w:tcBorders>
              <w:top w:val="nil"/>
              <w:left w:val="nil"/>
              <w:bottom w:val="nil"/>
              <w:right w:val="nil"/>
            </w:tcBorders>
            <w:noWrap/>
            <w:vAlign w:val="bottom"/>
            <w:hideMark/>
          </w:tcPr>
          <w:p w14:paraId="23D7E69F" w14:textId="5D9C401C" w:rsidR="00DA69ED" w:rsidRDefault="00E97B17" w:rsidP="00C91B5B">
            <w:pPr>
              <w:jc w:val="right"/>
              <w:rPr>
                <w:rFonts w:ascii="Arial" w:hAnsi="Arial" w:cs="Arial"/>
                <w:b/>
                <w:bCs/>
                <w:sz w:val="20"/>
                <w:szCs w:val="20"/>
              </w:rPr>
            </w:pPr>
            <w:r>
              <w:rPr>
                <w:rFonts w:ascii="Arial" w:hAnsi="Arial" w:cs="Arial"/>
                <w:b/>
                <w:bCs/>
                <w:sz w:val="20"/>
                <w:szCs w:val="20"/>
              </w:rPr>
              <w:t>(676)</w:t>
            </w:r>
          </w:p>
        </w:tc>
        <w:tc>
          <w:tcPr>
            <w:tcW w:w="147" w:type="dxa"/>
            <w:tcBorders>
              <w:top w:val="nil"/>
              <w:left w:val="nil"/>
              <w:bottom w:val="nil"/>
              <w:right w:val="nil"/>
            </w:tcBorders>
            <w:noWrap/>
            <w:vAlign w:val="bottom"/>
            <w:hideMark/>
          </w:tcPr>
          <w:p w14:paraId="2CB733F6" w14:textId="77777777" w:rsidR="00DA69ED" w:rsidRDefault="00DA69ED" w:rsidP="00C91B5B">
            <w:pPr>
              <w:jc w:val="right"/>
              <w:rPr>
                <w:rFonts w:ascii="Arial" w:hAnsi="Arial" w:cs="Arial"/>
                <w:b/>
                <w:bCs/>
                <w:sz w:val="20"/>
                <w:szCs w:val="20"/>
              </w:rPr>
            </w:pPr>
          </w:p>
        </w:tc>
        <w:tc>
          <w:tcPr>
            <w:tcW w:w="1225" w:type="dxa"/>
            <w:gridSpan w:val="3"/>
            <w:tcBorders>
              <w:top w:val="nil"/>
              <w:left w:val="nil"/>
              <w:bottom w:val="nil"/>
              <w:right w:val="nil"/>
            </w:tcBorders>
            <w:noWrap/>
            <w:vAlign w:val="bottom"/>
            <w:hideMark/>
          </w:tcPr>
          <w:p w14:paraId="0B5121D0" w14:textId="4E5460FE" w:rsidR="00DA69ED" w:rsidRDefault="00E97B17" w:rsidP="00C91B5B">
            <w:pPr>
              <w:jc w:val="right"/>
              <w:rPr>
                <w:rFonts w:ascii="Arial" w:hAnsi="Arial" w:cs="Arial"/>
                <w:b/>
                <w:bCs/>
                <w:sz w:val="20"/>
                <w:szCs w:val="20"/>
              </w:rPr>
            </w:pPr>
            <w:r>
              <w:rPr>
                <w:rFonts w:ascii="Arial" w:hAnsi="Arial" w:cs="Arial"/>
                <w:b/>
                <w:bCs/>
                <w:sz w:val="20"/>
                <w:szCs w:val="20"/>
              </w:rPr>
              <w:t>(51)</w:t>
            </w:r>
          </w:p>
        </w:tc>
        <w:tc>
          <w:tcPr>
            <w:tcW w:w="196" w:type="dxa"/>
            <w:tcBorders>
              <w:top w:val="nil"/>
              <w:left w:val="nil"/>
              <w:bottom w:val="nil"/>
              <w:right w:val="nil"/>
            </w:tcBorders>
            <w:noWrap/>
            <w:vAlign w:val="bottom"/>
            <w:hideMark/>
          </w:tcPr>
          <w:p w14:paraId="428AD9F1" w14:textId="77777777" w:rsidR="00DA69ED" w:rsidRDefault="00DA69ED" w:rsidP="00C91B5B">
            <w:pPr>
              <w:jc w:val="right"/>
              <w:rPr>
                <w:rFonts w:ascii="Arial" w:hAnsi="Arial" w:cs="Arial"/>
                <w:b/>
                <w:bCs/>
                <w:sz w:val="20"/>
                <w:szCs w:val="20"/>
              </w:rPr>
            </w:pPr>
          </w:p>
        </w:tc>
        <w:tc>
          <w:tcPr>
            <w:tcW w:w="1364" w:type="dxa"/>
            <w:gridSpan w:val="3"/>
            <w:tcBorders>
              <w:top w:val="nil"/>
              <w:left w:val="nil"/>
              <w:bottom w:val="nil"/>
              <w:right w:val="nil"/>
            </w:tcBorders>
            <w:noWrap/>
            <w:vAlign w:val="bottom"/>
            <w:hideMark/>
          </w:tcPr>
          <w:p w14:paraId="63D7C0ED" w14:textId="7463439D" w:rsidR="00DA69ED" w:rsidRDefault="00E97B17" w:rsidP="00C91B5B">
            <w:pPr>
              <w:jc w:val="right"/>
              <w:rPr>
                <w:rFonts w:ascii="Arial" w:hAnsi="Arial" w:cs="Arial"/>
                <w:b/>
                <w:bCs/>
                <w:sz w:val="20"/>
                <w:szCs w:val="20"/>
              </w:rPr>
            </w:pPr>
            <w:r>
              <w:rPr>
                <w:rFonts w:ascii="Arial" w:hAnsi="Arial" w:cs="Arial"/>
                <w:b/>
                <w:bCs/>
                <w:sz w:val="20"/>
                <w:szCs w:val="20"/>
              </w:rPr>
              <w:t>9.850</w:t>
            </w:r>
          </w:p>
        </w:tc>
        <w:tc>
          <w:tcPr>
            <w:tcW w:w="209" w:type="dxa"/>
            <w:tcBorders>
              <w:top w:val="nil"/>
              <w:left w:val="nil"/>
              <w:bottom w:val="nil"/>
              <w:right w:val="nil"/>
            </w:tcBorders>
            <w:shd w:val="clear" w:color="000000" w:fill="FFFFFF"/>
            <w:noWrap/>
            <w:vAlign w:val="bottom"/>
            <w:hideMark/>
          </w:tcPr>
          <w:p w14:paraId="67111DC9" w14:textId="1F25C870" w:rsidR="00DA69ED" w:rsidRDefault="00DA69ED" w:rsidP="00C91B5B">
            <w:pPr>
              <w:jc w:val="right"/>
              <w:rPr>
                <w:rFonts w:ascii="Arial" w:hAnsi="Arial" w:cs="Arial"/>
                <w:sz w:val="20"/>
                <w:szCs w:val="20"/>
              </w:rPr>
            </w:pPr>
          </w:p>
        </w:tc>
        <w:tc>
          <w:tcPr>
            <w:tcW w:w="1335" w:type="dxa"/>
            <w:gridSpan w:val="3"/>
            <w:tcBorders>
              <w:top w:val="nil"/>
              <w:left w:val="nil"/>
              <w:bottom w:val="nil"/>
              <w:right w:val="nil"/>
            </w:tcBorders>
            <w:noWrap/>
            <w:vAlign w:val="bottom"/>
            <w:hideMark/>
          </w:tcPr>
          <w:p w14:paraId="16B0921F" w14:textId="07872178" w:rsidR="00DA69ED" w:rsidRDefault="00E97B17" w:rsidP="00C91B5B">
            <w:pPr>
              <w:jc w:val="right"/>
              <w:rPr>
                <w:rFonts w:ascii="Arial" w:hAnsi="Arial" w:cs="Arial"/>
                <w:b/>
                <w:bCs/>
                <w:sz w:val="20"/>
                <w:szCs w:val="20"/>
              </w:rPr>
            </w:pPr>
            <w:r>
              <w:rPr>
                <w:rFonts w:ascii="Arial" w:hAnsi="Arial" w:cs="Arial"/>
                <w:b/>
                <w:bCs/>
                <w:sz w:val="20"/>
                <w:szCs w:val="20"/>
              </w:rPr>
              <w:t>3.331</w:t>
            </w:r>
          </w:p>
        </w:tc>
      </w:tr>
      <w:tr w:rsidR="00DA69ED" w14:paraId="58007004" w14:textId="77777777" w:rsidTr="00965DB3">
        <w:trPr>
          <w:trHeight w:val="138"/>
        </w:trPr>
        <w:tc>
          <w:tcPr>
            <w:tcW w:w="3293" w:type="dxa"/>
            <w:gridSpan w:val="2"/>
            <w:tcBorders>
              <w:top w:val="nil"/>
              <w:left w:val="nil"/>
              <w:bottom w:val="nil"/>
              <w:right w:val="nil"/>
            </w:tcBorders>
            <w:shd w:val="clear" w:color="000000" w:fill="FFFFFF"/>
            <w:noWrap/>
            <w:vAlign w:val="bottom"/>
            <w:hideMark/>
          </w:tcPr>
          <w:p w14:paraId="1F1DB0E2" w14:textId="77777777" w:rsidR="00DA69ED" w:rsidRDefault="00DA69ED" w:rsidP="00A27081">
            <w:pPr>
              <w:rPr>
                <w:rFonts w:ascii="Arial" w:hAnsi="Arial" w:cs="Arial"/>
                <w:sz w:val="20"/>
                <w:szCs w:val="20"/>
              </w:rPr>
            </w:pPr>
            <w:r>
              <w:rPr>
                <w:rFonts w:ascii="Arial" w:hAnsi="Arial" w:cs="Arial"/>
                <w:sz w:val="20"/>
                <w:szCs w:val="20"/>
              </w:rPr>
              <w:t> </w:t>
            </w:r>
          </w:p>
        </w:tc>
        <w:tc>
          <w:tcPr>
            <w:tcW w:w="286" w:type="dxa"/>
            <w:tcBorders>
              <w:top w:val="nil"/>
              <w:left w:val="nil"/>
              <w:bottom w:val="nil"/>
              <w:right w:val="nil"/>
            </w:tcBorders>
            <w:shd w:val="clear" w:color="000000" w:fill="FFFFFF"/>
            <w:noWrap/>
            <w:vAlign w:val="bottom"/>
            <w:hideMark/>
          </w:tcPr>
          <w:p w14:paraId="5117A0E6"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2846662"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7C58745F" w14:textId="77777777" w:rsidR="00DA69ED" w:rsidRDefault="00DA69ED" w:rsidP="00A27081">
            <w:pPr>
              <w:rPr>
                <w:rFonts w:ascii="Arial" w:hAnsi="Arial" w:cs="Arial"/>
                <w:sz w:val="20"/>
                <w:szCs w:val="20"/>
              </w:rPr>
            </w:pPr>
            <w:r>
              <w:rPr>
                <w:rFonts w:ascii="Arial" w:hAnsi="Arial" w:cs="Arial"/>
                <w:sz w:val="20"/>
                <w:szCs w:val="20"/>
              </w:rPr>
              <w:t> </w:t>
            </w:r>
          </w:p>
        </w:tc>
        <w:tc>
          <w:tcPr>
            <w:tcW w:w="963" w:type="dxa"/>
            <w:gridSpan w:val="5"/>
            <w:tcBorders>
              <w:top w:val="nil"/>
              <w:left w:val="nil"/>
              <w:bottom w:val="nil"/>
              <w:right w:val="nil"/>
            </w:tcBorders>
            <w:shd w:val="clear" w:color="000000" w:fill="FFFFFF"/>
            <w:noWrap/>
            <w:vAlign w:val="bottom"/>
            <w:hideMark/>
          </w:tcPr>
          <w:p w14:paraId="6875583F" w14:textId="77777777" w:rsidR="00DA69ED" w:rsidRDefault="00DA69ED" w:rsidP="00A27081">
            <w:pPr>
              <w:rPr>
                <w:rFonts w:ascii="Arial" w:hAnsi="Arial" w:cs="Arial"/>
                <w:sz w:val="20"/>
                <w:szCs w:val="20"/>
              </w:rPr>
            </w:pPr>
            <w:r>
              <w:rPr>
                <w:rFonts w:ascii="Arial" w:hAnsi="Arial" w:cs="Arial"/>
                <w:sz w:val="20"/>
                <w:szCs w:val="20"/>
              </w:rPr>
              <w:t> </w:t>
            </w:r>
          </w:p>
        </w:tc>
        <w:tc>
          <w:tcPr>
            <w:tcW w:w="1364" w:type="dxa"/>
            <w:gridSpan w:val="4"/>
            <w:tcBorders>
              <w:top w:val="nil"/>
              <w:left w:val="nil"/>
              <w:bottom w:val="nil"/>
              <w:right w:val="nil"/>
            </w:tcBorders>
            <w:noWrap/>
            <w:vAlign w:val="bottom"/>
            <w:hideMark/>
          </w:tcPr>
          <w:p w14:paraId="78C74CEA" w14:textId="77777777" w:rsidR="00DA69ED" w:rsidRDefault="00DA69ED" w:rsidP="00A27081">
            <w:pPr>
              <w:rPr>
                <w:rFonts w:ascii="Arial" w:hAnsi="Arial" w:cs="Arial"/>
                <w:sz w:val="20"/>
                <w:szCs w:val="20"/>
              </w:rPr>
            </w:pPr>
          </w:p>
        </w:tc>
        <w:tc>
          <w:tcPr>
            <w:tcW w:w="147" w:type="dxa"/>
            <w:tcBorders>
              <w:top w:val="nil"/>
              <w:left w:val="nil"/>
              <w:bottom w:val="nil"/>
              <w:right w:val="nil"/>
            </w:tcBorders>
            <w:noWrap/>
            <w:vAlign w:val="bottom"/>
            <w:hideMark/>
          </w:tcPr>
          <w:p w14:paraId="10DE99A8" w14:textId="77777777" w:rsidR="00DA69ED" w:rsidRDefault="00DA69ED" w:rsidP="00A27081">
            <w:pPr>
              <w:rPr>
                <w:sz w:val="20"/>
                <w:szCs w:val="20"/>
              </w:rPr>
            </w:pPr>
          </w:p>
        </w:tc>
        <w:tc>
          <w:tcPr>
            <w:tcW w:w="1225" w:type="dxa"/>
            <w:gridSpan w:val="3"/>
            <w:tcBorders>
              <w:top w:val="nil"/>
              <w:left w:val="nil"/>
              <w:bottom w:val="nil"/>
              <w:right w:val="nil"/>
            </w:tcBorders>
            <w:noWrap/>
            <w:vAlign w:val="bottom"/>
            <w:hideMark/>
          </w:tcPr>
          <w:p w14:paraId="46B98431" w14:textId="77777777" w:rsidR="00DA69ED" w:rsidRDefault="00DA69ED" w:rsidP="00A27081">
            <w:pPr>
              <w:rPr>
                <w:sz w:val="20"/>
                <w:szCs w:val="20"/>
              </w:rPr>
            </w:pPr>
          </w:p>
        </w:tc>
        <w:tc>
          <w:tcPr>
            <w:tcW w:w="196" w:type="dxa"/>
            <w:tcBorders>
              <w:top w:val="nil"/>
              <w:left w:val="nil"/>
              <w:bottom w:val="nil"/>
              <w:right w:val="nil"/>
            </w:tcBorders>
            <w:shd w:val="clear" w:color="000000" w:fill="FFFFFF"/>
            <w:noWrap/>
            <w:vAlign w:val="bottom"/>
            <w:hideMark/>
          </w:tcPr>
          <w:p w14:paraId="5611348D" w14:textId="77777777" w:rsidR="00DA69ED" w:rsidRDefault="00DA69ED" w:rsidP="00A27081">
            <w:pPr>
              <w:rPr>
                <w:rFonts w:ascii="Arial" w:hAnsi="Arial" w:cs="Arial"/>
                <w:sz w:val="20"/>
                <w:szCs w:val="20"/>
              </w:rPr>
            </w:pPr>
            <w:r>
              <w:rPr>
                <w:rFonts w:ascii="Arial" w:hAnsi="Arial" w:cs="Arial"/>
                <w:sz w:val="20"/>
                <w:szCs w:val="20"/>
              </w:rPr>
              <w:t> </w:t>
            </w:r>
          </w:p>
        </w:tc>
        <w:tc>
          <w:tcPr>
            <w:tcW w:w="1364" w:type="dxa"/>
            <w:gridSpan w:val="3"/>
            <w:tcBorders>
              <w:top w:val="nil"/>
              <w:left w:val="nil"/>
              <w:bottom w:val="nil"/>
              <w:right w:val="nil"/>
            </w:tcBorders>
            <w:shd w:val="clear" w:color="000000" w:fill="FFFFFF"/>
            <w:noWrap/>
            <w:vAlign w:val="bottom"/>
            <w:hideMark/>
          </w:tcPr>
          <w:p w14:paraId="6D19DC83" w14:textId="77777777" w:rsidR="00DA69ED" w:rsidRDefault="00DA69ED" w:rsidP="00A27081">
            <w:pPr>
              <w:rPr>
                <w:rFonts w:ascii="Arial" w:hAnsi="Arial" w:cs="Arial"/>
                <w:sz w:val="20"/>
                <w:szCs w:val="20"/>
              </w:rPr>
            </w:pPr>
            <w:r>
              <w:rPr>
                <w:rFonts w:ascii="Arial" w:hAnsi="Arial" w:cs="Arial"/>
                <w:sz w:val="20"/>
                <w:szCs w:val="20"/>
              </w:rPr>
              <w:t> </w:t>
            </w:r>
          </w:p>
        </w:tc>
        <w:tc>
          <w:tcPr>
            <w:tcW w:w="209" w:type="dxa"/>
            <w:tcBorders>
              <w:top w:val="nil"/>
              <w:left w:val="nil"/>
              <w:bottom w:val="nil"/>
              <w:right w:val="nil"/>
            </w:tcBorders>
            <w:shd w:val="clear" w:color="000000" w:fill="FFFFFF"/>
            <w:noWrap/>
            <w:vAlign w:val="bottom"/>
            <w:hideMark/>
          </w:tcPr>
          <w:p w14:paraId="142D7EE2" w14:textId="77777777" w:rsidR="00DA69ED" w:rsidRDefault="00DA69ED" w:rsidP="00A27081">
            <w:pPr>
              <w:rPr>
                <w:rFonts w:ascii="Arial" w:hAnsi="Arial" w:cs="Arial"/>
                <w:sz w:val="20"/>
                <w:szCs w:val="20"/>
              </w:rPr>
            </w:pPr>
            <w:r>
              <w:rPr>
                <w:rFonts w:ascii="Arial" w:hAnsi="Arial" w:cs="Arial"/>
                <w:sz w:val="20"/>
                <w:szCs w:val="20"/>
              </w:rPr>
              <w:t> </w:t>
            </w:r>
          </w:p>
        </w:tc>
        <w:tc>
          <w:tcPr>
            <w:tcW w:w="1335" w:type="dxa"/>
            <w:gridSpan w:val="3"/>
            <w:tcBorders>
              <w:top w:val="nil"/>
              <w:left w:val="nil"/>
              <w:bottom w:val="nil"/>
              <w:right w:val="nil"/>
            </w:tcBorders>
            <w:shd w:val="clear" w:color="000000" w:fill="FFFFFF"/>
            <w:noWrap/>
            <w:vAlign w:val="bottom"/>
            <w:hideMark/>
          </w:tcPr>
          <w:p w14:paraId="30697028" w14:textId="77777777" w:rsidR="00DA69ED" w:rsidRDefault="00DA69ED" w:rsidP="00A27081">
            <w:pPr>
              <w:rPr>
                <w:rFonts w:ascii="Arial" w:hAnsi="Arial" w:cs="Arial"/>
                <w:sz w:val="20"/>
                <w:szCs w:val="20"/>
              </w:rPr>
            </w:pPr>
            <w:r>
              <w:rPr>
                <w:rFonts w:ascii="Arial" w:hAnsi="Arial" w:cs="Arial"/>
                <w:sz w:val="20"/>
                <w:szCs w:val="20"/>
              </w:rPr>
              <w:t> </w:t>
            </w:r>
          </w:p>
        </w:tc>
      </w:tr>
    </w:tbl>
    <w:p w14:paraId="140008ED" w14:textId="77777777" w:rsidR="00AB6ECE" w:rsidRDefault="00AB6ECE" w:rsidP="00AB6ECE">
      <w:pPr>
        <w:rPr>
          <w:noProof/>
          <w:lang w:eastAsia="pt-BR"/>
        </w:rPr>
      </w:pPr>
    </w:p>
    <w:p w14:paraId="696D93D4" w14:textId="77777777" w:rsidR="00AB6ECE" w:rsidRDefault="00AB6ECE" w:rsidP="00AB6ECE">
      <w:pPr>
        <w:rPr>
          <w:noProof/>
          <w:lang w:eastAsia="pt-BR"/>
        </w:rPr>
      </w:pPr>
    </w:p>
    <w:p w14:paraId="2E20C4E2" w14:textId="4E3BDBD7" w:rsidR="00E561AB" w:rsidRDefault="00AB6ECE" w:rsidP="003A2ABE">
      <w:pPr>
        <w:rPr>
          <w:noProof/>
          <w:highlight w:val="yellow"/>
          <w:lang w:eastAsia="pt-BR"/>
        </w:rPr>
        <w:sectPr w:rsidR="00E561AB" w:rsidSect="003A1648">
          <w:pgSz w:w="11906" w:h="16838" w:code="9"/>
          <w:pgMar w:top="1276" w:right="1134" w:bottom="0" w:left="851" w:header="567" w:footer="284" w:gutter="0"/>
          <w:cols w:space="708"/>
          <w:docGrid w:linePitch="360"/>
        </w:sectPr>
      </w:pPr>
      <w:r>
        <w:rPr>
          <w:rFonts w:ascii="Arial" w:hAnsi="Arial" w:cs="Arial"/>
          <w:color w:val="000000"/>
          <w:sz w:val="20"/>
          <w:szCs w:val="20"/>
          <w:lang w:eastAsia="pt-BR"/>
        </w:rPr>
        <w:t>As notas explicativas são parte integrante das demonstrações financeiras intermediárias.</w:t>
      </w:r>
      <w:r w:rsidR="008D6EA9">
        <w:rPr>
          <w:noProof/>
          <w:highlight w:val="yellow"/>
          <w:lang w:eastAsia="pt-BR"/>
        </w:rPr>
        <w:br w:type="page"/>
      </w:r>
    </w:p>
    <w:p w14:paraId="12D5DA66" w14:textId="25D5AC8C" w:rsidR="002E317A" w:rsidRPr="00E561AB" w:rsidRDefault="002E317A" w:rsidP="00E561AB">
      <w:pPr>
        <w:ind w:left="851"/>
        <w:rPr>
          <w:noProof/>
          <w:highlight w:val="yellow"/>
          <w:lang w:eastAsia="pt-BR"/>
        </w:rPr>
      </w:pPr>
    </w:p>
    <w:p w14:paraId="564400EB" w14:textId="134B9F23" w:rsidR="00E561AB" w:rsidRDefault="00E561AB">
      <w:pPr>
        <w:autoSpaceDE w:val="0"/>
        <w:autoSpaceDN w:val="0"/>
        <w:adjustRightInd w:val="0"/>
        <w:jc w:val="center"/>
        <w:rPr>
          <w:sz w:val="20"/>
          <w:szCs w:val="20"/>
          <w:lang w:eastAsia="pt-BR"/>
        </w:rPr>
      </w:pPr>
      <w:r>
        <w:rPr>
          <w:lang w:eastAsia="pt-BR"/>
        </w:rPr>
        <w:fldChar w:fldCharType="begin"/>
      </w:r>
      <w:r>
        <w:rPr>
          <w:lang w:eastAsia="pt-BR"/>
        </w:rPr>
        <w:instrText xml:space="preserve"> LINK Excel.Sheet.12 "https://bkrlopesmachado.sharepoint.com/sites/Pool/Documentos%20Compartilhados/Trabalhos%20-%202025/Rel2025/Rel130q.xlsx" "DMPL!L4C2:L69C14" \a \f 4 \h  \* MERGEFORMAT </w:instrText>
      </w:r>
      <w:r>
        <w:rPr>
          <w:lang w:eastAsia="pt-BR"/>
        </w:rPr>
        <w:fldChar w:fldCharType="separate"/>
      </w:r>
    </w:p>
    <w:p w14:paraId="041FD289" w14:textId="77777777" w:rsidR="00870703" w:rsidRDefault="00E561AB">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fldChar w:fldCharType="end"/>
      </w:r>
    </w:p>
    <w:tbl>
      <w:tblPr>
        <w:tblW w:w="13628" w:type="dxa"/>
        <w:tblInd w:w="1843" w:type="dxa"/>
        <w:tblCellMar>
          <w:left w:w="70" w:type="dxa"/>
          <w:right w:w="70" w:type="dxa"/>
        </w:tblCellMar>
        <w:tblLook w:val="04A0" w:firstRow="1" w:lastRow="0" w:firstColumn="1" w:lastColumn="0" w:noHBand="0" w:noVBand="1"/>
      </w:tblPr>
      <w:tblGrid>
        <w:gridCol w:w="4208"/>
        <w:gridCol w:w="696"/>
        <w:gridCol w:w="1580"/>
        <w:gridCol w:w="160"/>
        <w:gridCol w:w="2020"/>
        <w:gridCol w:w="280"/>
        <w:gridCol w:w="1720"/>
        <w:gridCol w:w="280"/>
        <w:gridCol w:w="2100"/>
        <w:gridCol w:w="146"/>
        <w:gridCol w:w="146"/>
        <w:gridCol w:w="146"/>
        <w:gridCol w:w="146"/>
      </w:tblGrid>
      <w:tr w:rsidR="00870703" w14:paraId="4C136907" w14:textId="77777777" w:rsidTr="00870703">
        <w:trPr>
          <w:gridAfter w:val="4"/>
          <w:wAfter w:w="584" w:type="dxa"/>
          <w:trHeight w:val="255"/>
        </w:trPr>
        <w:tc>
          <w:tcPr>
            <w:tcW w:w="13044" w:type="dxa"/>
            <w:gridSpan w:val="9"/>
            <w:tcBorders>
              <w:top w:val="nil"/>
              <w:left w:val="nil"/>
              <w:bottom w:val="nil"/>
              <w:right w:val="nil"/>
            </w:tcBorders>
            <w:noWrap/>
            <w:vAlign w:val="bottom"/>
            <w:hideMark/>
          </w:tcPr>
          <w:p w14:paraId="53DC78CE" w14:textId="77777777" w:rsidR="00870703" w:rsidRDefault="00870703">
            <w:pPr>
              <w:jc w:val="center"/>
              <w:rPr>
                <w:rFonts w:ascii="Arial" w:hAnsi="Arial" w:cs="Arial"/>
                <w:b/>
                <w:bCs/>
                <w:sz w:val="20"/>
                <w:szCs w:val="20"/>
                <w:lang w:eastAsia="pt-BR"/>
              </w:rPr>
            </w:pPr>
            <w:r>
              <w:rPr>
                <w:rFonts w:ascii="Arial" w:hAnsi="Arial" w:cs="Arial"/>
                <w:b/>
                <w:bCs/>
                <w:sz w:val="20"/>
                <w:szCs w:val="20"/>
              </w:rPr>
              <w:t>Empresa de Pesquisa Energética - EPE</w:t>
            </w:r>
          </w:p>
        </w:tc>
      </w:tr>
      <w:tr w:rsidR="00870703" w14:paraId="65060C2B" w14:textId="77777777" w:rsidTr="00870703">
        <w:trPr>
          <w:gridAfter w:val="4"/>
          <w:wAfter w:w="584" w:type="dxa"/>
          <w:trHeight w:val="255"/>
        </w:trPr>
        <w:tc>
          <w:tcPr>
            <w:tcW w:w="13044" w:type="dxa"/>
            <w:gridSpan w:val="9"/>
            <w:tcBorders>
              <w:top w:val="nil"/>
              <w:left w:val="nil"/>
              <w:bottom w:val="nil"/>
              <w:right w:val="nil"/>
            </w:tcBorders>
            <w:noWrap/>
            <w:vAlign w:val="bottom"/>
            <w:hideMark/>
          </w:tcPr>
          <w:p w14:paraId="1FB1047E" w14:textId="77777777" w:rsidR="00870703" w:rsidRDefault="00870703">
            <w:pPr>
              <w:jc w:val="center"/>
              <w:rPr>
                <w:rFonts w:ascii="Arial" w:hAnsi="Arial" w:cs="Arial"/>
                <w:sz w:val="20"/>
                <w:szCs w:val="20"/>
              </w:rPr>
            </w:pPr>
            <w:r>
              <w:rPr>
                <w:rFonts w:ascii="Arial" w:hAnsi="Arial" w:cs="Arial"/>
                <w:sz w:val="20"/>
                <w:szCs w:val="20"/>
              </w:rPr>
              <w:t>CNPJ 06.977.747/0001-80</w:t>
            </w:r>
          </w:p>
        </w:tc>
      </w:tr>
      <w:tr w:rsidR="00870703" w14:paraId="0FE031DD" w14:textId="77777777" w:rsidTr="00870703">
        <w:trPr>
          <w:gridAfter w:val="4"/>
          <w:wAfter w:w="584" w:type="dxa"/>
          <w:trHeight w:val="255"/>
        </w:trPr>
        <w:tc>
          <w:tcPr>
            <w:tcW w:w="13044" w:type="dxa"/>
            <w:gridSpan w:val="9"/>
            <w:tcBorders>
              <w:top w:val="nil"/>
              <w:left w:val="nil"/>
              <w:bottom w:val="nil"/>
              <w:right w:val="nil"/>
            </w:tcBorders>
            <w:noWrap/>
            <w:vAlign w:val="bottom"/>
            <w:hideMark/>
          </w:tcPr>
          <w:p w14:paraId="340DC8E1" w14:textId="77777777" w:rsidR="00870703" w:rsidRDefault="00870703">
            <w:pPr>
              <w:jc w:val="center"/>
              <w:rPr>
                <w:rFonts w:ascii="Arial" w:hAnsi="Arial" w:cs="Arial"/>
                <w:b/>
                <w:bCs/>
                <w:sz w:val="20"/>
                <w:szCs w:val="20"/>
              </w:rPr>
            </w:pPr>
            <w:r>
              <w:rPr>
                <w:rFonts w:ascii="Arial" w:hAnsi="Arial" w:cs="Arial"/>
                <w:b/>
                <w:bCs/>
                <w:sz w:val="20"/>
                <w:szCs w:val="20"/>
              </w:rPr>
              <w:t>Demonstrações Intermediárias das Mutações do Patrimônio Líquido</w:t>
            </w:r>
          </w:p>
        </w:tc>
      </w:tr>
      <w:tr w:rsidR="00870703" w14:paraId="527B6B56" w14:textId="77777777" w:rsidTr="00870703">
        <w:trPr>
          <w:gridAfter w:val="4"/>
          <w:wAfter w:w="584" w:type="dxa"/>
          <w:trHeight w:val="255"/>
        </w:trPr>
        <w:tc>
          <w:tcPr>
            <w:tcW w:w="13044" w:type="dxa"/>
            <w:gridSpan w:val="9"/>
            <w:tcBorders>
              <w:top w:val="nil"/>
              <w:left w:val="nil"/>
              <w:bottom w:val="nil"/>
              <w:right w:val="nil"/>
            </w:tcBorders>
            <w:noWrap/>
            <w:vAlign w:val="bottom"/>
            <w:hideMark/>
          </w:tcPr>
          <w:p w14:paraId="26E5A1C3" w14:textId="6B66F0C7" w:rsidR="00870703" w:rsidRDefault="001F23EE">
            <w:pPr>
              <w:jc w:val="center"/>
              <w:rPr>
                <w:rFonts w:ascii="Arial" w:hAnsi="Arial" w:cs="Arial"/>
                <w:b/>
                <w:bCs/>
                <w:sz w:val="20"/>
                <w:szCs w:val="20"/>
              </w:rPr>
            </w:pPr>
            <w:r w:rsidRPr="00095750">
              <w:rPr>
                <w:rFonts w:ascii="Arial" w:hAnsi="Arial" w:cs="Arial"/>
                <w:b/>
                <w:bCs/>
                <w:sz w:val="20"/>
                <w:szCs w:val="20"/>
              </w:rPr>
              <w:t>Período</w:t>
            </w:r>
            <w:r w:rsidR="00231AF1">
              <w:rPr>
                <w:rFonts w:ascii="Arial" w:hAnsi="Arial" w:cs="Arial"/>
                <w:b/>
                <w:bCs/>
                <w:sz w:val="20"/>
                <w:szCs w:val="20"/>
              </w:rPr>
              <w:t>s</w:t>
            </w:r>
            <w:r w:rsidRPr="00095750">
              <w:rPr>
                <w:rFonts w:ascii="Arial" w:hAnsi="Arial" w:cs="Arial"/>
                <w:b/>
                <w:bCs/>
                <w:sz w:val="20"/>
                <w:szCs w:val="20"/>
              </w:rPr>
              <w:t xml:space="preserve"> </w:t>
            </w:r>
            <w:r w:rsidR="00A20FFD">
              <w:rPr>
                <w:rFonts w:ascii="Arial" w:hAnsi="Arial" w:cs="Arial"/>
                <w:b/>
                <w:bCs/>
                <w:color w:val="000000"/>
                <w:sz w:val="20"/>
                <w:szCs w:val="20"/>
                <w:lang w:eastAsia="pt-BR"/>
              </w:rPr>
              <w:t>Encerrados</w:t>
            </w:r>
            <w:r w:rsidR="00A20FFD" w:rsidRPr="00095750">
              <w:rPr>
                <w:rFonts w:ascii="Arial" w:hAnsi="Arial" w:cs="Arial"/>
                <w:b/>
                <w:bCs/>
                <w:sz w:val="20"/>
                <w:szCs w:val="20"/>
              </w:rPr>
              <w:t xml:space="preserve"> </w:t>
            </w:r>
            <w:r w:rsidRPr="00095750">
              <w:rPr>
                <w:rFonts w:ascii="Arial" w:hAnsi="Arial" w:cs="Arial"/>
                <w:b/>
                <w:bCs/>
                <w:sz w:val="20"/>
                <w:szCs w:val="20"/>
              </w:rPr>
              <w:t>em 30 de junh</w:t>
            </w:r>
            <w:r w:rsidR="00870703" w:rsidRPr="00095750">
              <w:rPr>
                <w:rFonts w:ascii="Arial" w:hAnsi="Arial" w:cs="Arial"/>
                <w:b/>
                <w:bCs/>
                <w:sz w:val="20"/>
                <w:szCs w:val="20"/>
              </w:rPr>
              <w:t>o de 2025 e 2024</w:t>
            </w:r>
          </w:p>
        </w:tc>
      </w:tr>
      <w:tr w:rsidR="00870703" w14:paraId="7F573584" w14:textId="77777777" w:rsidTr="00870703">
        <w:trPr>
          <w:gridAfter w:val="4"/>
          <w:wAfter w:w="584" w:type="dxa"/>
          <w:trHeight w:val="255"/>
        </w:trPr>
        <w:tc>
          <w:tcPr>
            <w:tcW w:w="13044" w:type="dxa"/>
            <w:gridSpan w:val="9"/>
            <w:tcBorders>
              <w:top w:val="nil"/>
              <w:left w:val="nil"/>
              <w:bottom w:val="nil"/>
              <w:right w:val="nil"/>
            </w:tcBorders>
            <w:noWrap/>
            <w:vAlign w:val="bottom"/>
            <w:hideMark/>
          </w:tcPr>
          <w:p w14:paraId="63D1B69B" w14:textId="77777777" w:rsidR="00870703" w:rsidRDefault="00870703">
            <w:pPr>
              <w:jc w:val="center"/>
              <w:rPr>
                <w:rFonts w:ascii="Arial" w:hAnsi="Arial" w:cs="Arial"/>
                <w:sz w:val="20"/>
                <w:szCs w:val="20"/>
              </w:rPr>
            </w:pPr>
            <w:r>
              <w:rPr>
                <w:rFonts w:ascii="Arial" w:hAnsi="Arial" w:cs="Arial"/>
                <w:sz w:val="20"/>
                <w:szCs w:val="20"/>
              </w:rPr>
              <w:t>(em milhares de reais)</w:t>
            </w:r>
          </w:p>
        </w:tc>
      </w:tr>
      <w:tr w:rsidR="00051FA0" w14:paraId="25814D48" w14:textId="77777777" w:rsidTr="00870703">
        <w:trPr>
          <w:gridAfter w:val="4"/>
          <w:wAfter w:w="584" w:type="dxa"/>
          <w:trHeight w:val="255"/>
        </w:trPr>
        <w:tc>
          <w:tcPr>
            <w:tcW w:w="4208" w:type="dxa"/>
            <w:tcBorders>
              <w:top w:val="nil"/>
              <w:left w:val="nil"/>
              <w:bottom w:val="nil"/>
              <w:right w:val="nil"/>
            </w:tcBorders>
            <w:noWrap/>
            <w:vAlign w:val="bottom"/>
            <w:hideMark/>
          </w:tcPr>
          <w:p w14:paraId="4FAD07A8" w14:textId="77777777" w:rsidR="00870703" w:rsidRDefault="00870703">
            <w:pPr>
              <w:jc w:val="center"/>
              <w:rPr>
                <w:rFonts w:ascii="Arial" w:hAnsi="Arial" w:cs="Arial"/>
                <w:sz w:val="20"/>
                <w:szCs w:val="20"/>
              </w:rPr>
            </w:pPr>
          </w:p>
        </w:tc>
        <w:tc>
          <w:tcPr>
            <w:tcW w:w="696" w:type="dxa"/>
            <w:tcBorders>
              <w:top w:val="nil"/>
              <w:left w:val="nil"/>
              <w:bottom w:val="nil"/>
              <w:right w:val="nil"/>
            </w:tcBorders>
            <w:noWrap/>
            <w:vAlign w:val="bottom"/>
            <w:hideMark/>
          </w:tcPr>
          <w:p w14:paraId="3C0B97DD" w14:textId="77777777" w:rsidR="00870703" w:rsidRDefault="00870703">
            <w:pPr>
              <w:rPr>
                <w:sz w:val="20"/>
                <w:szCs w:val="20"/>
              </w:rPr>
            </w:pPr>
          </w:p>
        </w:tc>
        <w:tc>
          <w:tcPr>
            <w:tcW w:w="1580" w:type="dxa"/>
            <w:tcBorders>
              <w:top w:val="nil"/>
              <w:left w:val="nil"/>
              <w:bottom w:val="nil"/>
              <w:right w:val="nil"/>
            </w:tcBorders>
            <w:noWrap/>
            <w:vAlign w:val="bottom"/>
            <w:hideMark/>
          </w:tcPr>
          <w:p w14:paraId="23CDDF57" w14:textId="77777777" w:rsidR="00870703" w:rsidRDefault="00870703">
            <w:pPr>
              <w:rPr>
                <w:sz w:val="20"/>
                <w:szCs w:val="20"/>
              </w:rPr>
            </w:pPr>
          </w:p>
        </w:tc>
        <w:tc>
          <w:tcPr>
            <w:tcW w:w="160" w:type="dxa"/>
            <w:tcBorders>
              <w:top w:val="nil"/>
              <w:left w:val="nil"/>
              <w:bottom w:val="nil"/>
              <w:right w:val="nil"/>
            </w:tcBorders>
            <w:noWrap/>
            <w:vAlign w:val="bottom"/>
            <w:hideMark/>
          </w:tcPr>
          <w:p w14:paraId="2BFDCF38" w14:textId="77777777" w:rsidR="00870703" w:rsidRDefault="00870703">
            <w:pPr>
              <w:rPr>
                <w:sz w:val="20"/>
                <w:szCs w:val="20"/>
              </w:rPr>
            </w:pPr>
          </w:p>
        </w:tc>
        <w:tc>
          <w:tcPr>
            <w:tcW w:w="2020" w:type="dxa"/>
            <w:tcBorders>
              <w:top w:val="nil"/>
              <w:left w:val="nil"/>
              <w:bottom w:val="nil"/>
              <w:right w:val="nil"/>
            </w:tcBorders>
            <w:noWrap/>
            <w:vAlign w:val="bottom"/>
            <w:hideMark/>
          </w:tcPr>
          <w:p w14:paraId="43035D2D" w14:textId="77777777" w:rsidR="00870703" w:rsidRDefault="00870703">
            <w:pPr>
              <w:rPr>
                <w:sz w:val="20"/>
                <w:szCs w:val="20"/>
              </w:rPr>
            </w:pPr>
          </w:p>
        </w:tc>
        <w:tc>
          <w:tcPr>
            <w:tcW w:w="280" w:type="dxa"/>
            <w:tcBorders>
              <w:top w:val="nil"/>
              <w:left w:val="nil"/>
              <w:bottom w:val="nil"/>
              <w:right w:val="nil"/>
            </w:tcBorders>
            <w:noWrap/>
            <w:vAlign w:val="bottom"/>
            <w:hideMark/>
          </w:tcPr>
          <w:p w14:paraId="731A6C46" w14:textId="77777777" w:rsidR="00870703" w:rsidRDefault="00870703">
            <w:pPr>
              <w:rPr>
                <w:sz w:val="20"/>
                <w:szCs w:val="20"/>
              </w:rPr>
            </w:pPr>
          </w:p>
        </w:tc>
        <w:tc>
          <w:tcPr>
            <w:tcW w:w="1720" w:type="dxa"/>
            <w:tcBorders>
              <w:top w:val="nil"/>
              <w:left w:val="nil"/>
              <w:bottom w:val="nil"/>
              <w:right w:val="nil"/>
            </w:tcBorders>
            <w:noWrap/>
            <w:vAlign w:val="bottom"/>
            <w:hideMark/>
          </w:tcPr>
          <w:p w14:paraId="57B8ACF8" w14:textId="77777777" w:rsidR="00870703" w:rsidRDefault="00870703">
            <w:pPr>
              <w:rPr>
                <w:sz w:val="20"/>
                <w:szCs w:val="20"/>
              </w:rPr>
            </w:pPr>
          </w:p>
        </w:tc>
        <w:tc>
          <w:tcPr>
            <w:tcW w:w="280" w:type="dxa"/>
            <w:tcBorders>
              <w:top w:val="nil"/>
              <w:left w:val="nil"/>
              <w:bottom w:val="nil"/>
              <w:right w:val="nil"/>
            </w:tcBorders>
            <w:noWrap/>
            <w:vAlign w:val="bottom"/>
            <w:hideMark/>
          </w:tcPr>
          <w:p w14:paraId="62D08387" w14:textId="77777777" w:rsidR="00870703" w:rsidRDefault="00870703">
            <w:pPr>
              <w:rPr>
                <w:sz w:val="20"/>
                <w:szCs w:val="20"/>
              </w:rPr>
            </w:pPr>
          </w:p>
        </w:tc>
        <w:tc>
          <w:tcPr>
            <w:tcW w:w="2100" w:type="dxa"/>
            <w:tcBorders>
              <w:top w:val="nil"/>
              <w:left w:val="nil"/>
              <w:bottom w:val="nil"/>
              <w:right w:val="nil"/>
            </w:tcBorders>
            <w:noWrap/>
            <w:vAlign w:val="bottom"/>
            <w:hideMark/>
          </w:tcPr>
          <w:p w14:paraId="7452BF49" w14:textId="77777777" w:rsidR="00870703" w:rsidRDefault="00870703">
            <w:pPr>
              <w:rPr>
                <w:sz w:val="20"/>
                <w:szCs w:val="20"/>
              </w:rPr>
            </w:pPr>
          </w:p>
        </w:tc>
      </w:tr>
      <w:tr w:rsidR="00051FA0" w14:paraId="6E9B22A9" w14:textId="77777777" w:rsidTr="00870703">
        <w:trPr>
          <w:gridAfter w:val="4"/>
          <w:wAfter w:w="584" w:type="dxa"/>
          <w:trHeight w:val="765"/>
        </w:trPr>
        <w:tc>
          <w:tcPr>
            <w:tcW w:w="4208" w:type="dxa"/>
            <w:tcBorders>
              <w:top w:val="nil"/>
              <w:left w:val="nil"/>
              <w:bottom w:val="nil"/>
              <w:right w:val="nil"/>
            </w:tcBorders>
            <w:noWrap/>
            <w:vAlign w:val="bottom"/>
            <w:hideMark/>
          </w:tcPr>
          <w:p w14:paraId="6C7E7D13" w14:textId="77777777" w:rsidR="00870703" w:rsidRDefault="00870703">
            <w:pPr>
              <w:rPr>
                <w:sz w:val="20"/>
                <w:szCs w:val="20"/>
              </w:rPr>
            </w:pPr>
          </w:p>
        </w:tc>
        <w:tc>
          <w:tcPr>
            <w:tcW w:w="696" w:type="dxa"/>
            <w:tcBorders>
              <w:top w:val="nil"/>
              <w:left w:val="nil"/>
              <w:bottom w:val="nil"/>
              <w:right w:val="nil"/>
            </w:tcBorders>
            <w:noWrap/>
            <w:vAlign w:val="bottom"/>
            <w:hideMark/>
          </w:tcPr>
          <w:p w14:paraId="4B912B67" w14:textId="77777777" w:rsidR="00870703" w:rsidRDefault="00870703">
            <w:pPr>
              <w:jc w:val="center"/>
              <w:rPr>
                <w:rFonts w:ascii="Arial" w:hAnsi="Arial" w:cs="Arial"/>
                <w:b/>
                <w:bCs/>
                <w:sz w:val="20"/>
                <w:szCs w:val="20"/>
              </w:rPr>
            </w:pPr>
            <w:r>
              <w:rPr>
                <w:rFonts w:ascii="Arial" w:hAnsi="Arial" w:cs="Arial"/>
                <w:b/>
                <w:bCs/>
                <w:sz w:val="20"/>
                <w:szCs w:val="20"/>
              </w:rPr>
              <w:t>Notas</w:t>
            </w:r>
          </w:p>
        </w:tc>
        <w:tc>
          <w:tcPr>
            <w:tcW w:w="1580" w:type="dxa"/>
            <w:tcBorders>
              <w:top w:val="nil"/>
              <w:left w:val="nil"/>
              <w:bottom w:val="single" w:sz="4" w:space="0" w:color="auto"/>
              <w:right w:val="nil"/>
            </w:tcBorders>
            <w:vAlign w:val="bottom"/>
            <w:hideMark/>
          </w:tcPr>
          <w:p w14:paraId="1B3ADEAB" w14:textId="77777777" w:rsidR="00870703" w:rsidRDefault="00870703">
            <w:pPr>
              <w:jc w:val="center"/>
              <w:rPr>
                <w:rFonts w:ascii="Arial" w:hAnsi="Arial" w:cs="Arial"/>
                <w:b/>
                <w:bCs/>
                <w:sz w:val="20"/>
                <w:szCs w:val="20"/>
              </w:rPr>
            </w:pPr>
            <w:r>
              <w:rPr>
                <w:rFonts w:ascii="Arial" w:hAnsi="Arial" w:cs="Arial"/>
                <w:b/>
                <w:bCs/>
                <w:sz w:val="20"/>
                <w:szCs w:val="20"/>
              </w:rPr>
              <w:t>Capital Social</w:t>
            </w:r>
          </w:p>
        </w:tc>
        <w:tc>
          <w:tcPr>
            <w:tcW w:w="160" w:type="dxa"/>
            <w:tcBorders>
              <w:top w:val="nil"/>
              <w:left w:val="nil"/>
              <w:bottom w:val="nil"/>
              <w:right w:val="nil"/>
            </w:tcBorders>
            <w:vAlign w:val="bottom"/>
            <w:hideMark/>
          </w:tcPr>
          <w:p w14:paraId="3C7D0E34" w14:textId="77777777" w:rsidR="00870703" w:rsidRDefault="00870703">
            <w:pPr>
              <w:jc w:val="center"/>
              <w:rPr>
                <w:rFonts w:ascii="Arial" w:hAnsi="Arial" w:cs="Arial"/>
                <w:b/>
                <w:bCs/>
                <w:sz w:val="20"/>
                <w:szCs w:val="20"/>
              </w:rPr>
            </w:pPr>
          </w:p>
        </w:tc>
        <w:tc>
          <w:tcPr>
            <w:tcW w:w="2020" w:type="dxa"/>
            <w:tcBorders>
              <w:top w:val="nil"/>
              <w:left w:val="nil"/>
              <w:bottom w:val="single" w:sz="4" w:space="0" w:color="auto"/>
              <w:right w:val="nil"/>
            </w:tcBorders>
            <w:vAlign w:val="bottom"/>
            <w:hideMark/>
          </w:tcPr>
          <w:p w14:paraId="2496B0B1" w14:textId="77777777" w:rsidR="00870703" w:rsidRDefault="00870703">
            <w:pPr>
              <w:jc w:val="center"/>
              <w:rPr>
                <w:rFonts w:ascii="Arial" w:hAnsi="Arial" w:cs="Arial"/>
                <w:b/>
                <w:bCs/>
                <w:sz w:val="20"/>
                <w:szCs w:val="20"/>
              </w:rPr>
            </w:pPr>
            <w:r>
              <w:rPr>
                <w:rFonts w:ascii="Arial" w:hAnsi="Arial" w:cs="Arial"/>
                <w:b/>
                <w:bCs/>
                <w:sz w:val="20"/>
                <w:szCs w:val="20"/>
              </w:rPr>
              <w:t>Adiantamento para Futuro Aumento de Capital</w:t>
            </w:r>
          </w:p>
        </w:tc>
        <w:tc>
          <w:tcPr>
            <w:tcW w:w="280" w:type="dxa"/>
            <w:tcBorders>
              <w:top w:val="nil"/>
              <w:left w:val="nil"/>
              <w:bottom w:val="nil"/>
              <w:right w:val="nil"/>
            </w:tcBorders>
            <w:vAlign w:val="bottom"/>
            <w:hideMark/>
          </w:tcPr>
          <w:p w14:paraId="44053AEF" w14:textId="77777777" w:rsidR="00870703" w:rsidRDefault="00870703">
            <w:pPr>
              <w:jc w:val="center"/>
              <w:rPr>
                <w:rFonts w:ascii="Arial" w:hAnsi="Arial" w:cs="Arial"/>
                <w:b/>
                <w:bCs/>
                <w:sz w:val="20"/>
                <w:szCs w:val="20"/>
              </w:rPr>
            </w:pPr>
          </w:p>
        </w:tc>
        <w:tc>
          <w:tcPr>
            <w:tcW w:w="1720" w:type="dxa"/>
            <w:tcBorders>
              <w:top w:val="nil"/>
              <w:left w:val="nil"/>
              <w:bottom w:val="single" w:sz="4" w:space="0" w:color="auto"/>
              <w:right w:val="nil"/>
            </w:tcBorders>
            <w:vAlign w:val="bottom"/>
            <w:hideMark/>
          </w:tcPr>
          <w:p w14:paraId="17B2CB5A" w14:textId="77777777" w:rsidR="00870703" w:rsidRDefault="00870703">
            <w:pPr>
              <w:jc w:val="center"/>
              <w:rPr>
                <w:rFonts w:ascii="Arial" w:hAnsi="Arial" w:cs="Arial"/>
                <w:b/>
                <w:bCs/>
                <w:sz w:val="20"/>
                <w:szCs w:val="20"/>
              </w:rPr>
            </w:pPr>
            <w:r>
              <w:rPr>
                <w:rFonts w:ascii="Arial" w:hAnsi="Arial" w:cs="Arial"/>
                <w:b/>
                <w:bCs/>
                <w:sz w:val="20"/>
                <w:szCs w:val="20"/>
              </w:rPr>
              <w:t>Lucros (prejuízos) acumulados</w:t>
            </w:r>
          </w:p>
        </w:tc>
        <w:tc>
          <w:tcPr>
            <w:tcW w:w="280" w:type="dxa"/>
            <w:tcBorders>
              <w:top w:val="nil"/>
              <w:left w:val="nil"/>
              <w:bottom w:val="nil"/>
              <w:right w:val="nil"/>
            </w:tcBorders>
            <w:vAlign w:val="bottom"/>
            <w:hideMark/>
          </w:tcPr>
          <w:p w14:paraId="412FFE15" w14:textId="77777777" w:rsidR="00870703" w:rsidRDefault="00870703">
            <w:pPr>
              <w:jc w:val="center"/>
              <w:rPr>
                <w:rFonts w:ascii="Arial" w:hAnsi="Arial" w:cs="Arial"/>
                <w:b/>
                <w:bCs/>
                <w:sz w:val="20"/>
                <w:szCs w:val="20"/>
              </w:rPr>
            </w:pPr>
          </w:p>
        </w:tc>
        <w:tc>
          <w:tcPr>
            <w:tcW w:w="2100" w:type="dxa"/>
            <w:tcBorders>
              <w:top w:val="nil"/>
              <w:left w:val="nil"/>
              <w:bottom w:val="single" w:sz="4" w:space="0" w:color="auto"/>
              <w:right w:val="nil"/>
            </w:tcBorders>
            <w:vAlign w:val="bottom"/>
            <w:hideMark/>
          </w:tcPr>
          <w:p w14:paraId="693342EB" w14:textId="77777777" w:rsidR="00870703" w:rsidRDefault="00870703">
            <w:pPr>
              <w:jc w:val="center"/>
              <w:rPr>
                <w:rFonts w:ascii="Arial" w:hAnsi="Arial" w:cs="Arial"/>
                <w:b/>
                <w:bCs/>
                <w:sz w:val="20"/>
                <w:szCs w:val="20"/>
              </w:rPr>
            </w:pPr>
            <w:r>
              <w:rPr>
                <w:rFonts w:ascii="Arial" w:hAnsi="Arial" w:cs="Arial"/>
                <w:b/>
                <w:bCs/>
                <w:sz w:val="20"/>
                <w:szCs w:val="20"/>
              </w:rPr>
              <w:t>Total</w:t>
            </w:r>
          </w:p>
        </w:tc>
      </w:tr>
      <w:tr w:rsidR="00051FA0" w14:paraId="604EF8F1" w14:textId="77777777" w:rsidTr="00870703">
        <w:trPr>
          <w:gridAfter w:val="4"/>
          <w:wAfter w:w="584" w:type="dxa"/>
          <w:trHeight w:val="765"/>
        </w:trPr>
        <w:tc>
          <w:tcPr>
            <w:tcW w:w="4208" w:type="dxa"/>
            <w:tcBorders>
              <w:top w:val="nil"/>
              <w:left w:val="nil"/>
              <w:bottom w:val="nil"/>
              <w:right w:val="nil"/>
            </w:tcBorders>
            <w:noWrap/>
            <w:vAlign w:val="bottom"/>
          </w:tcPr>
          <w:p w14:paraId="312ED45B" w14:textId="77777777" w:rsidR="001F23EE" w:rsidRDefault="001F23EE">
            <w:pPr>
              <w:rPr>
                <w:sz w:val="20"/>
                <w:szCs w:val="20"/>
              </w:rPr>
            </w:pPr>
          </w:p>
        </w:tc>
        <w:tc>
          <w:tcPr>
            <w:tcW w:w="696" w:type="dxa"/>
            <w:tcBorders>
              <w:top w:val="nil"/>
              <w:left w:val="nil"/>
              <w:bottom w:val="nil"/>
              <w:right w:val="nil"/>
            </w:tcBorders>
            <w:noWrap/>
            <w:vAlign w:val="bottom"/>
          </w:tcPr>
          <w:p w14:paraId="6C95646C" w14:textId="77777777" w:rsidR="001F23EE" w:rsidRDefault="001F23EE">
            <w:pPr>
              <w:jc w:val="center"/>
              <w:rPr>
                <w:rFonts w:ascii="Arial" w:hAnsi="Arial" w:cs="Arial"/>
                <w:b/>
                <w:bCs/>
                <w:sz w:val="20"/>
                <w:szCs w:val="20"/>
              </w:rPr>
            </w:pPr>
          </w:p>
        </w:tc>
        <w:tc>
          <w:tcPr>
            <w:tcW w:w="1580" w:type="dxa"/>
            <w:tcBorders>
              <w:top w:val="nil"/>
              <w:left w:val="nil"/>
              <w:bottom w:val="single" w:sz="4" w:space="0" w:color="auto"/>
              <w:right w:val="nil"/>
            </w:tcBorders>
            <w:vAlign w:val="bottom"/>
          </w:tcPr>
          <w:p w14:paraId="3A3A7A5F" w14:textId="77777777" w:rsidR="001F23EE" w:rsidRDefault="001F23EE">
            <w:pPr>
              <w:jc w:val="center"/>
              <w:rPr>
                <w:rFonts w:ascii="Arial" w:hAnsi="Arial" w:cs="Arial"/>
                <w:b/>
                <w:bCs/>
                <w:sz w:val="20"/>
                <w:szCs w:val="20"/>
              </w:rPr>
            </w:pPr>
          </w:p>
        </w:tc>
        <w:tc>
          <w:tcPr>
            <w:tcW w:w="160" w:type="dxa"/>
            <w:tcBorders>
              <w:top w:val="nil"/>
              <w:left w:val="nil"/>
              <w:bottom w:val="nil"/>
              <w:right w:val="nil"/>
            </w:tcBorders>
            <w:vAlign w:val="bottom"/>
          </w:tcPr>
          <w:p w14:paraId="70756128" w14:textId="77777777" w:rsidR="001F23EE" w:rsidRDefault="001F23EE">
            <w:pPr>
              <w:jc w:val="center"/>
              <w:rPr>
                <w:rFonts w:ascii="Arial" w:hAnsi="Arial" w:cs="Arial"/>
                <w:b/>
                <w:bCs/>
                <w:sz w:val="20"/>
                <w:szCs w:val="20"/>
              </w:rPr>
            </w:pPr>
          </w:p>
        </w:tc>
        <w:tc>
          <w:tcPr>
            <w:tcW w:w="2020" w:type="dxa"/>
            <w:tcBorders>
              <w:top w:val="nil"/>
              <w:left w:val="nil"/>
              <w:bottom w:val="single" w:sz="4" w:space="0" w:color="auto"/>
              <w:right w:val="nil"/>
            </w:tcBorders>
            <w:vAlign w:val="bottom"/>
          </w:tcPr>
          <w:p w14:paraId="621D22C8" w14:textId="77777777" w:rsidR="001F23EE" w:rsidRDefault="001F23EE">
            <w:pPr>
              <w:jc w:val="center"/>
              <w:rPr>
                <w:rFonts w:ascii="Arial" w:hAnsi="Arial" w:cs="Arial"/>
                <w:b/>
                <w:bCs/>
                <w:sz w:val="20"/>
                <w:szCs w:val="20"/>
              </w:rPr>
            </w:pPr>
          </w:p>
        </w:tc>
        <w:tc>
          <w:tcPr>
            <w:tcW w:w="280" w:type="dxa"/>
            <w:tcBorders>
              <w:top w:val="nil"/>
              <w:left w:val="nil"/>
              <w:bottom w:val="nil"/>
              <w:right w:val="nil"/>
            </w:tcBorders>
            <w:vAlign w:val="bottom"/>
          </w:tcPr>
          <w:p w14:paraId="12CC3830" w14:textId="77777777" w:rsidR="001F23EE" w:rsidRDefault="001F23EE">
            <w:pPr>
              <w:jc w:val="center"/>
              <w:rPr>
                <w:rFonts w:ascii="Arial" w:hAnsi="Arial" w:cs="Arial"/>
                <w:b/>
                <w:bCs/>
                <w:sz w:val="20"/>
                <w:szCs w:val="20"/>
              </w:rPr>
            </w:pPr>
          </w:p>
        </w:tc>
        <w:tc>
          <w:tcPr>
            <w:tcW w:w="1720" w:type="dxa"/>
            <w:tcBorders>
              <w:top w:val="nil"/>
              <w:left w:val="nil"/>
              <w:bottom w:val="single" w:sz="4" w:space="0" w:color="auto"/>
              <w:right w:val="nil"/>
            </w:tcBorders>
            <w:vAlign w:val="bottom"/>
          </w:tcPr>
          <w:p w14:paraId="3F9441A2" w14:textId="77777777" w:rsidR="001F23EE" w:rsidRDefault="001F23EE">
            <w:pPr>
              <w:jc w:val="center"/>
              <w:rPr>
                <w:rFonts w:ascii="Arial" w:hAnsi="Arial" w:cs="Arial"/>
                <w:b/>
                <w:bCs/>
                <w:sz w:val="20"/>
                <w:szCs w:val="20"/>
              </w:rPr>
            </w:pPr>
          </w:p>
        </w:tc>
        <w:tc>
          <w:tcPr>
            <w:tcW w:w="280" w:type="dxa"/>
            <w:tcBorders>
              <w:top w:val="nil"/>
              <w:left w:val="nil"/>
              <w:bottom w:val="nil"/>
              <w:right w:val="nil"/>
            </w:tcBorders>
            <w:vAlign w:val="bottom"/>
          </w:tcPr>
          <w:p w14:paraId="35A6C688" w14:textId="77777777" w:rsidR="001F23EE" w:rsidRDefault="001F23EE">
            <w:pPr>
              <w:jc w:val="center"/>
              <w:rPr>
                <w:rFonts w:ascii="Arial" w:hAnsi="Arial" w:cs="Arial"/>
                <w:b/>
                <w:bCs/>
                <w:sz w:val="20"/>
                <w:szCs w:val="20"/>
              </w:rPr>
            </w:pPr>
          </w:p>
        </w:tc>
        <w:tc>
          <w:tcPr>
            <w:tcW w:w="2100" w:type="dxa"/>
            <w:tcBorders>
              <w:top w:val="nil"/>
              <w:left w:val="nil"/>
              <w:bottom w:val="single" w:sz="4" w:space="0" w:color="auto"/>
              <w:right w:val="nil"/>
            </w:tcBorders>
            <w:vAlign w:val="bottom"/>
          </w:tcPr>
          <w:p w14:paraId="5A1B31B6" w14:textId="77777777" w:rsidR="001F23EE" w:rsidRDefault="001F23EE">
            <w:pPr>
              <w:jc w:val="center"/>
              <w:rPr>
                <w:rFonts w:ascii="Arial" w:hAnsi="Arial" w:cs="Arial"/>
                <w:b/>
                <w:bCs/>
                <w:sz w:val="20"/>
                <w:szCs w:val="20"/>
              </w:rPr>
            </w:pPr>
          </w:p>
        </w:tc>
      </w:tr>
      <w:tr w:rsidR="00051FA0" w14:paraId="6CA62BE3" w14:textId="77777777" w:rsidTr="00870703">
        <w:trPr>
          <w:gridAfter w:val="4"/>
          <w:wAfter w:w="584" w:type="dxa"/>
          <w:trHeight w:val="270"/>
        </w:trPr>
        <w:tc>
          <w:tcPr>
            <w:tcW w:w="4208" w:type="dxa"/>
            <w:tcBorders>
              <w:top w:val="nil"/>
              <w:left w:val="nil"/>
              <w:bottom w:val="nil"/>
              <w:right w:val="nil"/>
            </w:tcBorders>
            <w:noWrap/>
            <w:vAlign w:val="bottom"/>
            <w:hideMark/>
          </w:tcPr>
          <w:p w14:paraId="79BD7438" w14:textId="77777777" w:rsidR="00870703" w:rsidRDefault="00870703">
            <w:pPr>
              <w:rPr>
                <w:rFonts w:ascii="Arial" w:hAnsi="Arial" w:cs="Arial"/>
                <w:b/>
                <w:bCs/>
                <w:sz w:val="20"/>
                <w:szCs w:val="20"/>
              </w:rPr>
            </w:pPr>
            <w:r>
              <w:rPr>
                <w:rFonts w:ascii="Arial" w:hAnsi="Arial" w:cs="Arial"/>
                <w:b/>
                <w:bCs/>
                <w:sz w:val="20"/>
                <w:szCs w:val="20"/>
              </w:rPr>
              <w:t>Saldos em 31/12/2023</w:t>
            </w:r>
          </w:p>
        </w:tc>
        <w:tc>
          <w:tcPr>
            <w:tcW w:w="696" w:type="dxa"/>
            <w:tcBorders>
              <w:top w:val="nil"/>
              <w:left w:val="nil"/>
              <w:bottom w:val="nil"/>
              <w:right w:val="nil"/>
            </w:tcBorders>
            <w:noWrap/>
            <w:vAlign w:val="bottom"/>
            <w:hideMark/>
          </w:tcPr>
          <w:p w14:paraId="742077FC" w14:textId="77777777" w:rsidR="00870703" w:rsidRDefault="00870703">
            <w:pPr>
              <w:rPr>
                <w:rFonts w:ascii="Arial" w:hAnsi="Arial" w:cs="Arial"/>
                <w:b/>
                <w:bCs/>
                <w:sz w:val="20"/>
                <w:szCs w:val="20"/>
              </w:rPr>
            </w:pPr>
          </w:p>
        </w:tc>
        <w:tc>
          <w:tcPr>
            <w:tcW w:w="1580" w:type="dxa"/>
            <w:tcBorders>
              <w:top w:val="single" w:sz="4" w:space="0" w:color="auto"/>
              <w:left w:val="nil"/>
              <w:bottom w:val="double" w:sz="6" w:space="0" w:color="auto"/>
              <w:right w:val="nil"/>
            </w:tcBorders>
            <w:noWrap/>
            <w:vAlign w:val="bottom"/>
            <w:hideMark/>
          </w:tcPr>
          <w:p w14:paraId="1CA7F144" w14:textId="77777777" w:rsidR="00870703" w:rsidRDefault="00870703" w:rsidP="001F23EE">
            <w:pPr>
              <w:jc w:val="right"/>
              <w:rPr>
                <w:rFonts w:ascii="Arial" w:hAnsi="Arial" w:cs="Arial"/>
                <w:b/>
                <w:bCs/>
                <w:sz w:val="20"/>
                <w:szCs w:val="20"/>
              </w:rPr>
            </w:pPr>
            <w:r>
              <w:rPr>
                <w:rFonts w:ascii="Arial" w:hAnsi="Arial" w:cs="Arial"/>
                <w:b/>
                <w:bCs/>
                <w:sz w:val="20"/>
                <w:szCs w:val="20"/>
              </w:rPr>
              <w:t xml:space="preserve">              31.019 </w:t>
            </w:r>
          </w:p>
        </w:tc>
        <w:tc>
          <w:tcPr>
            <w:tcW w:w="160" w:type="dxa"/>
            <w:tcBorders>
              <w:top w:val="nil"/>
              <w:left w:val="nil"/>
              <w:bottom w:val="nil"/>
              <w:right w:val="nil"/>
            </w:tcBorders>
            <w:noWrap/>
            <w:vAlign w:val="bottom"/>
            <w:hideMark/>
          </w:tcPr>
          <w:p w14:paraId="71DF74C6" w14:textId="77777777" w:rsidR="00870703" w:rsidRDefault="00870703" w:rsidP="001F23EE">
            <w:pPr>
              <w:jc w:val="right"/>
              <w:rPr>
                <w:rFonts w:ascii="Arial" w:hAnsi="Arial" w:cs="Arial"/>
                <w:b/>
                <w:bCs/>
                <w:sz w:val="20"/>
                <w:szCs w:val="20"/>
              </w:rPr>
            </w:pPr>
          </w:p>
        </w:tc>
        <w:tc>
          <w:tcPr>
            <w:tcW w:w="2020" w:type="dxa"/>
            <w:tcBorders>
              <w:top w:val="single" w:sz="4" w:space="0" w:color="auto"/>
              <w:left w:val="nil"/>
              <w:bottom w:val="double" w:sz="6" w:space="0" w:color="auto"/>
              <w:right w:val="nil"/>
            </w:tcBorders>
            <w:noWrap/>
            <w:vAlign w:val="bottom"/>
            <w:hideMark/>
          </w:tcPr>
          <w:p w14:paraId="248FBD2D" w14:textId="77777777" w:rsidR="00870703" w:rsidRDefault="00870703" w:rsidP="001F23EE">
            <w:pPr>
              <w:jc w:val="right"/>
              <w:rPr>
                <w:rFonts w:ascii="Arial" w:hAnsi="Arial" w:cs="Arial"/>
                <w:b/>
                <w:bCs/>
                <w:sz w:val="20"/>
                <w:szCs w:val="20"/>
              </w:rPr>
            </w:pPr>
            <w:r>
              <w:rPr>
                <w:rFonts w:ascii="Arial" w:hAnsi="Arial" w:cs="Arial"/>
                <w:b/>
                <w:bCs/>
                <w:sz w:val="20"/>
                <w:szCs w:val="20"/>
              </w:rPr>
              <w:t xml:space="preserve">                          439 </w:t>
            </w:r>
          </w:p>
        </w:tc>
        <w:tc>
          <w:tcPr>
            <w:tcW w:w="280" w:type="dxa"/>
            <w:tcBorders>
              <w:top w:val="nil"/>
              <w:left w:val="nil"/>
              <w:bottom w:val="nil"/>
              <w:right w:val="nil"/>
            </w:tcBorders>
            <w:noWrap/>
            <w:vAlign w:val="bottom"/>
            <w:hideMark/>
          </w:tcPr>
          <w:p w14:paraId="39593AE5" w14:textId="77777777" w:rsidR="00870703" w:rsidRDefault="00870703" w:rsidP="001F23EE">
            <w:pPr>
              <w:jc w:val="right"/>
              <w:rPr>
                <w:rFonts w:ascii="Arial" w:hAnsi="Arial" w:cs="Arial"/>
                <w:b/>
                <w:bCs/>
                <w:sz w:val="20"/>
                <w:szCs w:val="20"/>
              </w:rPr>
            </w:pPr>
          </w:p>
        </w:tc>
        <w:tc>
          <w:tcPr>
            <w:tcW w:w="1720" w:type="dxa"/>
            <w:tcBorders>
              <w:top w:val="single" w:sz="4" w:space="0" w:color="auto"/>
              <w:left w:val="nil"/>
              <w:bottom w:val="double" w:sz="6" w:space="0" w:color="auto"/>
              <w:right w:val="nil"/>
            </w:tcBorders>
            <w:noWrap/>
            <w:vAlign w:val="bottom"/>
            <w:hideMark/>
          </w:tcPr>
          <w:p w14:paraId="2F352AF9" w14:textId="77777777" w:rsidR="00870703" w:rsidRDefault="00870703" w:rsidP="001F23EE">
            <w:pPr>
              <w:jc w:val="right"/>
              <w:rPr>
                <w:rFonts w:ascii="Arial" w:hAnsi="Arial" w:cs="Arial"/>
                <w:b/>
                <w:bCs/>
                <w:sz w:val="20"/>
                <w:szCs w:val="20"/>
              </w:rPr>
            </w:pPr>
            <w:r>
              <w:rPr>
                <w:rFonts w:ascii="Arial" w:hAnsi="Arial" w:cs="Arial"/>
                <w:b/>
                <w:bCs/>
                <w:sz w:val="20"/>
                <w:szCs w:val="20"/>
              </w:rPr>
              <w:t xml:space="preserve">                 (9.495)</w:t>
            </w:r>
          </w:p>
        </w:tc>
        <w:tc>
          <w:tcPr>
            <w:tcW w:w="280" w:type="dxa"/>
            <w:tcBorders>
              <w:top w:val="nil"/>
              <w:left w:val="nil"/>
              <w:bottom w:val="nil"/>
              <w:right w:val="nil"/>
            </w:tcBorders>
            <w:noWrap/>
            <w:vAlign w:val="bottom"/>
            <w:hideMark/>
          </w:tcPr>
          <w:p w14:paraId="25BE6CBF" w14:textId="77777777" w:rsidR="00870703" w:rsidRDefault="00870703" w:rsidP="001F23EE">
            <w:pPr>
              <w:jc w:val="right"/>
              <w:rPr>
                <w:rFonts w:ascii="Arial" w:hAnsi="Arial" w:cs="Arial"/>
                <w:b/>
                <w:bCs/>
                <w:sz w:val="20"/>
                <w:szCs w:val="20"/>
              </w:rPr>
            </w:pPr>
          </w:p>
        </w:tc>
        <w:tc>
          <w:tcPr>
            <w:tcW w:w="2100" w:type="dxa"/>
            <w:tcBorders>
              <w:top w:val="single" w:sz="4" w:space="0" w:color="auto"/>
              <w:left w:val="nil"/>
              <w:bottom w:val="double" w:sz="6" w:space="0" w:color="auto"/>
              <w:right w:val="nil"/>
            </w:tcBorders>
            <w:noWrap/>
            <w:vAlign w:val="bottom"/>
            <w:hideMark/>
          </w:tcPr>
          <w:p w14:paraId="155EB082" w14:textId="77777777" w:rsidR="00870703" w:rsidRDefault="00870703" w:rsidP="001F23EE">
            <w:pPr>
              <w:jc w:val="right"/>
              <w:rPr>
                <w:rFonts w:ascii="Arial" w:hAnsi="Arial" w:cs="Arial"/>
                <w:b/>
                <w:bCs/>
                <w:sz w:val="20"/>
                <w:szCs w:val="20"/>
              </w:rPr>
            </w:pPr>
            <w:r>
              <w:rPr>
                <w:rFonts w:ascii="Arial" w:hAnsi="Arial" w:cs="Arial"/>
                <w:b/>
                <w:bCs/>
                <w:sz w:val="20"/>
                <w:szCs w:val="20"/>
              </w:rPr>
              <w:t xml:space="preserve">                       21.963 </w:t>
            </w:r>
          </w:p>
        </w:tc>
      </w:tr>
      <w:tr w:rsidR="00051FA0" w14:paraId="26D1BB58" w14:textId="77777777" w:rsidTr="00870703">
        <w:trPr>
          <w:gridAfter w:val="4"/>
          <w:wAfter w:w="584" w:type="dxa"/>
          <w:trHeight w:val="270"/>
        </w:trPr>
        <w:tc>
          <w:tcPr>
            <w:tcW w:w="4208" w:type="dxa"/>
            <w:tcBorders>
              <w:top w:val="nil"/>
              <w:left w:val="nil"/>
              <w:bottom w:val="nil"/>
              <w:right w:val="nil"/>
            </w:tcBorders>
            <w:noWrap/>
            <w:vAlign w:val="bottom"/>
            <w:hideMark/>
          </w:tcPr>
          <w:p w14:paraId="3DEE9A4D" w14:textId="77777777" w:rsidR="00870703" w:rsidRDefault="00870703">
            <w:pPr>
              <w:rPr>
                <w:rFonts w:ascii="Arial" w:hAnsi="Arial" w:cs="Arial"/>
                <w:b/>
                <w:bCs/>
                <w:sz w:val="20"/>
                <w:szCs w:val="20"/>
              </w:rPr>
            </w:pPr>
          </w:p>
        </w:tc>
        <w:tc>
          <w:tcPr>
            <w:tcW w:w="696" w:type="dxa"/>
            <w:tcBorders>
              <w:top w:val="nil"/>
              <w:left w:val="nil"/>
              <w:bottom w:val="nil"/>
              <w:right w:val="nil"/>
            </w:tcBorders>
            <w:noWrap/>
            <w:vAlign w:val="bottom"/>
            <w:hideMark/>
          </w:tcPr>
          <w:p w14:paraId="05A2591D" w14:textId="77777777" w:rsidR="00870703" w:rsidRDefault="00870703">
            <w:pPr>
              <w:rPr>
                <w:sz w:val="20"/>
                <w:szCs w:val="20"/>
              </w:rPr>
            </w:pPr>
          </w:p>
        </w:tc>
        <w:tc>
          <w:tcPr>
            <w:tcW w:w="1580" w:type="dxa"/>
            <w:tcBorders>
              <w:top w:val="nil"/>
              <w:left w:val="nil"/>
              <w:bottom w:val="nil"/>
              <w:right w:val="nil"/>
            </w:tcBorders>
            <w:noWrap/>
            <w:vAlign w:val="bottom"/>
            <w:hideMark/>
          </w:tcPr>
          <w:p w14:paraId="4041588B" w14:textId="77777777" w:rsidR="00870703" w:rsidRDefault="00870703" w:rsidP="001F23EE">
            <w:pPr>
              <w:jc w:val="right"/>
              <w:rPr>
                <w:sz w:val="20"/>
                <w:szCs w:val="20"/>
              </w:rPr>
            </w:pPr>
          </w:p>
        </w:tc>
        <w:tc>
          <w:tcPr>
            <w:tcW w:w="160" w:type="dxa"/>
            <w:tcBorders>
              <w:top w:val="nil"/>
              <w:left w:val="nil"/>
              <w:bottom w:val="nil"/>
              <w:right w:val="nil"/>
            </w:tcBorders>
            <w:noWrap/>
            <w:vAlign w:val="bottom"/>
            <w:hideMark/>
          </w:tcPr>
          <w:p w14:paraId="25EEB061" w14:textId="77777777" w:rsidR="00870703" w:rsidRDefault="00870703" w:rsidP="001F23EE">
            <w:pPr>
              <w:jc w:val="right"/>
              <w:rPr>
                <w:sz w:val="20"/>
                <w:szCs w:val="20"/>
              </w:rPr>
            </w:pPr>
          </w:p>
        </w:tc>
        <w:tc>
          <w:tcPr>
            <w:tcW w:w="2020" w:type="dxa"/>
            <w:tcBorders>
              <w:top w:val="nil"/>
              <w:left w:val="nil"/>
              <w:bottom w:val="nil"/>
              <w:right w:val="nil"/>
            </w:tcBorders>
            <w:noWrap/>
            <w:vAlign w:val="bottom"/>
            <w:hideMark/>
          </w:tcPr>
          <w:p w14:paraId="50F13195" w14:textId="77777777" w:rsidR="00870703" w:rsidRDefault="00870703" w:rsidP="001F23EE">
            <w:pPr>
              <w:jc w:val="right"/>
              <w:rPr>
                <w:sz w:val="20"/>
                <w:szCs w:val="20"/>
              </w:rPr>
            </w:pPr>
          </w:p>
        </w:tc>
        <w:tc>
          <w:tcPr>
            <w:tcW w:w="280" w:type="dxa"/>
            <w:tcBorders>
              <w:top w:val="nil"/>
              <w:left w:val="nil"/>
              <w:bottom w:val="nil"/>
              <w:right w:val="nil"/>
            </w:tcBorders>
            <w:noWrap/>
            <w:vAlign w:val="bottom"/>
            <w:hideMark/>
          </w:tcPr>
          <w:p w14:paraId="500811BF" w14:textId="77777777" w:rsidR="00870703" w:rsidRDefault="00870703" w:rsidP="001F23EE">
            <w:pPr>
              <w:jc w:val="right"/>
              <w:rPr>
                <w:sz w:val="20"/>
                <w:szCs w:val="20"/>
              </w:rPr>
            </w:pPr>
          </w:p>
        </w:tc>
        <w:tc>
          <w:tcPr>
            <w:tcW w:w="1720" w:type="dxa"/>
            <w:tcBorders>
              <w:top w:val="nil"/>
              <w:left w:val="nil"/>
              <w:bottom w:val="nil"/>
              <w:right w:val="nil"/>
            </w:tcBorders>
            <w:noWrap/>
            <w:vAlign w:val="bottom"/>
            <w:hideMark/>
          </w:tcPr>
          <w:p w14:paraId="609DA673" w14:textId="77777777" w:rsidR="00870703" w:rsidRDefault="00870703" w:rsidP="001F23EE">
            <w:pPr>
              <w:jc w:val="right"/>
              <w:rPr>
                <w:sz w:val="20"/>
                <w:szCs w:val="20"/>
              </w:rPr>
            </w:pPr>
          </w:p>
        </w:tc>
        <w:tc>
          <w:tcPr>
            <w:tcW w:w="280" w:type="dxa"/>
            <w:tcBorders>
              <w:top w:val="nil"/>
              <w:left w:val="nil"/>
              <w:bottom w:val="nil"/>
              <w:right w:val="nil"/>
            </w:tcBorders>
            <w:noWrap/>
            <w:vAlign w:val="bottom"/>
            <w:hideMark/>
          </w:tcPr>
          <w:p w14:paraId="1B07705B" w14:textId="77777777" w:rsidR="00870703" w:rsidRDefault="00870703" w:rsidP="001F23EE">
            <w:pPr>
              <w:jc w:val="right"/>
              <w:rPr>
                <w:sz w:val="20"/>
                <w:szCs w:val="20"/>
              </w:rPr>
            </w:pPr>
          </w:p>
        </w:tc>
        <w:tc>
          <w:tcPr>
            <w:tcW w:w="2100" w:type="dxa"/>
            <w:tcBorders>
              <w:top w:val="nil"/>
              <w:left w:val="nil"/>
              <w:bottom w:val="nil"/>
              <w:right w:val="nil"/>
            </w:tcBorders>
            <w:noWrap/>
            <w:vAlign w:val="bottom"/>
            <w:hideMark/>
          </w:tcPr>
          <w:p w14:paraId="076E2017" w14:textId="77777777" w:rsidR="00870703" w:rsidRDefault="00870703" w:rsidP="001F23EE">
            <w:pPr>
              <w:jc w:val="right"/>
              <w:rPr>
                <w:sz w:val="20"/>
                <w:szCs w:val="20"/>
              </w:rPr>
            </w:pPr>
          </w:p>
        </w:tc>
      </w:tr>
      <w:tr w:rsidR="00051FA0" w14:paraId="3624207B" w14:textId="77777777" w:rsidTr="00870703">
        <w:trPr>
          <w:gridAfter w:val="4"/>
          <w:wAfter w:w="584" w:type="dxa"/>
          <w:trHeight w:val="270"/>
        </w:trPr>
        <w:tc>
          <w:tcPr>
            <w:tcW w:w="4208" w:type="dxa"/>
            <w:tcBorders>
              <w:top w:val="nil"/>
              <w:left w:val="nil"/>
              <w:bottom w:val="nil"/>
              <w:right w:val="nil"/>
            </w:tcBorders>
            <w:noWrap/>
            <w:vAlign w:val="bottom"/>
          </w:tcPr>
          <w:p w14:paraId="6F9C3616" w14:textId="199D82EC" w:rsidR="001F23EE" w:rsidRPr="001F23EE" w:rsidRDefault="001F23EE">
            <w:pPr>
              <w:rPr>
                <w:rFonts w:ascii="Arial" w:hAnsi="Arial" w:cs="Arial"/>
                <w:bCs/>
                <w:sz w:val="20"/>
                <w:szCs w:val="20"/>
              </w:rPr>
            </w:pPr>
            <w:r w:rsidRPr="001F23EE">
              <w:rPr>
                <w:rFonts w:ascii="Arial" w:hAnsi="Arial" w:cs="Arial"/>
                <w:bCs/>
                <w:sz w:val="20"/>
                <w:szCs w:val="20"/>
              </w:rPr>
              <w:t>Aumento de capital</w:t>
            </w:r>
          </w:p>
        </w:tc>
        <w:tc>
          <w:tcPr>
            <w:tcW w:w="696" w:type="dxa"/>
            <w:tcBorders>
              <w:top w:val="nil"/>
              <w:left w:val="nil"/>
              <w:bottom w:val="nil"/>
              <w:right w:val="nil"/>
            </w:tcBorders>
            <w:noWrap/>
            <w:vAlign w:val="bottom"/>
          </w:tcPr>
          <w:p w14:paraId="56D3EA6B" w14:textId="5E505573" w:rsidR="001F23EE" w:rsidRPr="002C18DA" w:rsidRDefault="002C18DA" w:rsidP="002C18DA">
            <w:pPr>
              <w:jc w:val="center"/>
              <w:rPr>
                <w:rFonts w:ascii="Arial" w:hAnsi="Arial" w:cs="Arial"/>
                <w:sz w:val="20"/>
                <w:szCs w:val="20"/>
              </w:rPr>
            </w:pPr>
            <w:r w:rsidRPr="002C18DA">
              <w:rPr>
                <w:rFonts w:ascii="Arial" w:hAnsi="Arial" w:cs="Arial"/>
                <w:sz w:val="20"/>
                <w:szCs w:val="20"/>
              </w:rPr>
              <w:t>18</w:t>
            </w:r>
          </w:p>
        </w:tc>
        <w:tc>
          <w:tcPr>
            <w:tcW w:w="1580" w:type="dxa"/>
            <w:tcBorders>
              <w:top w:val="nil"/>
              <w:left w:val="nil"/>
              <w:bottom w:val="nil"/>
              <w:right w:val="nil"/>
            </w:tcBorders>
            <w:noWrap/>
            <w:vAlign w:val="bottom"/>
          </w:tcPr>
          <w:p w14:paraId="1AD4F19A" w14:textId="6B55C59B" w:rsidR="001F23EE" w:rsidRPr="001F23EE" w:rsidRDefault="001F23EE" w:rsidP="001F23EE">
            <w:pPr>
              <w:jc w:val="right"/>
              <w:rPr>
                <w:rFonts w:ascii="Arial" w:hAnsi="Arial" w:cs="Arial"/>
                <w:sz w:val="20"/>
                <w:szCs w:val="20"/>
              </w:rPr>
            </w:pPr>
            <w:r w:rsidRPr="001F23EE">
              <w:rPr>
                <w:rFonts w:ascii="Arial" w:hAnsi="Arial" w:cs="Arial"/>
                <w:sz w:val="20"/>
                <w:szCs w:val="20"/>
              </w:rPr>
              <w:t>439</w:t>
            </w:r>
          </w:p>
        </w:tc>
        <w:tc>
          <w:tcPr>
            <w:tcW w:w="160" w:type="dxa"/>
            <w:tcBorders>
              <w:top w:val="nil"/>
              <w:left w:val="nil"/>
              <w:bottom w:val="nil"/>
              <w:right w:val="nil"/>
            </w:tcBorders>
            <w:noWrap/>
            <w:vAlign w:val="bottom"/>
          </w:tcPr>
          <w:p w14:paraId="7645558B" w14:textId="4EA0B6F1" w:rsidR="001F23EE" w:rsidRPr="001F23EE" w:rsidRDefault="001F23EE" w:rsidP="001F23EE">
            <w:pPr>
              <w:jc w:val="right"/>
              <w:rPr>
                <w:rFonts w:ascii="Arial" w:hAnsi="Arial" w:cs="Arial"/>
                <w:sz w:val="20"/>
                <w:szCs w:val="20"/>
              </w:rPr>
            </w:pPr>
          </w:p>
        </w:tc>
        <w:tc>
          <w:tcPr>
            <w:tcW w:w="2020" w:type="dxa"/>
            <w:tcBorders>
              <w:top w:val="nil"/>
              <w:left w:val="nil"/>
              <w:bottom w:val="nil"/>
              <w:right w:val="nil"/>
            </w:tcBorders>
            <w:noWrap/>
            <w:vAlign w:val="bottom"/>
          </w:tcPr>
          <w:p w14:paraId="5CEFA2F7" w14:textId="78974FEE" w:rsidR="001F23EE" w:rsidRPr="001F23EE" w:rsidRDefault="001F23EE" w:rsidP="001F23EE">
            <w:pPr>
              <w:jc w:val="right"/>
              <w:rPr>
                <w:rFonts w:ascii="Arial" w:hAnsi="Arial" w:cs="Arial"/>
                <w:sz w:val="20"/>
                <w:szCs w:val="20"/>
              </w:rPr>
            </w:pPr>
            <w:r w:rsidRPr="001F23EE">
              <w:rPr>
                <w:rFonts w:ascii="Arial" w:hAnsi="Arial" w:cs="Arial"/>
                <w:sz w:val="20"/>
                <w:szCs w:val="20"/>
              </w:rPr>
              <w:t>(439)</w:t>
            </w:r>
          </w:p>
        </w:tc>
        <w:tc>
          <w:tcPr>
            <w:tcW w:w="280" w:type="dxa"/>
            <w:tcBorders>
              <w:top w:val="nil"/>
              <w:left w:val="nil"/>
              <w:bottom w:val="nil"/>
              <w:right w:val="nil"/>
            </w:tcBorders>
            <w:noWrap/>
            <w:vAlign w:val="bottom"/>
          </w:tcPr>
          <w:p w14:paraId="704BC61A" w14:textId="77777777" w:rsidR="001F23EE" w:rsidRPr="001F23EE" w:rsidRDefault="001F23EE" w:rsidP="001F23EE">
            <w:pPr>
              <w:jc w:val="right"/>
              <w:rPr>
                <w:rFonts w:ascii="Arial" w:hAnsi="Arial" w:cs="Arial"/>
                <w:sz w:val="20"/>
                <w:szCs w:val="20"/>
              </w:rPr>
            </w:pPr>
          </w:p>
        </w:tc>
        <w:tc>
          <w:tcPr>
            <w:tcW w:w="1720" w:type="dxa"/>
            <w:tcBorders>
              <w:top w:val="nil"/>
              <w:left w:val="nil"/>
              <w:bottom w:val="nil"/>
              <w:right w:val="nil"/>
            </w:tcBorders>
            <w:noWrap/>
            <w:vAlign w:val="bottom"/>
          </w:tcPr>
          <w:p w14:paraId="25FBD4A0" w14:textId="22CB4522" w:rsidR="001F23EE" w:rsidRPr="001F23EE" w:rsidRDefault="001F23EE" w:rsidP="001F23EE">
            <w:pPr>
              <w:jc w:val="right"/>
              <w:rPr>
                <w:rFonts w:ascii="Arial" w:hAnsi="Arial" w:cs="Arial"/>
                <w:sz w:val="20"/>
                <w:szCs w:val="20"/>
              </w:rPr>
            </w:pPr>
            <w:r w:rsidRPr="001F23EE">
              <w:rPr>
                <w:rFonts w:ascii="Arial" w:hAnsi="Arial" w:cs="Arial"/>
                <w:sz w:val="20"/>
                <w:szCs w:val="20"/>
              </w:rPr>
              <w:t>-</w:t>
            </w:r>
          </w:p>
        </w:tc>
        <w:tc>
          <w:tcPr>
            <w:tcW w:w="280" w:type="dxa"/>
            <w:tcBorders>
              <w:top w:val="nil"/>
              <w:left w:val="nil"/>
              <w:bottom w:val="nil"/>
              <w:right w:val="nil"/>
            </w:tcBorders>
            <w:noWrap/>
            <w:vAlign w:val="bottom"/>
          </w:tcPr>
          <w:p w14:paraId="4918B74C" w14:textId="77777777" w:rsidR="001F23EE" w:rsidRPr="001F23EE" w:rsidRDefault="001F23EE" w:rsidP="001F23EE">
            <w:pPr>
              <w:jc w:val="right"/>
              <w:rPr>
                <w:rFonts w:ascii="Arial" w:hAnsi="Arial" w:cs="Arial"/>
                <w:sz w:val="20"/>
                <w:szCs w:val="20"/>
              </w:rPr>
            </w:pPr>
          </w:p>
        </w:tc>
        <w:tc>
          <w:tcPr>
            <w:tcW w:w="2100" w:type="dxa"/>
            <w:tcBorders>
              <w:top w:val="nil"/>
              <w:left w:val="nil"/>
              <w:bottom w:val="nil"/>
              <w:right w:val="nil"/>
            </w:tcBorders>
            <w:noWrap/>
            <w:vAlign w:val="bottom"/>
          </w:tcPr>
          <w:p w14:paraId="543CA8CA" w14:textId="78CEE777" w:rsidR="001F23EE" w:rsidRPr="001F23EE" w:rsidRDefault="001F23EE" w:rsidP="001F23EE">
            <w:pPr>
              <w:jc w:val="right"/>
              <w:rPr>
                <w:rFonts w:ascii="Arial" w:hAnsi="Arial" w:cs="Arial"/>
                <w:sz w:val="20"/>
                <w:szCs w:val="20"/>
              </w:rPr>
            </w:pPr>
            <w:r w:rsidRPr="001F23EE">
              <w:rPr>
                <w:rFonts w:ascii="Arial" w:hAnsi="Arial" w:cs="Arial"/>
                <w:sz w:val="20"/>
                <w:szCs w:val="20"/>
              </w:rPr>
              <w:t>-</w:t>
            </w:r>
          </w:p>
        </w:tc>
      </w:tr>
      <w:tr w:rsidR="00051FA0" w14:paraId="30D9F157" w14:textId="77777777" w:rsidTr="00870703">
        <w:trPr>
          <w:gridAfter w:val="4"/>
          <w:wAfter w:w="584" w:type="dxa"/>
          <w:trHeight w:val="255"/>
        </w:trPr>
        <w:tc>
          <w:tcPr>
            <w:tcW w:w="4208" w:type="dxa"/>
            <w:tcBorders>
              <w:top w:val="nil"/>
              <w:left w:val="nil"/>
              <w:bottom w:val="nil"/>
              <w:right w:val="nil"/>
            </w:tcBorders>
            <w:noWrap/>
            <w:vAlign w:val="bottom"/>
            <w:hideMark/>
          </w:tcPr>
          <w:p w14:paraId="570CE028" w14:textId="77777777" w:rsidR="00870703" w:rsidRDefault="00870703">
            <w:pPr>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para Futuro Aumento de Capital</w:t>
            </w:r>
          </w:p>
        </w:tc>
        <w:tc>
          <w:tcPr>
            <w:tcW w:w="696" w:type="dxa"/>
            <w:tcBorders>
              <w:top w:val="nil"/>
              <w:left w:val="nil"/>
              <w:bottom w:val="nil"/>
              <w:right w:val="nil"/>
            </w:tcBorders>
            <w:noWrap/>
            <w:vAlign w:val="bottom"/>
            <w:hideMark/>
          </w:tcPr>
          <w:p w14:paraId="2400396C" w14:textId="77777777" w:rsidR="00870703" w:rsidRDefault="00870703">
            <w:pPr>
              <w:jc w:val="center"/>
              <w:rPr>
                <w:rFonts w:ascii="Arial" w:hAnsi="Arial" w:cs="Arial"/>
                <w:sz w:val="20"/>
                <w:szCs w:val="20"/>
              </w:rPr>
            </w:pPr>
            <w:r>
              <w:rPr>
                <w:rFonts w:ascii="Arial" w:hAnsi="Arial" w:cs="Arial"/>
                <w:sz w:val="20"/>
                <w:szCs w:val="20"/>
              </w:rPr>
              <w:t>19</w:t>
            </w:r>
          </w:p>
        </w:tc>
        <w:tc>
          <w:tcPr>
            <w:tcW w:w="1580" w:type="dxa"/>
            <w:tcBorders>
              <w:top w:val="nil"/>
              <w:left w:val="nil"/>
              <w:bottom w:val="nil"/>
              <w:right w:val="nil"/>
            </w:tcBorders>
            <w:noWrap/>
            <w:vAlign w:val="bottom"/>
            <w:hideMark/>
          </w:tcPr>
          <w:p w14:paraId="37A7A460" w14:textId="5CC379C0" w:rsidR="00870703" w:rsidRDefault="001F23EE" w:rsidP="001F23EE">
            <w:pPr>
              <w:jc w:val="right"/>
              <w:rPr>
                <w:rFonts w:ascii="Arial" w:hAnsi="Arial" w:cs="Arial"/>
                <w:sz w:val="20"/>
                <w:szCs w:val="20"/>
              </w:rPr>
            </w:pPr>
            <w:r>
              <w:rPr>
                <w:rFonts w:ascii="Arial" w:hAnsi="Arial" w:cs="Arial"/>
                <w:sz w:val="20"/>
                <w:szCs w:val="20"/>
              </w:rPr>
              <w:t xml:space="preserve">                       -</w:t>
            </w:r>
          </w:p>
        </w:tc>
        <w:tc>
          <w:tcPr>
            <w:tcW w:w="160" w:type="dxa"/>
            <w:tcBorders>
              <w:top w:val="nil"/>
              <w:left w:val="nil"/>
              <w:bottom w:val="nil"/>
              <w:right w:val="nil"/>
            </w:tcBorders>
            <w:noWrap/>
            <w:vAlign w:val="bottom"/>
            <w:hideMark/>
          </w:tcPr>
          <w:p w14:paraId="3559BCEF" w14:textId="77777777" w:rsidR="00870703" w:rsidRDefault="00870703" w:rsidP="001F23EE">
            <w:pPr>
              <w:jc w:val="right"/>
              <w:rPr>
                <w:rFonts w:ascii="Arial" w:hAnsi="Arial" w:cs="Arial"/>
                <w:sz w:val="20"/>
                <w:szCs w:val="20"/>
              </w:rPr>
            </w:pPr>
          </w:p>
        </w:tc>
        <w:tc>
          <w:tcPr>
            <w:tcW w:w="2020" w:type="dxa"/>
            <w:tcBorders>
              <w:top w:val="nil"/>
              <w:left w:val="nil"/>
              <w:bottom w:val="nil"/>
              <w:right w:val="nil"/>
            </w:tcBorders>
            <w:noWrap/>
            <w:vAlign w:val="bottom"/>
            <w:hideMark/>
          </w:tcPr>
          <w:p w14:paraId="4EB1F04B" w14:textId="74BB9E94" w:rsidR="00870703" w:rsidRDefault="001F23EE" w:rsidP="001F23EE">
            <w:pPr>
              <w:jc w:val="right"/>
              <w:rPr>
                <w:rFonts w:ascii="Arial" w:hAnsi="Arial" w:cs="Arial"/>
                <w:sz w:val="20"/>
                <w:szCs w:val="20"/>
              </w:rPr>
            </w:pPr>
            <w:r>
              <w:rPr>
                <w:rFonts w:ascii="Arial" w:hAnsi="Arial" w:cs="Arial"/>
                <w:sz w:val="20"/>
                <w:szCs w:val="20"/>
              </w:rPr>
              <w:t xml:space="preserve">                          690</w:t>
            </w:r>
            <w:r w:rsidR="00870703">
              <w:rPr>
                <w:rFonts w:ascii="Arial" w:hAnsi="Arial" w:cs="Arial"/>
                <w:sz w:val="20"/>
                <w:szCs w:val="20"/>
              </w:rPr>
              <w:t xml:space="preserve"> </w:t>
            </w:r>
          </w:p>
        </w:tc>
        <w:tc>
          <w:tcPr>
            <w:tcW w:w="280" w:type="dxa"/>
            <w:tcBorders>
              <w:top w:val="nil"/>
              <w:left w:val="nil"/>
              <w:bottom w:val="nil"/>
              <w:right w:val="nil"/>
            </w:tcBorders>
            <w:noWrap/>
            <w:vAlign w:val="bottom"/>
            <w:hideMark/>
          </w:tcPr>
          <w:p w14:paraId="1B5C546D" w14:textId="77777777" w:rsidR="00870703" w:rsidRDefault="00870703" w:rsidP="001F23EE">
            <w:pPr>
              <w:jc w:val="right"/>
              <w:rPr>
                <w:rFonts w:ascii="Arial" w:hAnsi="Arial" w:cs="Arial"/>
                <w:sz w:val="20"/>
                <w:szCs w:val="20"/>
              </w:rPr>
            </w:pPr>
          </w:p>
        </w:tc>
        <w:tc>
          <w:tcPr>
            <w:tcW w:w="1720" w:type="dxa"/>
            <w:tcBorders>
              <w:top w:val="nil"/>
              <w:left w:val="nil"/>
              <w:bottom w:val="nil"/>
              <w:right w:val="nil"/>
            </w:tcBorders>
            <w:noWrap/>
            <w:vAlign w:val="bottom"/>
            <w:hideMark/>
          </w:tcPr>
          <w:p w14:paraId="401F91A5" w14:textId="77777777" w:rsidR="00870703" w:rsidRDefault="00870703" w:rsidP="001F23EE">
            <w:pPr>
              <w:jc w:val="right"/>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noWrap/>
            <w:vAlign w:val="bottom"/>
            <w:hideMark/>
          </w:tcPr>
          <w:p w14:paraId="16233BB0" w14:textId="77777777" w:rsidR="00870703" w:rsidRDefault="00870703" w:rsidP="001F23EE">
            <w:pPr>
              <w:jc w:val="right"/>
              <w:rPr>
                <w:rFonts w:ascii="Arial" w:hAnsi="Arial" w:cs="Arial"/>
                <w:sz w:val="20"/>
                <w:szCs w:val="20"/>
              </w:rPr>
            </w:pPr>
          </w:p>
        </w:tc>
        <w:tc>
          <w:tcPr>
            <w:tcW w:w="2100" w:type="dxa"/>
            <w:tcBorders>
              <w:top w:val="nil"/>
              <w:left w:val="nil"/>
              <w:bottom w:val="nil"/>
              <w:right w:val="nil"/>
            </w:tcBorders>
            <w:noWrap/>
            <w:vAlign w:val="bottom"/>
            <w:hideMark/>
          </w:tcPr>
          <w:p w14:paraId="60B5931F" w14:textId="379C18B2" w:rsidR="00870703" w:rsidRDefault="001F23EE" w:rsidP="001F23EE">
            <w:pPr>
              <w:jc w:val="right"/>
              <w:rPr>
                <w:rFonts w:ascii="Arial" w:hAnsi="Arial" w:cs="Arial"/>
                <w:sz w:val="20"/>
                <w:szCs w:val="20"/>
              </w:rPr>
            </w:pPr>
            <w:r>
              <w:rPr>
                <w:rFonts w:ascii="Arial" w:hAnsi="Arial" w:cs="Arial"/>
                <w:sz w:val="20"/>
                <w:szCs w:val="20"/>
              </w:rPr>
              <w:t xml:space="preserve">                           690</w:t>
            </w:r>
            <w:r w:rsidR="00870703">
              <w:rPr>
                <w:rFonts w:ascii="Arial" w:hAnsi="Arial" w:cs="Arial"/>
                <w:sz w:val="20"/>
                <w:szCs w:val="20"/>
              </w:rPr>
              <w:t xml:space="preserve"> </w:t>
            </w:r>
          </w:p>
        </w:tc>
      </w:tr>
      <w:tr w:rsidR="00051FA0" w14:paraId="68F3806B" w14:textId="77777777" w:rsidTr="00870703">
        <w:trPr>
          <w:gridAfter w:val="4"/>
          <w:wAfter w:w="584" w:type="dxa"/>
          <w:trHeight w:val="255"/>
        </w:trPr>
        <w:tc>
          <w:tcPr>
            <w:tcW w:w="4208" w:type="dxa"/>
            <w:tcBorders>
              <w:top w:val="nil"/>
              <w:left w:val="nil"/>
              <w:bottom w:val="nil"/>
              <w:right w:val="nil"/>
            </w:tcBorders>
            <w:noWrap/>
            <w:vAlign w:val="bottom"/>
            <w:hideMark/>
          </w:tcPr>
          <w:p w14:paraId="340C71B8" w14:textId="05F462CF" w:rsidR="00870703" w:rsidRDefault="00051FA0">
            <w:pPr>
              <w:rPr>
                <w:rFonts w:ascii="Arial" w:hAnsi="Arial" w:cs="Arial"/>
                <w:sz w:val="20"/>
                <w:szCs w:val="20"/>
              </w:rPr>
            </w:pPr>
            <w:r>
              <w:rPr>
                <w:rFonts w:ascii="Arial" w:hAnsi="Arial" w:cs="Arial"/>
                <w:sz w:val="20"/>
                <w:szCs w:val="20"/>
              </w:rPr>
              <w:t>Resultado do p</w:t>
            </w:r>
            <w:r w:rsidR="00870703">
              <w:rPr>
                <w:rFonts w:ascii="Arial" w:hAnsi="Arial" w:cs="Arial"/>
                <w:sz w:val="20"/>
                <w:szCs w:val="20"/>
              </w:rPr>
              <w:t>eríodo</w:t>
            </w:r>
          </w:p>
        </w:tc>
        <w:tc>
          <w:tcPr>
            <w:tcW w:w="696" w:type="dxa"/>
            <w:tcBorders>
              <w:top w:val="nil"/>
              <w:left w:val="nil"/>
              <w:bottom w:val="nil"/>
              <w:right w:val="nil"/>
            </w:tcBorders>
            <w:noWrap/>
            <w:vAlign w:val="bottom"/>
            <w:hideMark/>
          </w:tcPr>
          <w:p w14:paraId="5C7374E3" w14:textId="77777777" w:rsidR="00870703" w:rsidRDefault="00870703">
            <w:pPr>
              <w:jc w:val="center"/>
              <w:rPr>
                <w:rFonts w:ascii="Arial" w:hAnsi="Arial" w:cs="Arial"/>
                <w:sz w:val="20"/>
                <w:szCs w:val="20"/>
              </w:rPr>
            </w:pPr>
            <w:r>
              <w:rPr>
                <w:rFonts w:ascii="Arial" w:hAnsi="Arial" w:cs="Arial"/>
                <w:sz w:val="20"/>
                <w:szCs w:val="20"/>
              </w:rPr>
              <w:t>20</w:t>
            </w:r>
          </w:p>
        </w:tc>
        <w:tc>
          <w:tcPr>
            <w:tcW w:w="1580" w:type="dxa"/>
            <w:tcBorders>
              <w:top w:val="nil"/>
              <w:left w:val="nil"/>
              <w:bottom w:val="nil"/>
              <w:right w:val="nil"/>
            </w:tcBorders>
            <w:noWrap/>
            <w:vAlign w:val="bottom"/>
            <w:hideMark/>
          </w:tcPr>
          <w:p w14:paraId="54580886" w14:textId="77777777" w:rsidR="00870703" w:rsidRDefault="00870703" w:rsidP="001F23EE">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noWrap/>
            <w:vAlign w:val="bottom"/>
            <w:hideMark/>
          </w:tcPr>
          <w:p w14:paraId="504BD146" w14:textId="77777777" w:rsidR="00870703" w:rsidRDefault="00870703" w:rsidP="001F23EE">
            <w:pPr>
              <w:jc w:val="right"/>
              <w:rPr>
                <w:rFonts w:ascii="Arial" w:hAnsi="Arial" w:cs="Arial"/>
                <w:sz w:val="20"/>
                <w:szCs w:val="20"/>
              </w:rPr>
            </w:pPr>
          </w:p>
        </w:tc>
        <w:tc>
          <w:tcPr>
            <w:tcW w:w="2020" w:type="dxa"/>
            <w:tcBorders>
              <w:top w:val="nil"/>
              <w:left w:val="nil"/>
              <w:bottom w:val="nil"/>
              <w:right w:val="nil"/>
            </w:tcBorders>
            <w:noWrap/>
            <w:vAlign w:val="bottom"/>
            <w:hideMark/>
          </w:tcPr>
          <w:p w14:paraId="07A8470B" w14:textId="77777777" w:rsidR="00870703" w:rsidRDefault="00870703" w:rsidP="001F23EE">
            <w:pPr>
              <w:jc w:val="right"/>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noWrap/>
            <w:vAlign w:val="bottom"/>
            <w:hideMark/>
          </w:tcPr>
          <w:p w14:paraId="5DBA37F4" w14:textId="77777777" w:rsidR="00870703" w:rsidRDefault="00870703" w:rsidP="001F23EE">
            <w:pPr>
              <w:jc w:val="right"/>
              <w:rPr>
                <w:rFonts w:ascii="Arial" w:hAnsi="Arial" w:cs="Arial"/>
                <w:sz w:val="20"/>
                <w:szCs w:val="20"/>
              </w:rPr>
            </w:pPr>
          </w:p>
        </w:tc>
        <w:tc>
          <w:tcPr>
            <w:tcW w:w="1720" w:type="dxa"/>
            <w:tcBorders>
              <w:top w:val="nil"/>
              <w:left w:val="nil"/>
              <w:bottom w:val="nil"/>
              <w:right w:val="nil"/>
            </w:tcBorders>
            <w:noWrap/>
            <w:vAlign w:val="bottom"/>
            <w:hideMark/>
          </w:tcPr>
          <w:p w14:paraId="4C016601" w14:textId="5242DEAE" w:rsidR="00870703" w:rsidRDefault="001F23EE" w:rsidP="001F23EE">
            <w:pPr>
              <w:jc w:val="right"/>
              <w:rPr>
                <w:rFonts w:ascii="Arial" w:hAnsi="Arial" w:cs="Arial"/>
                <w:sz w:val="20"/>
                <w:szCs w:val="20"/>
              </w:rPr>
            </w:pPr>
            <w:r>
              <w:rPr>
                <w:rFonts w:ascii="Arial" w:hAnsi="Arial" w:cs="Arial"/>
                <w:sz w:val="20"/>
                <w:szCs w:val="20"/>
              </w:rPr>
              <w:t xml:space="preserve">                  9.850</w:t>
            </w:r>
            <w:r w:rsidR="00870703">
              <w:rPr>
                <w:rFonts w:ascii="Arial" w:hAnsi="Arial" w:cs="Arial"/>
                <w:sz w:val="20"/>
                <w:szCs w:val="20"/>
              </w:rPr>
              <w:t xml:space="preserve"> </w:t>
            </w:r>
          </w:p>
        </w:tc>
        <w:tc>
          <w:tcPr>
            <w:tcW w:w="280" w:type="dxa"/>
            <w:tcBorders>
              <w:top w:val="nil"/>
              <w:left w:val="nil"/>
              <w:bottom w:val="nil"/>
              <w:right w:val="nil"/>
            </w:tcBorders>
            <w:noWrap/>
            <w:vAlign w:val="bottom"/>
            <w:hideMark/>
          </w:tcPr>
          <w:p w14:paraId="6CB31073" w14:textId="77777777" w:rsidR="00870703" w:rsidRDefault="00870703" w:rsidP="001F23EE">
            <w:pPr>
              <w:jc w:val="right"/>
              <w:rPr>
                <w:rFonts w:ascii="Arial" w:hAnsi="Arial" w:cs="Arial"/>
                <w:sz w:val="20"/>
                <w:szCs w:val="20"/>
              </w:rPr>
            </w:pPr>
          </w:p>
        </w:tc>
        <w:tc>
          <w:tcPr>
            <w:tcW w:w="2100" w:type="dxa"/>
            <w:tcBorders>
              <w:top w:val="nil"/>
              <w:left w:val="nil"/>
              <w:bottom w:val="nil"/>
              <w:right w:val="nil"/>
            </w:tcBorders>
            <w:noWrap/>
            <w:vAlign w:val="bottom"/>
            <w:hideMark/>
          </w:tcPr>
          <w:p w14:paraId="2C8AEEAF" w14:textId="7D11AF48" w:rsidR="00870703" w:rsidRDefault="001F23EE" w:rsidP="001F23EE">
            <w:pPr>
              <w:jc w:val="right"/>
              <w:rPr>
                <w:rFonts w:ascii="Arial" w:hAnsi="Arial" w:cs="Arial"/>
                <w:sz w:val="20"/>
                <w:szCs w:val="20"/>
              </w:rPr>
            </w:pPr>
            <w:r>
              <w:rPr>
                <w:rFonts w:ascii="Arial" w:hAnsi="Arial" w:cs="Arial"/>
                <w:sz w:val="20"/>
                <w:szCs w:val="20"/>
              </w:rPr>
              <w:t xml:space="preserve">                        9.850</w:t>
            </w:r>
            <w:r w:rsidR="00870703">
              <w:rPr>
                <w:rFonts w:ascii="Arial" w:hAnsi="Arial" w:cs="Arial"/>
                <w:sz w:val="20"/>
                <w:szCs w:val="20"/>
              </w:rPr>
              <w:t xml:space="preserve"> </w:t>
            </w:r>
          </w:p>
        </w:tc>
      </w:tr>
      <w:tr w:rsidR="00051FA0" w14:paraId="739F24B7" w14:textId="77777777" w:rsidTr="00870703">
        <w:trPr>
          <w:gridAfter w:val="4"/>
          <w:wAfter w:w="584" w:type="dxa"/>
          <w:trHeight w:val="255"/>
        </w:trPr>
        <w:tc>
          <w:tcPr>
            <w:tcW w:w="4208" w:type="dxa"/>
            <w:tcBorders>
              <w:top w:val="nil"/>
              <w:left w:val="nil"/>
              <w:bottom w:val="nil"/>
              <w:right w:val="nil"/>
            </w:tcBorders>
            <w:noWrap/>
            <w:vAlign w:val="bottom"/>
            <w:hideMark/>
          </w:tcPr>
          <w:p w14:paraId="609288B2" w14:textId="77777777" w:rsidR="00870703" w:rsidRDefault="00870703">
            <w:pPr>
              <w:rPr>
                <w:rFonts w:ascii="Arial" w:hAnsi="Arial" w:cs="Arial"/>
                <w:sz w:val="20"/>
                <w:szCs w:val="20"/>
              </w:rPr>
            </w:pPr>
          </w:p>
        </w:tc>
        <w:tc>
          <w:tcPr>
            <w:tcW w:w="696" w:type="dxa"/>
            <w:tcBorders>
              <w:top w:val="nil"/>
              <w:left w:val="nil"/>
              <w:bottom w:val="nil"/>
              <w:right w:val="nil"/>
            </w:tcBorders>
            <w:noWrap/>
            <w:vAlign w:val="bottom"/>
            <w:hideMark/>
          </w:tcPr>
          <w:p w14:paraId="70931038" w14:textId="77777777" w:rsidR="00870703" w:rsidRDefault="00870703">
            <w:pPr>
              <w:rPr>
                <w:sz w:val="20"/>
                <w:szCs w:val="20"/>
              </w:rPr>
            </w:pPr>
          </w:p>
        </w:tc>
        <w:tc>
          <w:tcPr>
            <w:tcW w:w="1580" w:type="dxa"/>
            <w:tcBorders>
              <w:top w:val="nil"/>
              <w:left w:val="nil"/>
              <w:bottom w:val="nil"/>
              <w:right w:val="nil"/>
            </w:tcBorders>
            <w:noWrap/>
            <w:vAlign w:val="bottom"/>
            <w:hideMark/>
          </w:tcPr>
          <w:p w14:paraId="54E22256" w14:textId="77777777" w:rsidR="00870703" w:rsidRDefault="00870703" w:rsidP="001F23EE">
            <w:pPr>
              <w:jc w:val="right"/>
              <w:rPr>
                <w:sz w:val="20"/>
                <w:szCs w:val="20"/>
              </w:rPr>
            </w:pPr>
          </w:p>
        </w:tc>
        <w:tc>
          <w:tcPr>
            <w:tcW w:w="160" w:type="dxa"/>
            <w:tcBorders>
              <w:top w:val="nil"/>
              <w:left w:val="nil"/>
              <w:bottom w:val="nil"/>
              <w:right w:val="nil"/>
            </w:tcBorders>
            <w:noWrap/>
            <w:vAlign w:val="bottom"/>
            <w:hideMark/>
          </w:tcPr>
          <w:p w14:paraId="024C2FF6" w14:textId="77777777" w:rsidR="00870703" w:rsidRDefault="00870703" w:rsidP="001F23EE">
            <w:pPr>
              <w:jc w:val="right"/>
              <w:rPr>
                <w:sz w:val="20"/>
                <w:szCs w:val="20"/>
              </w:rPr>
            </w:pPr>
          </w:p>
        </w:tc>
        <w:tc>
          <w:tcPr>
            <w:tcW w:w="2020" w:type="dxa"/>
            <w:tcBorders>
              <w:top w:val="nil"/>
              <w:left w:val="nil"/>
              <w:bottom w:val="nil"/>
              <w:right w:val="nil"/>
            </w:tcBorders>
            <w:noWrap/>
            <w:vAlign w:val="bottom"/>
            <w:hideMark/>
          </w:tcPr>
          <w:p w14:paraId="3FD8A75D" w14:textId="77777777" w:rsidR="00870703" w:rsidRDefault="00870703" w:rsidP="001F23EE">
            <w:pPr>
              <w:jc w:val="right"/>
              <w:rPr>
                <w:sz w:val="20"/>
                <w:szCs w:val="20"/>
              </w:rPr>
            </w:pPr>
          </w:p>
        </w:tc>
        <w:tc>
          <w:tcPr>
            <w:tcW w:w="280" w:type="dxa"/>
            <w:tcBorders>
              <w:top w:val="nil"/>
              <w:left w:val="nil"/>
              <w:bottom w:val="nil"/>
              <w:right w:val="nil"/>
            </w:tcBorders>
            <w:noWrap/>
            <w:vAlign w:val="bottom"/>
            <w:hideMark/>
          </w:tcPr>
          <w:p w14:paraId="75998110" w14:textId="77777777" w:rsidR="00870703" w:rsidRDefault="00870703" w:rsidP="001F23EE">
            <w:pPr>
              <w:jc w:val="right"/>
              <w:rPr>
                <w:sz w:val="20"/>
                <w:szCs w:val="20"/>
              </w:rPr>
            </w:pPr>
          </w:p>
        </w:tc>
        <w:tc>
          <w:tcPr>
            <w:tcW w:w="1720" w:type="dxa"/>
            <w:tcBorders>
              <w:top w:val="nil"/>
              <w:left w:val="nil"/>
              <w:bottom w:val="nil"/>
              <w:right w:val="nil"/>
            </w:tcBorders>
            <w:noWrap/>
            <w:vAlign w:val="bottom"/>
            <w:hideMark/>
          </w:tcPr>
          <w:p w14:paraId="1CF93156" w14:textId="77777777" w:rsidR="00870703" w:rsidRDefault="00870703" w:rsidP="001F23EE">
            <w:pPr>
              <w:jc w:val="right"/>
              <w:rPr>
                <w:sz w:val="20"/>
                <w:szCs w:val="20"/>
              </w:rPr>
            </w:pPr>
          </w:p>
        </w:tc>
        <w:tc>
          <w:tcPr>
            <w:tcW w:w="280" w:type="dxa"/>
            <w:tcBorders>
              <w:top w:val="nil"/>
              <w:left w:val="nil"/>
              <w:bottom w:val="nil"/>
              <w:right w:val="nil"/>
            </w:tcBorders>
            <w:noWrap/>
            <w:vAlign w:val="bottom"/>
            <w:hideMark/>
          </w:tcPr>
          <w:p w14:paraId="1EE660B9" w14:textId="77777777" w:rsidR="00870703" w:rsidRDefault="00870703" w:rsidP="001F23EE">
            <w:pPr>
              <w:jc w:val="right"/>
              <w:rPr>
                <w:sz w:val="20"/>
                <w:szCs w:val="20"/>
              </w:rPr>
            </w:pPr>
          </w:p>
        </w:tc>
        <w:tc>
          <w:tcPr>
            <w:tcW w:w="2100" w:type="dxa"/>
            <w:tcBorders>
              <w:top w:val="nil"/>
              <w:left w:val="nil"/>
              <w:bottom w:val="nil"/>
              <w:right w:val="nil"/>
            </w:tcBorders>
            <w:noWrap/>
            <w:vAlign w:val="bottom"/>
            <w:hideMark/>
          </w:tcPr>
          <w:p w14:paraId="071960B1" w14:textId="77777777" w:rsidR="00870703" w:rsidRDefault="00870703" w:rsidP="001F23EE">
            <w:pPr>
              <w:jc w:val="right"/>
              <w:rPr>
                <w:sz w:val="20"/>
                <w:szCs w:val="20"/>
              </w:rPr>
            </w:pPr>
          </w:p>
        </w:tc>
      </w:tr>
      <w:tr w:rsidR="00051FA0" w14:paraId="38CD93BE" w14:textId="77777777" w:rsidTr="00870703">
        <w:trPr>
          <w:gridAfter w:val="4"/>
          <w:wAfter w:w="584" w:type="dxa"/>
          <w:trHeight w:val="270"/>
        </w:trPr>
        <w:tc>
          <w:tcPr>
            <w:tcW w:w="4208" w:type="dxa"/>
            <w:tcBorders>
              <w:top w:val="nil"/>
              <w:left w:val="nil"/>
              <w:bottom w:val="nil"/>
              <w:right w:val="nil"/>
            </w:tcBorders>
            <w:noWrap/>
            <w:vAlign w:val="bottom"/>
            <w:hideMark/>
          </w:tcPr>
          <w:p w14:paraId="3B506615" w14:textId="57BF78A4" w:rsidR="00870703" w:rsidRDefault="001F23EE">
            <w:pPr>
              <w:rPr>
                <w:rFonts w:ascii="Arial" w:hAnsi="Arial" w:cs="Arial"/>
                <w:b/>
                <w:bCs/>
                <w:sz w:val="20"/>
                <w:szCs w:val="20"/>
              </w:rPr>
            </w:pPr>
            <w:r>
              <w:rPr>
                <w:rFonts w:ascii="Arial" w:hAnsi="Arial" w:cs="Arial"/>
                <w:b/>
                <w:bCs/>
                <w:sz w:val="20"/>
                <w:szCs w:val="20"/>
              </w:rPr>
              <w:t>Saldos em 30/06</w:t>
            </w:r>
            <w:r w:rsidR="00870703">
              <w:rPr>
                <w:rFonts w:ascii="Arial" w:hAnsi="Arial" w:cs="Arial"/>
                <w:b/>
                <w:bCs/>
                <w:sz w:val="20"/>
                <w:szCs w:val="20"/>
              </w:rPr>
              <w:t>/2024</w:t>
            </w:r>
          </w:p>
        </w:tc>
        <w:tc>
          <w:tcPr>
            <w:tcW w:w="696" w:type="dxa"/>
            <w:tcBorders>
              <w:top w:val="nil"/>
              <w:left w:val="nil"/>
              <w:bottom w:val="nil"/>
              <w:right w:val="nil"/>
            </w:tcBorders>
            <w:noWrap/>
            <w:vAlign w:val="bottom"/>
            <w:hideMark/>
          </w:tcPr>
          <w:p w14:paraId="16691929" w14:textId="77777777" w:rsidR="00870703" w:rsidRDefault="00870703">
            <w:pPr>
              <w:rPr>
                <w:rFonts w:ascii="Arial" w:hAnsi="Arial" w:cs="Arial"/>
                <w:b/>
                <w:bCs/>
                <w:sz w:val="20"/>
                <w:szCs w:val="20"/>
              </w:rPr>
            </w:pPr>
          </w:p>
        </w:tc>
        <w:tc>
          <w:tcPr>
            <w:tcW w:w="1580" w:type="dxa"/>
            <w:tcBorders>
              <w:top w:val="single" w:sz="4" w:space="0" w:color="auto"/>
              <w:left w:val="nil"/>
              <w:bottom w:val="double" w:sz="6" w:space="0" w:color="auto"/>
              <w:right w:val="nil"/>
            </w:tcBorders>
            <w:noWrap/>
            <w:vAlign w:val="bottom"/>
            <w:hideMark/>
          </w:tcPr>
          <w:p w14:paraId="58F6F217" w14:textId="09890F3A" w:rsidR="00870703" w:rsidRDefault="001F23EE" w:rsidP="001F23EE">
            <w:pPr>
              <w:jc w:val="right"/>
              <w:rPr>
                <w:rFonts w:ascii="Arial" w:hAnsi="Arial" w:cs="Arial"/>
                <w:b/>
                <w:bCs/>
                <w:sz w:val="20"/>
                <w:szCs w:val="20"/>
              </w:rPr>
            </w:pPr>
            <w:r>
              <w:rPr>
                <w:rFonts w:ascii="Arial" w:hAnsi="Arial" w:cs="Arial"/>
                <w:b/>
                <w:bCs/>
                <w:sz w:val="20"/>
                <w:szCs w:val="20"/>
              </w:rPr>
              <w:t xml:space="preserve">              31.458</w:t>
            </w:r>
            <w:r w:rsidR="00870703">
              <w:rPr>
                <w:rFonts w:ascii="Arial" w:hAnsi="Arial" w:cs="Arial"/>
                <w:b/>
                <w:bCs/>
                <w:sz w:val="20"/>
                <w:szCs w:val="20"/>
              </w:rPr>
              <w:t xml:space="preserve"> </w:t>
            </w:r>
          </w:p>
        </w:tc>
        <w:tc>
          <w:tcPr>
            <w:tcW w:w="160" w:type="dxa"/>
            <w:tcBorders>
              <w:top w:val="nil"/>
              <w:left w:val="nil"/>
              <w:bottom w:val="nil"/>
              <w:right w:val="nil"/>
            </w:tcBorders>
            <w:noWrap/>
            <w:vAlign w:val="bottom"/>
            <w:hideMark/>
          </w:tcPr>
          <w:p w14:paraId="14B23F0A" w14:textId="77777777" w:rsidR="00870703" w:rsidRDefault="00870703" w:rsidP="001F23EE">
            <w:pPr>
              <w:jc w:val="right"/>
              <w:rPr>
                <w:rFonts w:ascii="Arial" w:hAnsi="Arial" w:cs="Arial"/>
                <w:b/>
                <w:bCs/>
                <w:sz w:val="20"/>
                <w:szCs w:val="20"/>
              </w:rPr>
            </w:pPr>
          </w:p>
        </w:tc>
        <w:tc>
          <w:tcPr>
            <w:tcW w:w="2020" w:type="dxa"/>
            <w:tcBorders>
              <w:top w:val="single" w:sz="4" w:space="0" w:color="auto"/>
              <w:left w:val="nil"/>
              <w:bottom w:val="double" w:sz="6" w:space="0" w:color="auto"/>
              <w:right w:val="nil"/>
            </w:tcBorders>
            <w:noWrap/>
            <w:vAlign w:val="bottom"/>
            <w:hideMark/>
          </w:tcPr>
          <w:p w14:paraId="15291E94" w14:textId="6A4F22E5" w:rsidR="00870703" w:rsidRDefault="001F23EE" w:rsidP="001F23EE">
            <w:pPr>
              <w:jc w:val="right"/>
              <w:rPr>
                <w:rFonts w:ascii="Arial" w:hAnsi="Arial" w:cs="Arial"/>
                <w:b/>
                <w:bCs/>
                <w:sz w:val="20"/>
                <w:szCs w:val="20"/>
              </w:rPr>
            </w:pPr>
            <w:r>
              <w:rPr>
                <w:rFonts w:ascii="Arial" w:hAnsi="Arial" w:cs="Arial"/>
                <w:b/>
                <w:bCs/>
                <w:sz w:val="20"/>
                <w:szCs w:val="20"/>
              </w:rPr>
              <w:t xml:space="preserve">                       690</w:t>
            </w:r>
            <w:r w:rsidR="00870703">
              <w:rPr>
                <w:rFonts w:ascii="Arial" w:hAnsi="Arial" w:cs="Arial"/>
                <w:b/>
                <w:bCs/>
                <w:sz w:val="20"/>
                <w:szCs w:val="20"/>
              </w:rPr>
              <w:t xml:space="preserve"> </w:t>
            </w:r>
          </w:p>
        </w:tc>
        <w:tc>
          <w:tcPr>
            <w:tcW w:w="280" w:type="dxa"/>
            <w:tcBorders>
              <w:top w:val="nil"/>
              <w:left w:val="nil"/>
              <w:bottom w:val="nil"/>
              <w:right w:val="nil"/>
            </w:tcBorders>
            <w:noWrap/>
            <w:vAlign w:val="bottom"/>
            <w:hideMark/>
          </w:tcPr>
          <w:p w14:paraId="6586D33A" w14:textId="77777777" w:rsidR="00870703" w:rsidRDefault="00870703" w:rsidP="001F23EE">
            <w:pPr>
              <w:jc w:val="right"/>
              <w:rPr>
                <w:rFonts w:ascii="Arial" w:hAnsi="Arial" w:cs="Arial"/>
                <w:b/>
                <w:bCs/>
                <w:sz w:val="20"/>
                <w:szCs w:val="20"/>
              </w:rPr>
            </w:pPr>
          </w:p>
        </w:tc>
        <w:tc>
          <w:tcPr>
            <w:tcW w:w="1720" w:type="dxa"/>
            <w:tcBorders>
              <w:top w:val="single" w:sz="4" w:space="0" w:color="auto"/>
              <w:left w:val="nil"/>
              <w:bottom w:val="double" w:sz="6" w:space="0" w:color="auto"/>
              <w:right w:val="nil"/>
            </w:tcBorders>
            <w:noWrap/>
            <w:vAlign w:val="bottom"/>
            <w:hideMark/>
          </w:tcPr>
          <w:p w14:paraId="00625282" w14:textId="252F1F25" w:rsidR="00870703" w:rsidRDefault="001F23EE" w:rsidP="001F23EE">
            <w:pPr>
              <w:jc w:val="right"/>
              <w:rPr>
                <w:rFonts w:ascii="Arial" w:hAnsi="Arial" w:cs="Arial"/>
                <w:b/>
                <w:bCs/>
                <w:sz w:val="20"/>
                <w:szCs w:val="20"/>
              </w:rPr>
            </w:pPr>
            <w:r>
              <w:rPr>
                <w:rFonts w:ascii="Arial" w:hAnsi="Arial" w:cs="Arial"/>
                <w:b/>
                <w:bCs/>
                <w:sz w:val="20"/>
                <w:szCs w:val="20"/>
              </w:rPr>
              <w:t xml:space="preserve">                 355</w:t>
            </w:r>
          </w:p>
        </w:tc>
        <w:tc>
          <w:tcPr>
            <w:tcW w:w="280" w:type="dxa"/>
            <w:tcBorders>
              <w:top w:val="nil"/>
              <w:left w:val="nil"/>
              <w:bottom w:val="nil"/>
              <w:right w:val="nil"/>
            </w:tcBorders>
            <w:noWrap/>
            <w:vAlign w:val="bottom"/>
            <w:hideMark/>
          </w:tcPr>
          <w:p w14:paraId="5703F10F" w14:textId="77777777" w:rsidR="00870703" w:rsidRDefault="00870703" w:rsidP="001F23EE">
            <w:pPr>
              <w:jc w:val="right"/>
              <w:rPr>
                <w:rFonts w:ascii="Arial" w:hAnsi="Arial" w:cs="Arial"/>
                <w:b/>
                <w:bCs/>
                <w:sz w:val="20"/>
                <w:szCs w:val="20"/>
              </w:rPr>
            </w:pPr>
          </w:p>
        </w:tc>
        <w:tc>
          <w:tcPr>
            <w:tcW w:w="2100" w:type="dxa"/>
            <w:tcBorders>
              <w:top w:val="single" w:sz="4" w:space="0" w:color="auto"/>
              <w:left w:val="nil"/>
              <w:bottom w:val="double" w:sz="6" w:space="0" w:color="auto"/>
              <w:right w:val="nil"/>
            </w:tcBorders>
            <w:noWrap/>
            <w:vAlign w:val="bottom"/>
            <w:hideMark/>
          </w:tcPr>
          <w:p w14:paraId="4D43B041" w14:textId="75ED7977" w:rsidR="00870703" w:rsidRDefault="001F23EE" w:rsidP="001F23EE">
            <w:pPr>
              <w:jc w:val="right"/>
              <w:rPr>
                <w:rFonts w:ascii="Arial" w:hAnsi="Arial" w:cs="Arial"/>
                <w:b/>
                <w:bCs/>
                <w:sz w:val="20"/>
                <w:szCs w:val="20"/>
              </w:rPr>
            </w:pPr>
            <w:r>
              <w:rPr>
                <w:rFonts w:ascii="Arial" w:hAnsi="Arial" w:cs="Arial"/>
                <w:b/>
                <w:bCs/>
                <w:sz w:val="20"/>
                <w:szCs w:val="20"/>
              </w:rPr>
              <w:t xml:space="preserve">                       3</w:t>
            </w:r>
            <w:r w:rsidR="002D1147">
              <w:rPr>
                <w:rFonts w:ascii="Arial" w:hAnsi="Arial" w:cs="Arial"/>
                <w:b/>
                <w:bCs/>
                <w:sz w:val="20"/>
                <w:szCs w:val="20"/>
              </w:rPr>
              <w:t>2.503</w:t>
            </w:r>
            <w:r w:rsidR="00870703">
              <w:rPr>
                <w:rFonts w:ascii="Arial" w:hAnsi="Arial" w:cs="Arial"/>
                <w:b/>
                <w:bCs/>
                <w:sz w:val="20"/>
                <w:szCs w:val="20"/>
              </w:rPr>
              <w:t xml:space="preserve"> </w:t>
            </w:r>
          </w:p>
        </w:tc>
      </w:tr>
      <w:tr w:rsidR="00051FA0" w14:paraId="4389A929" w14:textId="77777777" w:rsidTr="00870703">
        <w:trPr>
          <w:gridAfter w:val="4"/>
          <w:wAfter w:w="584" w:type="dxa"/>
          <w:trHeight w:val="270"/>
        </w:trPr>
        <w:tc>
          <w:tcPr>
            <w:tcW w:w="4208" w:type="dxa"/>
            <w:tcBorders>
              <w:top w:val="nil"/>
              <w:left w:val="nil"/>
              <w:bottom w:val="nil"/>
              <w:right w:val="nil"/>
            </w:tcBorders>
            <w:noWrap/>
            <w:vAlign w:val="bottom"/>
            <w:hideMark/>
          </w:tcPr>
          <w:p w14:paraId="41A9A99A" w14:textId="77777777" w:rsidR="00870703" w:rsidRDefault="00870703">
            <w:pPr>
              <w:rPr>
                <w:rFonts w:ascii="Arial" w:hAnsi="Arial" w:cs="Arial"/>
                <w:b/>
                <w:bCs/>
                <w:sz w:val="20"/>
                <w:szCs w:val="20"/>
              </w:rPr>
            </w:pPr>
          </w:p>
        </w:tc>
        <w:tc>
          <w:tcPr>
            <w:tcW w:w="696" w:type="dxa"/>
            <w:tcBorders>
              <w:top w:val="nil"/>
              <w:left w:val="nil"/>
              <w:bottom w:val="nil"/>
              <w:right w:val="nil"/>
            </w:tcBorders>
            <w:noWrap/>
            <w:vAlign w:val="bottom"/>
            <w:hideMark/>
          </w:tcPr>
          <w:p w14:paraId="24DC6106" w14:textId="77777777" w:rsidR="00870703" w:rsidRDefault="00870703">
            <w:pPr>
              <w:rPr>
                <w:sz w:val="20"/>
                <w:szCs w:val="20"/>
              </w:rPr>
            </w:pPr>
          </w:p>
        </w:tc>
        <w:tc>
          <w:tcPr>
            <w:tcW w:w="1580" w:type="dxa"/>
            <w:tcBorders>
              <w:top w:val="nil"/>
              <w:left w:val="nil"/>
              <w:bottom w:val="nil"/>
              <w:right w:val="nil"/>
            </w:tcBorders>
            <w:noWrap/>
            <w:vAlign w:val="bottom"/>
            <w:hideMark/>
          </w:tcPr>
          <w:p w14:paraId="3582E21F" w14:textId="77777777" w:rsidR="00870703" w:rsidRDefault="00870703">
            <w:pPr>
              <w:rPr>
                <w:sz w:val="20"/>
                <w:szCs w:val="20"/>
              </w:rPr>
            </w:pPr>
          </w:p>
        </w:tc>
        <w:tc>
          <w:tcPr>
            <w:tcW w:w="160" w:type="dxa"/>
            <w:tcBorders>
              <w:top w:val="nil"/>
              <w:left w:val="nil"/>
              <w:bottom w:val="nil"/>
              <w:right w:val="nil"/>
            </w:tcBorders>
            <w:noWrap/>
            <w:vAlign w:val="bottom"/>
            <w:hideMark/>
          </w:tcPr>
          <w:p w14:paraId="792988EA" w14:textId="77777777" w:rsidR="00870703" w:rsidRDefault="00870703">
            <w:pPr>
              <w:rPr>
                <w:sz w:val="20"/>
                <w:szCs w:val="20"/>
              </w:rPr>
            </w:pPr>
          </w:p>
        </w:tc>
        <w:tc>
          <w:tcPr>
            <w:tcW w:w="2020" w:type="dxa"/>
            <w:tcBorders>
              <w:top w:val="nil"/>
              <w:left w:val="nil"/>
              <w:bottom w:val="nil"/>
              <w:right w:val="nil"/>
            </w:tcBorders>
            <w:noWrap/>
            <w:vAlign w:val="bottom"/>
            <w:hideMark/>
          </w:tcPr>
          <w:p w14:paraId="4976680D" w14:textId="77777777" w:rsidR="00870703" w:rsidRDefault="00870703">
            <w:pPr>
              <w:rPr>
                <w:sz w:val="20"/>
                <w:szCs w:val="20"/>
              </w:rPr>
            </w:pPr>
          </w:p>
        </w:tc>
        <w:tc>
          <w:tcPr>
            <w:tcW w:w="280" w:type="dxa"/>
            <w:tcBorders>
              <w:top w:val="nil"/>
              <w:left w:val="nil"/>
              <w:bottom w:val="nil"/>
              <w:right w:val="nil"/>
            </w:tcBorders>
            <w:noWrap/>
            <w:vAlign w:val="bottom"/>
            <w:hideMark/>
          </w:tcPr>
          <w:p w14:paraId="5E829C0E" w14:textId="77777777" w:rsidR="00870703" w:rsidRDefault="00870703">
            <w:pPr>
              <w:rPr>
                <w:sz w:val="20"/>
                <w:szCs w:val="20"/>
              </w:rPr>
            </w:pPr>
          </w:p>
        </w:tc>
        <w:tc>
          <w:tcPr>
            <w:tcW w:w="1720" w:type="dxa"/>
            <w:tcBorders>
              <w:top w:val="nil"/>
              <w:left w:val="nil"/>
              <w:bottom w:val="nil"/>
              <w:right w:val="nil"/>
            </w:tcBorders>
            <w:noWrap/>
            <w:vAlign w:val="bottom"/>
            <w:hideMark/>
          </w:tcPr>
          <w:p w14:paraId="53A99D0D" w14:textId="77777777" w:rsidR="00870703" w:rsidRDefault="00870703">
            <w:pPr>
              <w:rPr>
                <w:sz w:val="20"/>
                <w:szCs w:val="20"/>
              </w:rPr>
            </w:pPr>
          </w:p>
        </w:tc>
        <w:tc>
          <w:tcPr>
            <w:tcW w:w="280" w:type="dxa"/>
            <w:tcBorders>
              <w:top w:val="nil"/>
              <w:left w:val="nil"/>
              <w:bottom w:val="nil"/>
              <w:right w:val="nil"/>
            </w:tcBorders>
            <w:noWrap/>
            <w:vAlign w:val="bottom"/>
            <w:hideMark/>
          </w:tcPr>
          <w:p w14:paraId="2CFADF01" w14:textId="77777777" w:rsidR="00870703" w:rsidRDefault="00870703">
            <w:pPr>
              <w:rPr>
                <w:sz w:val="20"/>
                <w:szCs w:val="20"/>
              </w:rPr>
            </w:pPr>
          </w:p>
        </w:tc>
        <w:tc>
          <w:tcPr>
            <w:tcW w:w="2100" w:type="dxa"/>
            <w:tcBorders>
              <w:top w:val="nil"/>
              <w:left w:val="nil"/>
              <w:bottom w:val="nil"/>
              <w:right w:val="nil"/>
            </w:tcBorders>
            <w:noWrap/>
            <w:vAlign w:val="bottom"/>
            <w:hideMark/>
          </w:tcPr>
          <w:p w14:paraId="2F49F6B1" w14:textId="77777777" w:rsidR="00870703" w:rsidRDefault="00870703">
            <w:pPr>
              <w:rPr>
                <w:sz w:val="20"/>
                <w:szCs w:val="20"/>
              </w:rPr>
            </w:pPr>
          </w:p>
        </w:tc>
      </w:tr>
      <w:tr w:rsidR="00051FA0" w14:paraId="63775628" w14:textId="77777777" w:rsidTr="00870703">
        <w:trPr>
          <w:gridAfter w:val="4"/>
          <w:wAfter w:w="584" w:type="dxa"/>
          <w:trHeight w:val="203"/>
        </w:trPr>
        <w:tc>
          <w:tcPr>
            <w:tcW w:w="4208" w:type="dxa"/>
            <w:tcBorders>
              <w:top w:val="nil"/>
              <w:left w:val="nil"/>
              <w:bottom w:val="nil"/>
              <w:right w:val="nil"/>
            </w:tcBorders>
            <w:noWrap/>
            <w:vAlign w:val="bottom"/>
            <w:hideMark/>
          </w:tcPr>
          <w:p w14:paraId="132B60F7" w14:textId="77777777" w:rsidR="00870703" w:rsidRDefault="00870703">
            <w:pPr>
              <w:rPr>
                <w:sz w:val="20"/>
                <w:szCs w:val="20"/>
              </w:rPr>
            </w:pPr>
          </w:p>
        </w:tc>
        <w:tc>
          <w:tcPr>
            <w:tcW w:w="696" w:type="dxa"/>
            <w:tcBorders>
              <w:top w:val="nil"/>
              <w:left w:val="nil"/>
              <w:bottom w:val="nil"/>
              <w:right w:val="nil"/>
            </w:tcBorders>
            <w:noWrap/>
            <w:vAlign w:val="bottom"/>
            <w:hideMark/>
          </w:tcPr>
          <w:p w14:paraId="023399C2" w14:textId="77777777" w:rsidR="00870703" w:rsidRDefault="00870703">
            <w:pPr>
              <w:rPr>
                <w:sz w:val="20"/>
                <w:szCs w:val="20"/>
              </w:rPr>
            </w:pPr>
          </w:p>
        </w:tc>
        <w:tc>
          <w:tcPr>
            <w:tcW w:w="1580" w:type="dxa"/>
            <w:tcBorders>
              <w:top w:val="nil"/>
              <w:left w:val="nil"/>
              <w:bottom w:val="nil"/>
              <w:right w:val="nil"/>
            </w:tcBorders>
            <w:noWrap/>
            <w:vAlign w:val="bottom"/>
            <w:hideMark/>
          </w:tcPr>
          <w:p w14:paraId="109E5988" w14:textId="77777777" w:rsidR="00870703" w:rsidRDefault="00870703">
            <w:pPr>
              <w:jc w:val="center"/>
              <w:rPr>
                <w:sz w:val="20"/>
                <w:szCs w:val="20"/>
              </w:rPr>
            </w:pPr>
          </w:p>
        </w:tc>
        <w:tc>
          <w:tcPr>
            <w:tcW w:w="160" w:type="dxa"/>
            <w:tcBorders>
              <w:top w:val="nil"/>
              <w:left w:val="nil"/>
              <w:bottom w:val="nil"/>
              <w:right w:val="nil"/>
            </w:tcBorders>
            <w:noWrap/>
            <w:vAlign w:val="bottom"/>
            <w:hideMark/>
          </w:tcPr>
          <w:p w14:paraId="25DD76C6" w14:textId="77777777" w:rsidR="00870703" w:rsidRDefault="00870703">
            <w:pPr>
              <w:rPr>
                <w:sz w:val="20"/>
                <w:szCs w:val="20"/>
              </w:rPr>
            </w:pPr>
          </w:p>
        </w:tc>
        <w:tc>
          <w:tcPr>
            <w:tcW w:w="2020" w:type="dxa"/>
            <w:tcBorders>
              <w:top w:val="nil"/>
              <w:left w:val="nil"/>
              <w:bottom w:val="nil"/>
              <w:right w:val="nil"/>
            </w:tcBorders>
            <w:noWrap/>
            <w:vAlign w:val="bottom"/>
            <w:hideMark/>
          </w:tcPr>
          <w:p w14:paraId="3C225588" w14:textId="77777777" w:rsidR="00870703" w:rsidRDefault="00870703">
            <w:pPr>
              <w:rPr>
                <w:sz w:val="20"/>
                <w:szCs w:val="20"/>
              </w:rPr>
            </w:pPr>
          </w:p>
        </w:tc>
        <w:tc>
          <w:tcPr>
            <w:tcW w:w="280" w:type="dxa"/>
            <w:tcBorders>
              <w:top w:val="nil"/>
              <w:left w:val="nil"/>
              <w:bottom w:val="nil"/>
              <w:right w:val="nil"/>
            </w:tcBorders>
            <w:noWrap/>
            <w:vAlign w:val="bottom"/>
            <w:hideMark/>
          </w:tcPr>
          <w:p w14:paraId="0C3826D0" w14:textId="77777777" w:rsidR="00870703" w:rsidRDefault="00870703">
            <w:pPr>
              <w:rPr>
                <w:sz w:val="20"/>
                <w:szCs w:val="20"/>
              </w:rPr>
            </w:pPr>
          </w:p>
        </w:tc>
        <w:tc>
          <w:tcPr>
            <w:tcW w:w="1720" w:type="dxa"/>
            <w:tcBorders>
              <w:top w:val="nil"/>
              <w:left w:val="nil"/>
              <w:bottom w:val="nil"/>
              <w:right w:val="nil"/>
            </w:tcBorders>
            <w:noWrap/>
            <w:vAlign w:val="bottom"/>
            <w:hideMark/>
          </w:tcPr>
          <w:p w14:paraId="6135BC52" w14:textId="77777777" w:rsidR="00870703" w:rsidRDefault="00870703">
            <w:pPr>
              <w:rPr>
                <w:sz w:val="20"/>
                <w:szCs w:val="20"/>
              </w:rPr>
            </w:pPr>
          </w:p>
        </w:tc>
        <w:tc>
          <w:tcPr>
            <w:tcW w:w="280" w:type="dxa"/>
            <w:tcBorders>
              <w:top w:val="nil"/>
              <w:left w:val="nil"/>
              <w:bottom w:val="nil"/>
              <w:right w:val="nil"/>
            </w:tcBorders>
            <w:noWrap/>
            <w:vAlign w:val="bottom"/>
            <w:hideMark/>
          </w:tcPr>
          <w:p w14:paraId="65868FEC" w14:textId="77777777" w:rsidR="00870703" w:rsidRDefault="00870703">
            <w:pPr>
              <w:rPr>
                <w:sz w:val="20"/>
                <w:szCs w:val="20"/>
              </w:rPr>
            </w:pPr>
          </w:p>
        </w:tc>
        <w:tc>
          <w:tcPr>
            <w:tcW w:w="2100" w:type="dxa"/>
            <w:tcBorders>
              <w:top w:val="nil"/>
              <w:left w:val="nil"/>
              <w:bottom w:val="nil"/>
              <w:right w:val="nil"/>
            </w:tcBorders>
            <w:noWrap/>
            <w:vAlign w:val="bottom"/>
            <w:hideMark/>
          </w:tcPr>
          <w:p w14:paraId="764C2D6B" w14:textId="77777777" w:rsidR="00870703" w:rsidRDefault="00870703">
            <w:pPr>
              <w:rPr>
                <w:sz w:val="20"/>
                <w:szCs w:val="20"/>
              </w:rPr>
            </w:pPr>
          </w:p>
        </w:tc>
      </w:tr>
      <w:tr w:rsidR="00051FA0" w14:paraId="08359F81" w14:textId="77777777" w:rsidTr="00870703">
        <w:trPr>
          <w:gridAfter w:val="4"/>
          <w:wAfter w:w="584" w:type="dxa"/>
          <w:trHeight w:val="270"/>
        </w:trPr>
        <w:tc>
          <w:tcPr>
            <w:tcW w:w="4208" w:type="dxa"/>
            <w:tcBorders>
              <w:top w:val="nil"/>
              <w:left w:val="nil"/>
              <w:bottom w:val="nil"/>
              <w:right w:val="nil"/>
            </w:tcBorders>
            <w:noWrap/>
            <w:vAlign w:val="bottom"/>
            <w:hideMark/>
          </w:tcPr>
          <w:p w14:paraId="74313922" w14:textId="77777777" w:rsidR="00870703" w:rsidRDefault="00870703">
            <w:pPr>
              <w:rPr>
                <w:rFonts w:ascii="Arial" w:hAnsi="Arial" w:cs="Arial"/>
                <w:b/>
                <w:bCs/>
                <w:sz w:val="20"/>
                <w:szCs w:val="20"/>
              </w:rPr>
            </w:pPr>
            <w:r>
              <w:rPr>
                <w:rFonts w:ascii="Arial" w:hAnsi="Arial" w:cs="Arial"/>
                <w:b/>
                <w:bCs/>
                <w:sz w:val="20"/>
                <w:szCs w:val="20"/>
              </w:rPr>
              <w:t>Saldos em 31/12/2024</w:t>
            </w:r>
          </w:p>
        </w:tc>
        <w:tc>
          <w:tcPr>
            <w:tcW w:w="696" w:type="dxa"/>
            <w:tcBorders>
              <w:top w:val="nil"/>
              <w:left w:val="nil"/>
              <w:bottom w:val="nil"/>
              <w:right w:val="nil"/>
            </w:tcBorders>
            <w:noWrap/>
            <w:vAlign w:val="bottom"/>
            <w:hideMark/>
          </w:tcPr>
          <w:p w14:paraId="1F69D02E" w14:textId="77777777" w:rsidR="00870703" w:rsidRDefault="00870703">
            <w:pPr>
              <w:rPr>
                <w:rFonts w:ascii="Arial" w:hAnsi="Arial" w:cs="Arial"/>
                <w:b/>
                <w:bCs/>
                <w:sz w:val="20"/>
                <w:szCs w:val="20"/>
              </w:rPr>
            </w:pPr>
          </w:p>
        </w:tc>
        <w:tc>
          <w:tcPr>
            <w:tcW w:w="1580" w:type="dxa"/>
            <w:tcBorders>
              <w:top w:val="single" w:sz="4" w:space="0" w:color="auto"/>
              <w:left w:val="nil"/>
              <w:bottom w:val="double" w:sz="6" w:space="0" w:color="auto"/>
              <w:right w:val="nil"/>
            </w:tcBorders>
            <w:noWrap/>
            <w:vAlign w:val="bottom"/>
            <w:hideMark/>
          </w:tcPr>
          <w:p w14:paraId="39642DE2" w14:textId="77777777" w:rsidR="00870703" w:rsidRDefault="00870703" w:rsidP="00051FA0">
            <w:pPr>
              <w:jc w:val="right"/>
              <w:rPr>
                <w:rFonts w:ascii="Arial" w:hAnsi="Arial" w:cs="Arial"/>
                <w:b/>
                <w:bCs/>
                <w:sz w:val="20"/>
                <w:szCs w:val="20"/>
              </w:rPr>
            </w:pPr>
            <w:r>
              <w:rPr>
                <w:rFonts w:ascii="Arial" w:hAnsi="Arial" w:cs="Arial"/>
                <w:b/>
                <w:bCs/>
                <w:sz w:val="20"/>
                <w:szCs w:val="20"/>
              </w:rPr>
              <w:t xml:space="preserve">              31.458 </w:t>
            </w:r>
          </w:p>
        </w:tc>
        <w:tc>
          <w:tcPr>
            <w:tcW w:w="160" w:type="dxa"/>
            <w:tcBorders>
              <w:top w:val="nil"/>
              <w:left w:val="nil"/>
              <w:bottom w:val="nil"/>
              <w:right w:val="nil"/>
            </w:tcBorders>
            <w:noWrap/>
            <w:vAlign w:val="bottom"/>
            <w:hideMark/>
          </w:tcPr>
          <w:p w14:paraId="53410148" w14:textId="77777777" w:rsidR="00870703" w:rsidRDefault="00870703" w:rsidP="00051FA0">
            <w:pPr>
              <w:jc w:val="right"/>
              <w:rPr>
                <w:rFonts w:ascii="Arial" w:hAnsi="Arial" w:cs="Arial"/>
                <w:b/>
                <w:bCs/>
                <w:sz w:val="20"/>
                <w:szCs w:val="20"/>
              </w:rPr>
            </w:pPr>
          </w:p>
        </w:tc>
        <w:tc>
          <w:tcPr>
            <w:tcW w:w="2020" w:type="dxa"/>
            <w:tcBorders>
              <w:top w:val="single" w:sz="4" w:space="0" w:color="auto"/>
              <w:left w:val="nil"/>
              <w:bottom w:val="double" w:sz="6" w:space="0" w:color="auto"/>
              <w:right w:val="nil"/>
            </w:tcBorders>
            <w:noWrap/>
            <w:vAlign w:val="bottom"/>
            <w:hideMark/>
          </w:tcPr>
          <w:p w14:paraId="7FDAFA40" w14:textId="77777777" w:rsidR="00870703" w:rsidRDefault="00870703" w:rsidP="00051FA0">
            <w:pPr>
              <w:jc w:val="right"/>
              <w:rPr>
                <w:rFonts w:ascii="Arial" w:hAnsi="Arial" w:cs="Arial"/>
                <w:b/>
                <w:bCs/>
                <w:sz w:val="20"/>
                <w:szCs w:val="20"/>
              </w:rPr>
            </w:pPr>
            <w:r>
              <w:rPr>
                <w:rFonts w:ascii="Arial" w:hAnsi="Arial" w:cs="Arial"/>
                <w:b/>
                <w:bCs/>
                <w:sz w:val="20"/>
                <w:szCs w:val="20"/>
              </w:rPr>
              <w:t xml:space="preserve">                       2.986 </w:t>
            </w:r>
          </w:p>
        </w:tc>
        <w:tc>
          <w:tcPr>
            <w:tcW w:w="280" w:type="dxa"/>
            <w:tcBorders>
              <w:top w:val="nil"/>
              <w:left w:val="nil"/>
              <w:bottom w:val="nil"/>
              <w:right w:val="nil"/>
            </w:tcBorders>
            <w:noWrap/>
            <w:vAlign w:val="bottom"/>
            <w:hideMark/>
          </w:tcPr>
          <w:p w14:paraId="0EBF53F4" w14:textId="77777777" w:rsidR="00870703" w:rsidRDefault="00870703" w:rsidP="00051FA0">
            <w:pPr>
              <w:jc w:val="right"/>
              <w:rPr>
                <w:rFonts w:ascii="Arial" w:hAnsi="Arial" w:cs="Arial"/>
                <w:b/>
                <w:bCs/>
                <w:sz w:val="20"/>
                <w:szCs w:val="20"/>
              </w:rPr>
            </w:pPr>
          </w:p>
        </w:tc>
        <w:tc>
          <w:tcPr>
            <w:tcW w:w="1720" w:type="dxa"/>
            <w:tcBorders>
              <w:top w:val="single" w:sz="4" w:space="0" w:color="auto"/>
              <w:left w:val="nil"/>
              <w:bottom w:val="double" w:sz="6" w:space="0" w:color="auto"/>
              <w:right w:val="nil"/>
            </w:tcBorders>
            <w:noWrap/>
            <w:vAlign w:val="bottom"/>
            <w:hideMark/>
          </w:tcPr>
          <w:p w14:paraId="5D045DED" w14:textId="77777777" w:rsidR="00870703" w:rsidRDefault="00870703" w:rsidP="00051FA0">
            <w:pPr>
              <w:jc w:val="right"/>
              <w:rPr>
                <w:rFonts w:ascii="Arial" w:hAnsi="Arial" w:cs="Arial"/>
                <w:b/>
                <w:bCs/>
                <w:sz w:val="20"/>
                <w:szCs w:val="20"/>
              </w:rPr>
            </w:pPr>
            <w:r>
              <w:rPr>
                <w:rFonts w:ascii="Arial" w:hAnsi="Arial" w:cs="Arial"/>
                <w:b/>
                <w:bCs/>
                <w:sz w:val="20"/>
                <w:szCs w:val="20"/>
              </w:rPr>
              <w:t xml:space="preserve">                 (2.834)</w:t>
            </w:r>
          </w:p>
        </w:tc>
        <w:tc>
          <w:tcPr>
            <w:tcW w:w="280" w:type="dxa"/>
            <w:tcBorders>
              <w:top w:val="nil"/>
              <w:left w:val="nil"/>
              <w:bottom w:val="nil"/>
              <w:right w:val="nil"/>
            </w:tcBorders>
            <w:noWrap/>
            <w:vAlign w:val="bottom"/>
            <w:hideMark/>
          </w:tcPr>
          <w:p w14:paraId="0B944656" w14:textId="77777777" w:rsidR="00870703" w:rsidRDefault="00870703" w:rsidP="00051FA0">
            <w:pPr>
              <w:jc w:val="right"/>
              <w:rPr>
                <w:rFonts w:ascii="Arial" w:hAnsi="Arial" w:cs="Arial"/>
                <w:b/>
                <w:bCs/>
                <w:sz w:val="20"/>
                <w:szCs w:val="20"/>
              </w:rPr>
            </w:pPr>
          </w:p>
        </w:tc>
        <w:tc>
          <w:tcPr>
            <w:tcW w:w="2100" w:type="dxa"/>
            <w:tcBorders>
              <w:top w:val="single" w:sz="4" w:space="0" w:color="auto"/>
              <w:left w:val="nil"/>
              <w:bottom w:val="double" w:sz="6" w:space="0" w:color="auto"/>
              <w:right w:val="nil"/>
            </w:tcBorders>
            <w:noWrap/>
            <w:vAlign w:val="bottom"/>
            <w:hideMark/>
          </w:tcPr>
          <w:p w14:paraId="525B00AC" w14:textId="77777777" w:rsidR="00870703" w:rsidRDefault="00870703" w:rsidP="00051FA0">
            <w:pPr>
              <w:jc w:val="right"/>
              <w:rPr>
                <w:rFonts w:ascii="Arial" w:hAnsi="Arial" w:cs="Arial"/>
                <w:b/>
                <w:bCs/>
                <w:sz w:val="20"/>
                <w:szCs w:val="20"/>
              </w:rPr>
            </w:pPr>
            <w:r>
              <w:rPr>
                <w:rFonts w:ascii="Arial" w:hAnsi="Arial" w:cs="Arial"/>
                <w:b/>
                <w:bCs/>
                <w:sz w:val="20"/>
                <w:szCs w:val="20"/>
              </w:rPr>
              <w:t xml:space="preserve">                       31.610 </w:t>
            </w:r>
          </w:p>
        </w:tc>
      </w:tr>
      <w:tr w:rsidR="00051FA0" w14:paraId="78E402CF" w14:textId="77777777" w:rsidTr="00870703">
        <w:trPr>
          <w:gridAfter w:val="4"/>
          <w:wAfter w:w="584" w:type="dxa"/>
          <w:trHeight w:val="270"/>
        </w:trPr>
        <w:tc>
          <w:tcPr>
            <w:tcW w:w="4208" w:type="dxa"/>
            <w:tcBorders>
              <w:top w:val="nil"/>
              <w:left w:val="nil"/>
              <w:bottom w:val="nil"/>
              <w:right w:val="nil"/>
            </w:tcBorders>
            <w:noWrap/>
            <w:vAlign w:val="bottom"/>
            <w:hideMark/>
          </w:tcPr>
          <w:p w14:paraId="0C34C340" w14:textId="77777777" w:rsidR="00870703" w:rsidRDefault="00870703">
            <w:pPr>
              <w:rPr>
                <w:rFonts w:ascii="Arial" w:hAnsi="Arial" w:cs="Arial"/>
                <w:b/>
                <w:bCs/>
                <w:sz w:val="20"/>
                <w:szCs w:val="20"/>
              </w:rPr>
            </w:pPr>
          </w:p>
        </w:tc>
        <w:tc>
          <w:tcPr>
            <w:tcW w:w="696" w:type="dxa"/>
            <w:tcBorders>
              <w:top w:val="nil"/>
              <w:left w:val="nil"/>
              <w:bottom w:val="nil"/>
              <w:right w:val="nil"/>
            </w:tcBorders>
            <w:noWrap/>
            <w:vAlign w:val="bottom"/>
            <w:hideMark/>
          </w:tcPr>
          <w:p w14:paraId="5F33283E" w14:textId="77777777" w:rsidR="00870703" w:rsidRDefault="00870703">
            <w:pPr>
              <w:rPr>
                <w:sz w:val="20"/>
                <w:szCs w:val="20"/>
              </w:rPr>
            </w:pPr>
          </w:p>
        </w:tc>
        <w:tc>
          <w:tcPr>
            <w:tcW w:w="1580" w:type="dxa"/>
            <w:tcBorders>
              <w:top w:val="nil"/>
              <w:left w:val="nil"/>
              <w:bottom w:val="nil"/>
              <w:right w:val="nil"/>
            </w:tcBorders>
            <w:noWrap/>
            <w:vAlign w:val="bottom"/>
            <w:hideMark/>
          </w:tcPr>
          <w:p w14:paraId="489BC2FE" w14:textId="77777777" w:rsidR="00870703" w:rsidRDefault="00870703">
            <w:pPr>
              <w:rPr>
                <w:sz w:val="20"/>
                <w:szCs w:val="20"/>
              </w:rPr>
            </w:pPr>
          </w:p>
        </w:tc>
        <w:tc>
          <w:tcPr>
            <w:tcW w:w="160" w:type="dxa"/>
            <w:tcBorders>
              <w:top w:val="nil"/>
              <w:left w:val="nil"/>
              <w:bottom w:val="nil"/>
              <w:right w:val="nil"/>
            </w:tcBorders>
            <w:noWrap/>
            <w:vAlign w:val="bottom"/>
            <w:hideMark/>
          </w:tcPr>
          <w:p w14:paraId="1A945667" w14:textId="77777777" w:rsidR="00870703" w:rsidRDefault="00870703">
            <w:pPr>
              <w:rPr>
                <w:sz w:val="20"/>
                <w:szCs w:val="20"/>
              </w:rPr>
            </w:pPr>
          </w:p>
        </w:tc>
        <w:tc>
          <w:tcPr>
            <w:tcW w:w="2020" w:type="dxa"/>
            <w:tcBorders>
              <w:top w:val="nil"/>
              <w:left w:val="nil"/>
              <w:bottom w:val="nil"/>
              <w:right w:val="nil"/>
            </w:tcBorders>
            <w:noWrap/>
            <w:vAlign w:val="bottom"/>
            <w:hideMark/>
          </w:tcPr>
          <w:p w14:paraId="47C375E0" w14:textId="77777777" w:rsidR="00870703" w:rsidRDefault="00870703">
            <w:pPr>
              <w:rPr>
                <w:sz w:val="20"/>
                <w:szCs w:val="20"/>
              </w:rPr>
            </w:pPr>
          </w:p>
        </w:tc>
        <w:tc>
          <w:tcPr>
            <w:tcW w:w="280" w:type="dxa"/>
            <w:tcBorders>
              <w:top w:val="nil"/>
              <w:left w:val="nil"/>
              <w:bottom w:val="nil"/>
              <w:right w:val="nil"/>
            </w:tcBorders>
            <w:noWrap/>
            <w:vAlign w:val="bottom"/>
            <w:hideMark/>
          </w:tcPr>
          <w:p w14:paraId="308DDEA7" w14:textId="77777777" w:rsidR="00870703" w:rsidRDefault="00870703">
            <w:pPr>
              <w:rPr>
                <w:sz w:val="20"/>
                <w:szCs w:val="20"/>
              </w:rPr>
            </w:pPr>
          </w:p>
        </w:tc>
        <w:tc>
          <w:tcPr>
            <w:tcW w:w="1720" w:type="dxa"/>
            <w:tcBorders>
              <w:top w:val="nil"/>
              <w:left w:val="nil"/>
              <w:bottom w:val="nil"/>
              <w:right w:val="nil"/>
            </w:tcBorders>
            <w:noWrap/>
            <w:vAlign w:val="bottom"/>
            <w:hideMark/>
          </w:tcPr>
          <w:p w14:paraId="4DA3830F" w14:textId="77777777" w:rsidR="00870703" w:rsidRDefault="00870703">
            <w:pPr>
              <w:rPr>
                <w:sz w:val="20"/>
                <w:szCs w:val="20"/>
              </w:rPr>
            </w:pPr>
          </w:p>
        </w:tc>
        <w:tc>
          <w:tcPr>
            <w:tcW w:w="280" w:type="dxa"/>
            <w:tcBorders>
              <w:top w:val="nil"/>
              <w:left w:val="nil"/>
              <w:bottom w:val="nil"/>
              <w:right w:val="nil"/>
            </w:tcBorders>
            <w:noWrap/>
            <w:vAlign w:val="bottom"/>
            <w:hideMark/>
          </w:tcPr>
          <w:p w14:paraId="14E7C0DA" w14:textId="77777777" w:rsidR="00870703" w:rsidRDefault="00870703">
            <w:pPr>
              <w:rPr>
                <w:sz w:val="20"/>
                <w:szCs w:val="20"/>
              </w:rPr>
            </w:pPr>
          </w:p>
        </w:tc>
        <w:tc>
          <w:tcPr>
            <w:tcW w:w="2100" w:type="dxa"/>
            <w:tcBorders>
              <w:top w:val="nil"/>
              <w:left w:val="nil"/>
              <w:bottom w:val="nil"/>
              <w:right w:val="nil"/>
            </w:tcBorders>
            <w:noWrap/>
            <w:vAlign w:val="bottom"/>
            <w:hideMark/>
          </w:tcPr>
          <w:p w14:paraId="19DE1BFA" w14:textId="77777777" w:rsidR="00870703" w:rsidRDefault="00870703">
            <w:pPr>
              <w:rPr>
                <w:sz w:val="20"/>
                <w:szCs w:val="20"/>
              </w:rPr>
            </w:pPr>
          </w:p>
        </w:tc>
      </w:tr>
      <w:tr w:rsidR="00051FA0" w14:paraId="11692FDB" w14:textId="77777777" w:rsidTr="00870703">
        <w:trPr>
          <w:gridAfter w:val="4"/>
          <w:wAfter w:w="584" w:type="dxa"/>
          <w:trHeight w:val="270"/>
        </w:trPr>
        <w:tc>
          <w:tcPr>
            <w:tcW w:w="4208" w:type="dxa"/>
            <w:tcBorders>
              <w:top w:val="nil"/>
              <w:left w:val="nil"/>
              <w:bottom w:val="nil"/>
              <w:right w:val="nil"/>
            </w:tcBorders>
            <w:noWrap/>
            <w:vAlign w:val="bottom"/>
          </w:tcPr>
          <w:p w14:paraId="7B757537" w14:textId="5A5B613D" w:rsidR="00051FA0" w:rsidRPr="00051FA0" w:rsidRDefault="00051FA0">
            <w:pPr>
              <w:rPr>
                <w:rFonts w:ascii="Arial" w:hAnsi="Arial" w:cs="Arial"/>
                <w:bCs/>
                <w:sz w:val="20"/>
                <w:szCs w:val="20"/>
              </w:rPr>
            </w:pPr>
            <w:r w:rsidRPr="00051FA0">
              <w:rPr>
                <w:rFonts w:ascii="Arial" w:hAnsi="Arial" w:cs="Arial"/>
                <w:bCs/>
                <w:sz w:val="20"/>
                <w:szCs w:val="20"/>
              </w:rPr>
              <w:t>Aumento de capital</w:t>
            </w:r>
          </w:p>
        </w:tc>
        <w:tc>
          <w:tcPr>
            <w:tcW w:w="696" w:type="dxa"/>
            <w:tcBorders>
              <w:top w:val="nil"/>
              <w:left w:val="nil"/>
              <w:bottom w:val="nil"/>
              <w:right w:val="nil"/>
            </w:tcBorders>
            <w:noWrap/>
            <w:vAlign w:val="bottom"/>
          </w:tcPr>
          <w:p w14:paraId="641EC9AC" w14:textId="6BF7CF7D" w:rsidR="00051FA0" w:rsidRDefault="002C18DA" w:rsidP="002C18DA">
            <w:pPr>
              <w:jc w:val="center"/>
              <w:rPr>
                <w:sz w:val="20"/>
                <w:szCs w:val="20"/>
              </w:rPr>
            </w:pPr>
            <w:r w:rsidRPr="002C18DA">
              <w:rPr>
                <w:rFonts w:ascii="Arial" w:hAnsi="Arial" w:cs="Arial"/>
                <w:sz w:val="20"/>
                <w:szCs w:val="20"/>
              </w:rPr>
              <w:t>18</w:t>
            </w:r>
          </w:p>
        </w:tc>
        <w:tc>
          <w:tcPr>
            <w:tcW w:w="1580" w:type="dxa"/>
            <w:tcBorders>
              <w:top w:val="nil"/>
              <w:left w:val="nil"/>
              <w:bottom w:val="nil"/>
              <w:right w:val="nil"/>
            </w:tcBorders>
            <w:noWrap/>
            <w:vAlign w:val="bottom"/>
          </w:tcPr>
          <w:p w14:paraId="0C2BADB8" w14:textId="136A2B0C" w:rsidR="00051FA0" w:rsidRPr="00051FA0" w:rsidRDefault="00051FA0" w:rsidP="00051FA0">
            <w:pPr>
              <w:jc w:val="right"/>
              <w:rPr>
                <w:rFonts w:ascii="Arial" w:hAnsi="Arial" w:cs="Arial"/>
                <w:sz w:val="20"/>
                <w:szCs w:val="20"/>
              </w:rPr>
            </w:pPr>
            <w:r w:rsidRPr="00051FA0">
              <w:rPr>
                <w:rFonts w:ascii="Arial" w:hAnsi="Arial" w:cs="Arial"/>
                <w:sz w:val="20"/>
                <w:szCs w:val="20"/>
              </w:rPr>
              <w:t>2.986</w:t>
            </w:r>
          </w:p>
        </w:tc>
        <w:tc>
          <w:tcPr>
            <w:tcW w:w="160" w:type="dxa"/>
            <w:tcBorders>
              <w:top w:val="nil"/>
              <w:left w:val="nil"/>
              <w:bottom w:val="nil"/>
              <w:right w:val="nil"/>
            </w:tcBorders>
            <w:noWrap/>
            <w:vAlign w:val="bottom"/>
          </w:tcPr>
          <w:p w14:paraId="02B42458" w14:textId="7674058B" w:rsidR="00051FA0" w:rsidRPr="00051FA0" w:rsidRDefault="00051FA0" w:rsidP="00051FA0">
            <w:pPr>
              <w:jc w:val="right"/>
              <w:rPr>
                <w:rFonts w:ascii="Arial" w:hAnsi="Arial" w:cs="Arial"/>
                <w:sz w:val="20"/>
                <w:szCs w:val="20"/>
              </w:rPr>
            </w:pPr>
          </w:p>
        </w:tc>
        <w:tc>
          <w:tcPr>
            <w:tcW w:w="2020" w:type="dxa"/>
            <w:tcBorders>
              <w:top w:val="nil"/>
              <w:left w:val="nil"/>
              <w:bottom w:val="nil"/>
              <w:right w:val="nil"/>
            </w:tcBorders>
            <w:noWrap/>
            <w:vAlign w:val="bottom"/>
          </w:tcPr>
          <w:p w14:paraId="53E2F5CC" w14:textId="49384A63" w:rsidR="00051FA0" w:rsidRPr="00051FA0" w:rsidRDefault="00051FA0" w:rsidP="00051FA0">
            <w:pPr>
              <w:jc w:val="right"/>
              <w:rPr>
                <w:rFonts w:ascii="Arial" w:hAnsi="Arial" w:cs="Arial"/>
                <w:sz w:val="20"/>
                <w:szCs w:val="20"/>
              </w:rPr>
            </w:pPr>
            <w:r w:rsidRPr="00051FA0">
              <w:rPr>
                <w:rFonts w:ascii="Arial" w:hAnsi="Arial" w:cs="Arial"/>
                <w:sz w:val="20"/>
                <w:szCs w:val="20"/>
              </w:rPr>
              <w:t>(2.986)</w:t>
            </w:r>
          </w:p>
        </w:tc>
        <w:tc>
          <w:tcPr>
            <w:tcW w:w="280" w:type="dxa"/>
            <w:tcBorders>
              <w:top w:val="nil"/>
              <w:left w:val="nil"/>
              <w:bottom w:val="nil"/>
              <w:right w:val="nil"/>
            </w:tcBorders>
            <w:noWrap/>
            <w:vAlign w:val="bottom"/>
          </w:tcPr>
          <w:p w14:paraId="44FC64EF" w14:textId="77777777" w:rsidR="00051FA0" w:rsidRPr="00051FA0" w:rsidRDefault="00051FA0" w:rsidP="00051FA0">
            <w:pPr>
              <w:jc w:val="right"/>
              <w:rPr>
                <w:rFonts w:ascii="Arial" w:hAnsi="Arial" w:cs="Arial"/>
                <w:sz w:val="20"/>
                <w:szCs w:val="20"/>
              </w:rPr>
            </w:pPr>
          </w:p>
        </w:tc>
        <w:tc>
          <w:tcPr>
            <w:tcW w:w="1720" w:type="dxa"/>
            <w:tcBorders>
              <w:top w:val="nil"/>
              <w:left w:val="nil"/>
              <w:bottom w:val="nil"/>
              <w:right w:val="nil"/>
            </w:tcBorders>
            <w:noWrap/>
            <w:vAlign w:val="bottom"/>
          </w:tcPr>
          <w:p w14:paraId="21B8FCCB" w14:textId="37305588" w:rsidR="00051FA0" w:rsidRPr="00051FA0" w:rsidRDefault="00051FA0" w:rsidP="00051FA0">
            <w:pPr>
              <w:jc w:val="right"/>
              <w:rPr>
                <w:rFonts w:ascii="Arial" w:hAnsi="Arial" w:cs="Arial"/>
                <w:sz w:val="20"/>
                <w:szCs w:val="20"/>
              </w:rPr>
            </w:pPr>
            <w:r w:rsidRPr="00051FA0">
              <w:rPr>
                <w:rFonts w:ascii="Arial" w:hAnsi="Arial" w:cs="Arial"/>
                <w:sz w:val="20"/>
                <w:szCs w:val="20"/>
              </w:rPr>
              <w:t>-</w:t>
            </w:r>
          </w:p>
        </w:tc>
        <w:tc>
          <w:tcPr>
            <w:tcW w:w="280" w:type="dxa"/>
            <w:tcBorders>
              <w:top w:val="nil"/>
              <w:left w:val="nil"/>
              <w:bottom w:val="nil"/>
              <w:right w:val="nil"/>
            </w:tcBorders>
            <w:noWrap/>
            <w:vAlign w:val="bottom"/>
          </w:tcPr>
          <w:p w14:paraId="50C6B4A9" w14:textId="77777777" w:rsidR="00051FA0" w:rsidRPr="00051FA0" w:rsidRDefault="00051FA0" w:rsidP="00051FA0">
            <w:pPr>
              <w:jc w:val="right"/>
              <w:rPr>
                <w:rFonts w:ascii="Arial" w:hAnsi="Arial" w:cs="Arial"/>
                <w:sz w:val="20"/>
                <w:szCs w:val="20"/>
              </w:rPr>
            </w:pPr>
          </w:p>
        </w:tc>
        <w:tc>
          <w:tcPr>
            <w:tcW w:w="2100" w:type="dxa"/>
            <w:tcBorders>
              <w:top w:val="nil"/>
              <w:left w:val="nil"/>
              <w:bottom w:val="nil"/>
              <w:right w:val="nil"/>
            </w:tcBorders>
            <w:noWrap/>
            <w:vAlign w:val="bottom"/>
          </w:tcPr>
          <w:p w14:paraId="720DAB15" w14:textId="07F7AE7E" w:rsidR="00051FA0" w:rsidRPr="00051FA0" w:rsidRDefault="00051FA0" w:rsidP="00051FA0">
            <w:pPr>
              <w:jc w:val="right"/>
              <w:rPr>
                <w:rFonts w:ascii="Arial" w:hAnsi="Arial" w:cs="Arial"/>
                <w:sz w:val="20"/>
                <w:szCs w:val="20"/>
              </w:rPr>
            </w:pPr>
            <w:r w:rsidRPr="00051FA0">
              <w:rPr>
                <w:rFonts w:ascii="Arial" w:hAnsi="Arial" w:cs="Arial"/>
                <w:sz w:val="20"/>
                <w:szCs w:val="20"/>
              </w:rPr>
              <w:t>-</w:t>
            </w:r>
          </w:p>
        </w:tc>
      </w:tr>
      <w:tr w:rsidR="00051FA0" w14:paraId="0423FF7F" w14:textId="77777777" w:rsidTr="00870703">
        <w:trPr>
          <w:gridAfter w:val="4"/>
          <w:wAfter w:w="584" w:type="dxa"/>
          <w:trHeight w:val="255"/>
        </w:trPr>
        <w:tc>
          <w:tcPr>
            <w:tcW w:w="4208" w:type="dxa"/>
            <w:tcBorders>
              <w:top w:val="nil"/>
              <w:left w:val="nil"/>
              <w:bottom w:val="nil"/>
              <w:right w:val="nil"/>
            </w:tcBorders>
            <w:noWrap/>
            <w:vAlign w:val="bottom"/>
            <w:hideMark/>
          </w:tcPr>
          <w:p w14:paraId="5E4CB9DB" w14:textId="77777777" w:rsidR="00870703" w:rsidRDefault="00870703">
            <w:pPr>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para Futuro Aumento de Capital</w:t>
            </w:r>
          </w:p>
        </w:tc>
        <w:tc>
          <w:tcPr>
            <w:tcW w:w="696" w:type="dxa"/>
            <w:tcBorders>
              <w:top w:val="nil"/>
              <w:left w:val="nil"/>
              <w:bottom w:val="nil"/>
              <w:right w:val="nil"/>
            </w:tcBorders>
            <w:noWrap/>
            <w:vAlign w:val="bottom"/>
            <w:hideMark/>
          </w:tcPr>
          <w:p w14:paraId="4082EDBC" w14:textId="77777777" w:rsidR="00870703" w:rsidRDefault="00870703">
            <w:pPr>
              <w:jc w:val="center"/>
              <w:rPr>
                <w:rFonts w:ascii="Arial" w:hAnsi="Arial" w:cs="Arial"/>
                <w:sz w:val="20"/>
                <w:szCs w:val="20"/>
              </w:rPr>
            </w:pPr>
            <w:r>
              <w:rPr>
                <w:rFonts w:ascii="Arial" w:hAnsi="Arial" w:cs="Arial"/>
                <w:sz w:val="20"/>
                <w:szCs w:val="20"/>
              </w:rPr>
              <w:t>19</w:t>
            </w:r>
          </w:p>
        </w:tc>
        <w:tc>
          <w:tcPr>
            <w:tcW w:w="1580" w:type="dxa"/>
            <w:tcBorders>
              <w:top w:val="nil"/>
              <w:left w:val="nil"/>
              <w:bottom w:val="nil"/>
              <w:right w:val="nil"/>
            </w:tcBorders>
            <w:noWrap/>
            <w:vAlign w:val="bottom"/>
            <w:hideMark/>
          </w:tcPr>
          <w:p w14:paraId="79E723B4" w14:textId="77777777" w:rsidR="00870703" w:rsidRDefault="00870703" w:rsidP="00051FA0">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noWrap/>
            <w:vAlign w:val="bottom"/>
            <w:hideMark/>
          </w:tcPr>
          <w:p w14:paraId="3351AB80" w14:textId="77777777" w:rsidR="00870703" w:rsidRDefault="00870703" w:rsidP="00051FA0">
            <w:pPr>
              <w:jc w:val="right"/>
              <w:rPr>
                <w:rFonts w:ascii="Arial" w:hAnsi="Arial" w:cs="Arial"/>
                <w:sz w:val="20"/>
                <w:szCs w:val="20"/>
              </w:rPr>
            </w:pPr>
          </w:p>
        </w:tc>
        <w:tc>
          <w:tcPr>
            <w:tcW w:w="2020" w:type="dxa"/>
            <w:tcBorders>
              <w:top w:val="nil"/>
              <w:left w:val="nil"/>
              <w:bottom w:val="nil"/>
              <w:right w:val="nil"/>
            </w:tcBorders>
            <w:noWrap/>
            <w:vAlign w:val="bottom"/>
            <w:hideMark/>
          </w:tcPr>
          <w:p w14:paraId="5F2D11C2" w14:textId="13751788" w:rsidR="00870703" w:rsidRDefault="00051FA0" w:rsidP="00051FA0">
            <w:pPr>
              <w:jc w:val="right"/>
              <w:rPr>
                <w:rFonts w:ascii="Arial" w:hAnsi="Arial" w:cs="Arial"/>
                <w:sz w:val="20"/>
                <w:szCs w:val="20"/>
              </w:rPr>
            </w:pPr>
            <w:r>
              <w:rPr>
                <w:rFonts w:ascii="Arial" w:hAnsi="Arial" w:cs="Arial"/>
                <w:sz w:val="20"/>
                <w:szCs w:val="20"/>
              </w:rPr>
              <w:t xml:space="preserve">                           695</w:t>
            </w:r>
            <w:r w:rsidR="00870703">
              <w:rPr>
                <w:rFonts w:ascii="Arial" w:hAnsi="Arial" w:cs="Arial"/>
                <w:sz w:val="20"/>
                <w:szCs w:val="20"/>
              </w:rPr>
              <w:t xml:space="preserve"> </w:t>
            </w:r>
          </w:p>
        </w:tc>
        <w:tc>
          <w:tcPr>
            <w:tcW w:w="280" w:type="dxa"/>
            <w:tcBorders>
              <w:top w:val="nil"/>
              <w:left w:val="nil"/>
              <w:bottom w:val="nil"/>
              <w:right w:val="nil"/>
            </w:tcBorders>
            <w:noWrap/>
            <w:vAlign w:val="bottom"/>
            <w:hideMark/>
          </w:tcPr>
          <w:p w14:paraId="5F0F2B86" w14:textId="77777777" w:rsidR="00870703" w:rsidRDefault="00870703" w:rsidP="00051FA0">
            <w:pPr>
              <w:jc w:val="right"/>
              <w:rPr>
                <w:rFonts w:ascii="Arial" w:hAnsi="Arial" w:cs="Arial"/>
                <w:sz w:val="20"/>
                <w:szCs w:val="20"/>
              </w:rPr>
            </w:pPr>
          </w:p>
        </w:tc>
        <w:tc>
          <w:tcPr>
            <w:tcW w:w="1720" w:type="dxa"/>
            <w:tcBorders>
              <w:top w:val="nil"/>
              <w:left w:val="nil"/>
              <w:bottom w:val="nil"/>
              <w:right w:val="nil"/>
            </w:tcBorders>
            <w:noWrap/>
            <w:vAlign w:val="bottom"/>
            <w:hideMark/>
          </w:tcPr>
          <w:p w14:paraId="64058AAB" w14:textId="77777777" w:rsidR="00870703" w:rsidRDefault="00870703" w:rsidP="00051FA0">
            <w:pPr>
              <w:jc w:val="right"/>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noWrap/>
            <w:vAlign w:val="bottom"/>
            <w:hideMark/>
          </w:tcPr>
          <w:p w14:paraId="43A5BDE7" w14:textId="77777777" w:rsidR="00870703" w:rsidRDefault="00870703" w:rsidP="00051FA0">
            <w:pPr>
              <w:jc w:val="right"/>
              <w:rPr>
                <w:rFonts w:ascii="Arial" w:hAnsi="Arial" w:cs="Arial"/>
                <w:sz w:val="20"/>
                <w:szCs w:val="20"/>
              </w:rPr>
            </w:pPr>
          </w:p>
        </w:tc>
        <w:tc>
          <w:tcPr>
            <w:tcW w:w="2100" w:type="dxa"/>
            <w:tcBorders>
              <w:top w:val="nil"/>
              <w:left w:val="nil"/>
              <w:bottom w:val="nil"/>
              <w:right w:val="nil"/>
            </w:tcBorders>
            <w:noWrap/>
            <w:vAlign w:val="bottom"/>
            <w:hideMark/>
          </w:tcPr>
          <w:p w14:paraId="48732374" w14:textId="503B1E3C" w:rsidR="00870703" w:rsidRDefault="00051FA0" w:rsidP="00051FA0">
            <w:pPr>
              <w:jc w:val="right"/>
              <w:rPr>
                <w:rFonts w:ascii="Arial" w:hAnsi="Arial" w:cs="Arial"/>
                <w:sz w:val="20"/>
                <w:szCs w:val="20"/>
              </w:rPr>
            </w:pPr>
            <w:r>
              <w:rPr>
                <w:rFonts w:ascii="Arial" w:hAnsi="Arial" w:cs="Arial"/>
                <w:sz w:val="20"/>
                <w:szCs w:val="20"/>
              </w:rPr>
              <w:t xml:space="preserve">                             695</w:t>
            </w:r>
          </w:p>
        </w:tc>
      </w:tr>
      <w:tr w:rsidR="00051FA0" w14:paraId="7393048D" w14:textId="77777777" w:rsidTr="00870703">
        <w:trPr>
          <w:gridAfter w:val="4"/>
          <w:wAfter w:w="584" w:type="dxa"/>
          <w:trHeight w:val="255"/>
        </w:trPr>
        <w:tc>
          <w:tcPr>
            <w:tcW w:w="4208" w:type="dxa"/>
            <w:tcBorders>
              <w:top w:val="nil"/>
              <w:left w:val="nil"/>
              <w:bottom w:val="nil"/>
              <w:right w:val="nil"/>
            </w:tcBorders>
            <w:noWrap/>
            <w:vAlign w:val="bottom"/>
            <w:hideMark/>
          </w:tcPr>
          <w:p w14:paraId="740D6341" w14:textId="065FA964" w:rsidR="00870703" w:rsidRDefault="00051FA0">
            <w:pPr>
              <w:rPr>
                <w:rFonts w:ascii="Arial" w:hAnsi="Arial" w:cs="Arial"/>
                <w:sz w:val="20"/>
                <w:szCs w:val="20"/>
              </w:rPr>
            </w:pPr>
            <w:r>
              <w:rPr>
                <w:rFonts w:ascii="Arial" w:hAnsi="Arial" w:cs="Arial"/>
                <w:sz w:val="20"/>
                <w:szCs w:val="20"/>
              </w:rPr>
              <w:t>Resultado do período</w:t>
            </w:r>
          </w:p>
        </w:tc>
        <w:tc>
          <w:tcPr>
            <w:tcW w:w="696" w:type="dxa"/>
            <w:tcBorders>
              <w:top w:val="nil"/>
              <w:left w:val="nil"/>
              <w:bottom w:val="nil"/>
              <w:right w:val="nil"/>
            </w:tcBorders>
            <w:noWrap/>
            <w:vAlign w:val="bottom"/>
            <w:hideMark/>
          </w:tcPr>
          <w:p w14:paraId="40A5B6B0" w14:textId="77777777" w:rsidR="00870703" w:rsidRDefault="00870703">
            <w:pPr>
              <w:jc w:val="center"/>
              <w:rPr>
                <w:rFonts w:ascii="Arial" w:hAnsi="Arial" w:cs="Arial"/>
                <w:sz w:val="20"/>
                <w:szCs w:val="20"/>
              </w:rPr>
            </w:pPr>
            <w:r>
              <w:rPr>
                <w:rFonts w:ascii="Arial" w:hAnsi="Arial" w:cs="Arial"/>
                <w:sz w:val="20"/>
                <w:szCs w:val="20"/>
              </w:rPr>
              <w:t>20</w:t>
            </w:r>
          </w:p>
        </w:tc>
        <w:tc>
          <w:tcPr>
            <w:tcW w:w="1580" w:type="dxa"/>
            <w:tcBorders>
              <w:top w:val="nil"/>
              <w:left w:val="nil"/>
              <w:bottom w:val="nil"/>
              <w:right w:val="nil"/>
            </w:tcBorders>
            <w:noWrap/>
            <w:vAlign w:val="bottom"/>
            <w:hideMark/>
          </w:tcPr>
          <w:p w14:paraId="305E645E" w14:textId="77777777" w:rsidR="00870703" w:rsidRDefault="00870703" w:rsidP="00051FA0">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noWrap/>
            <w:vAlign w:val="bottom"/>
            <w:hideMark/>
          </w:tcPr>
          <w:p w14:paraId="303D293D" w14:textId="77777777" w:rsidR="00870703" w:rsidRDefault="00870703" w:rsidP="00051FA0">
            <w:pPr>
              <w:jc w:val="right"/>
              <w:rPr>
                <w:rFonts w:ascii="Arial" w:hAnsi="Arial" w:cs="Arial"/>
                <w:sz w:val="20"/>
                <w:szCs w:val="20"/>
              </w:rPr>
            </w:pPr>
          </w:p>
        </w:tc>
        <w:tc>
          <w:tcPr>
            <w:tcW w:w="2020" w:type="dxa"/>
            <w:tcBorders>
              <w:top w:val="nil"/>
              <w:left w:val="nil"/>
              <w:bottom w:val="nil"/>
              <w:right w:val="nil"/>
            </w:tcBorders>
            <w:noWrap/>
            <w:vAlign w:val="bottom"/>
            <w:hideMark/>
          </w:tcPr>
          <w:p w14:paraId="3563E0C1" w14:textId="77777777" w:rsidR="00870703" w:rsidRDefault="00870703" w:rsidP="00051FA0">
            <w:pPr>
              <w:jc w:val="right"/>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noWrap/>
            <w:vAlign w:val="bottom"/>
            <w:hideMark/>
          </w:tcPr>
          <w:p w14:paraId="53B20C8D" w14:textId="77777777" w:rsidR="00870703" w:rsidRDefault="00870703" w:rsidP="00051FA0">
            <w:pPr>
              <w:jc w:val="right"/>
              <w:rPr>
                <w:rFonts w:ascii="Arial" w:hAnsi="Arial" w:cs="Arial"/>
                <w:sz w:val="20"/>
                <w:szCs w:val="20"/>
              </w:rPr>
            </w:pPr>
          </w:p>
        </w:tc>
        <w:tc>
          <w:tcPr>
            <w:tcW w:w="1720" w:type="dxa"/>
            <w:tcBorders>
              <w:top w:val="nil"/>
              <w:left w:val="nil"/>
              <w:bottom w:val="nil"/>
              <w:right w:val="nil"/>
            </w:tcBorders>
            <w:noWrap/>
            <w:vAlign w:val="bottom"/>
            <w:hideMark/>
          </w:tcPr>
          <w:p w14:paraId="70985F27" w14:textId="7571E496" w:rsidR="00870703" w:rsidRDefault="00051FA0" w:rsidP="00051FA0">
            <w:pPr>
              <w:jc w:val="right"/>
              <w:rPr>
                <w:rFonts w:ascii="Arial" w:hAnsi="Arial" w:cs="Arial"/>
                <w:sz w:val="20"/>
                <w:szCs w:val="20"/>
              </w:rPr>
            </w:pPr>
            <w:r>
              <w:rPr>
                <w:rFonts w:ascii="Arial" w:hAnsi="Arial" w:cs="Arial"/>
                <w:sz w:val="20"/>
                <w:szCs w:val="20"/>
              </w:rPr>
              <w:t xml:space="preserve">                    (676</w:t>
            </w:r>
            <w:r w:rsidR="00870703">
              <w:rPr>
                <w:rFonts w:ascii="Arial" w:hAnsi="Arial" w:cs="Arial"/>
                <w:sz w:val="20"/>
                <w:szCs w:val="20"/>
              </w:rPr>
              <w:t>)</w:t>
            </w:r>
          </w:p>
        </w:tc>
        <w:tc>
          <w:tcPr>
            <w:tcW w:w="280" w:type="dxa"/>
            <w:tcBorders>
              <w:top w:val="nil"/>
              <w:left w:val="nil"/>
              <w:bottom w:val="nil"/>
              <w:right w:val="nil"/>
            </w:tcBorders>
            <w:noWrap/>
            <w:vAlign w:val="bottom"/>
            <w:hideMark/>
          </w:tcPr>
          <w:p w14:paraId="20874485" w14:textId="77777777" w:rsidR="00870703" w:rsidRDefault="00870703" w:rsidP="00051FA0">
            <w:pPr>
              <w:jc w:val="right"/>
              <w:rPr>
                <w:rFonts w:ascii="Arial" w:hAnsi="Arial" w:cs="Arial"/>
                <w:sz w:val="20"/>
                <w:szCs w:val="20"/>
              </w:rPr>
            </w:pPr>
          </w:p>
        </w:tc>
        <w:tc>
          <w:tcPr>
            <w:tcW w:w="2100" w:type="dxa"/>
            <w:tcBorders>
              <w:top w:val="nil"/>
              <w:left w:val="nil"/>
              <w:bottom w:val="nil"/>
              <w:right w:val="nil"/>
            </w:tcBorders>
            <w:noWrap/>
            <w:vAlign w:val="bottom"/>
            <w:hideMark/>
          </w:tcPr>
          <w:p w14:paraId="005C64C8" w14:textId="01BB08DF" w:rsidR="00870703" w:rsidRDefault="00051FA0" w:rsidP="00051FA0">
            <w:pPr>
              <w:jc w:val="right"/>
              <w:rPr>
                <w:rFonts w:ascii="Arial" w:hAnsi="Arial" w:cs="Arial"/>
                <w:sz w:val="20"/>
                <w:szCs w:val="20"/>
              </w:rPr>
            </w:pPr>
            <w:r>
              <w:rPr>
                <w:rFonts w:ascii="Arial" w:hAnsi="Arial" w:cs="Arial"/>
                <w:sz w:val="20"/>
                <w:szCs w:val="20"/>
              </w:rPr>
              <w:t xml:space="preserve">                          (676</w:t>
            </w:r>
            <w:r w:rsidR="00870703">
              <w:rPr>
                <w:rFonts w:ascii="Arial" w:hAnsi="Arial" w:cs="Arial"/>
                <w:sz w:val="20"/>
                <w:szCs w:val="20"/>
              </w:rPr>
              <w:t>)</w:t>
            </w:r>
          </w:p>
        </w:tc>
      </w:tr>
      <w:tr w:rsidR="00051FA0" w14:paraId="161D6121" w14:textId="77777777" w:rsidTr="00870703">
        <w:trPr>
          <w:gridAfter w:val="4"/>
          <w:wAfter w:w="584" w:type="dxa"/>
          <w:trHeight w:val="255"/>
        </w:trPr>
        <w:tc>
          <w:tcPr>
            <w:tcW w:w="4208" w:type="dxa"/>
            <w:tcBorders>
              <w:top w:val="nil"/>
              <w:left w:val="nil"/>
              <w:bottom w:val="nil"/>
              <w:right w:val="nil"/>
            </w:tcBorders>
            <w:noWrap/>
            <w:vAlign w:val="bottom"/>
            <w:hideMark/>
          </w:tcPr>
          <w:p w14:paraId="6A228264" w14:textId="77777777" w:rsidR="00870703" w:rsidRDefault="00870703">
            <w:pPr>
              <w:rPr>
                <w:rFonts w:ascii="Arial" w:hAnsi="Arial" w:cs="Arial"/>
                <w:sz w:val="20"/>
                <w:szCs w:val="20"/>
              </w:rPr>
            </w:pPr>
          </w:p>
        </w:tc>
        <w:tc>
          <w:tcPr>
            <w:tcW w:w="696" w:type="dxa"/>
            <w:tcBorders>
              <w:top w:val="nil"/>
              <w:left w:val="nil"/>
              <w:bottom w:val="nil"/>
              <w:right w:val="nil"/>
            </w:tcBorders>
            <w:noWrap/>
            <w:vAlign w:val="bottom"/>
            <w:hideMark/>
          </w:tcPr>
          <w:p w14:paraId="48F13794" w14:textId="77777777" w:rsidR="00870703" w:rsidRDefault="00870703">
            <w:pPr>
              <w:rPr>
                <w:sz w:val="20"/>
                <w:szCs w:val="20"/>
              </w:rPr>
            </w:pPr>
          </w:p>
        </w:tc>
        <w:tc>
          <w:tcPr>
            <w:tcW w:w="1580" w:type="dxa"/>
            <w:tcBorders>
              <w:top w:val="nil"/>
              <w:left w:val="nil"/>
              <w:bottom w:val="nil"/>
              <w:right w:val="nil"/>
            </w:tcBorders>
            <w:noWrap/>
            <w:vAlign w:val="bottom"/>
            <w:hideMark/>
          </w:tcPr>
          <w:p w14:paraId="68EE0F44" w14:textId="77777777" w:rsidR="00870703" w:rsidRDefault="00870703" w:rsidP="00051FA0">
            <w:pPr>
              <w:jc w:val="right"/>
              <w:rPr>
                <w:sz w:val="20"/>
                <w:szCs w:val="20"/>
              </w:rPr>
            </w:pPr>
          </w:p>
        </w:tc>
        <w:tc>
          <w:tcPr>
            <w:tcW w:w="160" w:type="dxa"/>
            <w:tcBorders>
              <w:top w:val="nil"/>
              <w:left w:val="nil"/>
              <w:bottom w:val="nil"/>
              <w:right w:val="nil"/>
            </w:tcBorders>
            <w:noWrap/>
            <w:vAlign w:val="bottom"/>
            <w:hideMark/>
          </w:tcPr>
          <w:p w14:paraId="0FCC9021" w14:textId="77777777" w:rsidR="00870703" w:rsidRDefault="00870703" w:rsidP="00051FA0">
            <w:pPr>
              <w:jc w:val="right"/>
              <w:rPr>
                <w:sz w:val="20"/>
                <w:szCs w:val="20"/>
              </w:rPr>
            </w:pPr>
          </w:p>
        </w:tc>
        <w:tc>
          <w:tcPr>
            <w:tcW w:w="2020" w:type="dxa"/>
            <w:tcBorders>
              <w:top w:val="nil"/>
              <w:left w:val="nil"/>
              <w:bottom w:val="nil"/>
              <w:right w:val="nil"/>
            </w:tcBorders>
            <w:noWrap/>
            <w:vAlign w:val="bottom"/>
            <w:hideMark/>
          </w:tcPr>
          <w:p w14:paraId="35C1EF19" w14:textId="77777777" w:rsidR="00870703" w:rsidRDefault="00870703" w:rsidP="00051FA0">
            <w:pPr>
              <w:jc w:val="right"/>
              <w:rPr>
                <w:sz w:val="20"/>
                <w:szCs w:val="20"/>
              </w:rPr>
            </w:pPr>
          </w:p>
        </w:tc>
        <w:tc>
          <w:tcPr>
            <w:tcW w:w="280" w:type="dxa"/>
            <w:tcBorders>
              <w:top w:val="nil"/>
              <w:left w:val="nil"/>
              <w:bottom w:val="nil"/>
              <w:right w:val="nil"/>
            </w:tcBorders>
            <w:noWrap/>
            <w:vAlign w:val="bottom"/>
            <w:hideMark/>
          </w:tcPr>
          <w:p w14:paraId="6BFE52E5" w14:textId="77777777" w:rsidR="00870703" w:rsidRDefault="00870703" w:rsidP="00051FA0">
            <w:pPr>
              <w:jc w:val="right"/>
              <w:rPr>
                <w:sz w:val="20"/>
                <w:szCs w:val="20"/>
              </w:rPr>
            </w:pPr>
          </w:p>
        </w:tc>
        <w:tc>
          <w:tcPr>
            <w:tcW w:w="1720" w:type="dxa"/>
            <w:tcBorders>
              <w:top w:val="nil"/>
              <w:left w:val="nil"/>
              <w:bottom w:val="nil"/>
              <w:right w:val="nil"/>
            </w:tcBorders>
            <w:noWrap/>
            <w:vAlign w:val="bottom"/>
            <w:hideMark/>
          </w:tcPr>
          <w:p w14:paraId="16BEF99B" w14:textId="77777777" w:rsidR="00870703" w:rsidRDefault="00870703" w:rsidP="00051FA0">
            <w:pPr>
              <w:jc w:val="right"/>
              <w:rPr>
                <w:sz w:val="20"/>
                <w:szCs w:val="20"/>
              </w:rPr>
            </w:pPr>
          </w:p>
        </w:tc>
        <w:tc>
          <w:tcPr>
            <w:tcW w:w="280" w:type="dxa"/>
            <w:tcBorders>
              <w:top w:val="nil"/>
              <w:left w:val="nil"/>
              <w:bottom w:val="nil"/>
              <w:right w:val="nil"/>
            </w:tcBorders>
            <w:noWrap/>
            <w:vAlign w:val="bottom"/>
            <w:hideMark/>
          </w:tcPr>
          <w:p w14:paraId="377A5DB1" w14:textId="77777777" w:rsidR="00870703" w:rsidRDefault="00870703" w:rsidP="00051FA0">
            <w:pPr>
              <w:jc w:val="right"/>
              <w:rPr>
                <w:sz w:val="20"/>
                <w:szCs w:val="20"/>
              </w:rPr>
            </w:pPr>
          </w:p>
        </w:tc>
        <w:tc>
          <w:tcPr>
            <w:tcW w:w="2100" w:type="dxa"/>
            <w:tcBorders>
              <w:top w:val="nil"/>
              <w:left w:val="nil"/>
              <w:bottom w:val="nil"/>
              <w:right w:val="nil"/>
            </w:tcBorders>
            <w:noWrap/>
            <w:vAlign w:val="bottom"/>
            <w:hideMark/>
          </w:tcPr>
          <w:p w14:paraId="6C69137C" w14:textId="77777777" w:rsidR="00870703" w:rsidRDefault="00870703" w:rsidP="00051FA0">
            <w:pPr>
              <w:jc w:val="right"/>
              <w:rPr>
                <w:sz w:val="20"/>
                <w:szCs w:val="20"/>
              </w:rPr>
            </w:pPr>
          </w:p>
        </w:tc>
      </w:tr>
      <w:tr w:rsidR="00051FA0" w14:paraId="39F7120E" w14:textId="77777777" w:rsidTr="00870703">
        <w:trPr>
          <w:gridAfter w:val="4"/>
          <w:wAfter w:w="584" w:type="dxa"/>
          <w:trHeight w:val="270"/>
        </w:trPr>
        <w:tc>
          <w:tcPr>
            <w:tcW w:w="4208" w:type="dxa"/>
            <w:tcBorders>
              <w:top w:val="nil"/>
              <w:left w:val="nil"/>
              <w:bottom w:val="nil"/>
              <w:right w:val="nil"/>
            </w:tcBorders>
            <w:noWrap/>
            <w:vAlign w:val="bottom"/>
            <w:hideMark/>
          </w:tcPr>
          <w:p w14:paraId="0023E3D1" w14:textId="00F0E1AC" w:rsidR="00870703" w:rsidRDefault="00051FA0">
            <w:pPr>
              <w:rPr>
                <w:rFonts w:ascii="Arial" w:hAnsi="Arial" w:cs="Arial"/>
                <w:b/>
                <w:bCs/>
                <w:sz w:val="20"/>
                <w:szCs w:val="20"/>
              </w:rPr>
            </w:pPr>
            <w:r>
              <w:rPr>
                <w:rFonts w:ascii="Arial" w:hAnsi="Arial" w:cs="Arial"/>
                <w:b/>
                <w:bCs/>
                <w:sz w:val="20"/>
                <w:szCs w:val="20"/>
              </w:rPr>
              <w:t>Saldos em 30/06</w:t>
            </w:r>
            <w:r w:rsidR="00870703">
              <w:rPr>
                <w:rFonts w:ascii="Arial" w:hAnsi="Arial" w:cs="Arial"/>
                <w:b/>
                <w:bCs/>
                <w:sz w:val="20"/>
                <w:szCs w:val="20"/>
              </w:rPr>
              <w:t>/2025</w:t>
            </w:r>
          </w:p>
        </w:tc>
        <w:tc>
          <w:tcPr>
            <w:tcW w:w="696" w:type="dxa"/>
            <w:tcBorders>
              <w:top w:val="nil"/>
              <w:left w:val="nil"/>
              <w:bottom w:val="nil"/>
              <w:right w:val="nil"/>
            </w:tcBorders>
            <w:noWrap/>
            <w:vAlign w:val="bottom"/>
            <w:hideMark/>
          </w:tcPr>
          <w:p w14:paraId="7BE77E92" w14:textId="77777777" w:rsidR="00870703" w:rsidRDefault="00870703">
            <w:pPr>
              <w:rPr>
                <w:rFonts w:ascii="Arial" w:hAnsi="Arial" w:cs="Arial"/>
                <w:b/>
                <w:bCs/>
                <w:sz w:val="20"/>
                <w:szCs w:val="20"/>
              </w:rPr>
            </w:pPr>
          </w:p>
        </w:tc>
        <w:tc>
          <w:tcPr>
            <w:tcW w:w="1580" w:type="dxa"/>
            <w:tcBorders>
              <w:top w:val="single" w:sz="4" w:space="0" w:color="auto"/>
              <w:left w:val="nil"/>
              <w:bottom w:val="double" w:sz="6" w:space="0" w:color="auto"/>
              <w:right w:val="nil"/>
            </w:tcBorders>
            <w:noWrap/>
            <w:vAlign w:val="bottom"/>
            <w:hideMark/>
          </w:tcPr>
          <w:p w14:paraId="7AEFA956" w14:textId="64639D41" w:rsidR="00870703" w:rsidRDefault="00051FA0" w:rsidP="00051FA0">
            <w:pPr>
              <w:jc w:val="right"/>
              <w:rPr>
                <w:rFonts w:ascii="Arial" w:hAnsi="Arial" w:cs="Arial"/>
                <w:b/>
                <w:bCs/>
                <w:sz w:val="20"/>
                <w:szCs w:val="20"/>
              </w:rPr>
            </w:pPr>
            <w:r>
              <w:rPr>
                <w:rFonts w:ascii="Arial" w:hAnsi="Arial" w:cs="Arial"/>
                <w:b/>
                <w:bCs/>
                <w:sz w:val="20"/>
                <w:szCs w:val="20"/>
              </w:rPr>
              <w:t xml:space="preserve">              34.444</w:t>
            </w:r>
            <w:r w:rsidR="00870703">
              <w:rPr>
                <w:rFonts w:ascii="Arial" w:hAnsi="Arial" w:cs="Arial"/>
                <w:b/>
                <w:bCs/>
                <w:sz w:val="20"/>
                <w:szCs w:val="20"/>
              </w:rPr>
              <w:t xml:space="preserve"> </w:t>
            </w:r>
          </w:p>
        </w:tc>
        <w:tc>
          <w:tcPr>
            <w:tcW w:w="160" w:type="dxa"/>
            <w:tcBorders>
              <w:top w:val="nil"/>
              <w:left w:val="nil"/>
              <w:bottom w:val="nil"/>
              <w:right w:val="nil"/>
            </w:tcBorders>
            <w:noWrap/>
            <w:vAlign w:val="bottom"/>
            <w:hideMark/>
          </w:tcPr>
          <w:p w14:paraId="57405209" w14:textId="77777777" w:rsidR="00870703" w:rsidRDefault="00870703" w:rsidP="00051FA0">
            <w:pPr>
              <w:jc w:val="right"/>
              <w:rPr>
                <w:rFonts w:ascii="Arial" w:hAnsi="Arial" w:cs="Arial"/>
                <w:b/>
                <w:bCs/>
                <w:sz w:val="20"/>
                <w:szCs w:val="20"/>
              </w:rPr>
            </w:pPr>
          </w:p>
        </w:tc>
        <w:tc>
          <w:tcPr>
            <w:tcW w:w="2020" w:type="dxa"/>
            <w:tcBorders>
              <w:top w:val="single" w:sz="4" w:space="0" w:color="auto"/>
              <w:left w:val="nil"/>
              <w:bottom w:val="double" w:sz="6" w:space="0" w:color="auto"/>
              <w:right w:val="nil"/>
            </w:tcBorders>
            <w:noWrap/>
            <w:vAlign w:val="bottom"/>
            <w:hideMark/>
          </w:tcPr>
          <w:p w14:paraId="5997FE9B" w14:textId="27DE8346" w:rsidR="00870703" w:rsidRDefault="00051FA0" w:rsidP="00051FA0">
            <w:pPr>
              <w:jc w:val="right"/>
              <w:rPr>
                <w:rFonts w:ascii="Arial" w:hAnsi="Arial" w:cs="Arial"/>
                <w:b/>
                <w:bCs/>
                <w:sz w:val="20"/>
                <w:szCs w:val="20"/>
              </w:rPr>
            </w:pPr>
            <w:r>
              <w:rPr>
                <w:rFonts w:ascii="Arial" w:hAnsi="Arial" w:cs="Arial"/>
                <w:b/>
                <w:bCs/>
                <w:sz w:val="20"/>
                <w:szCs w:val="20"/>
              </w:rPr>
              <w:t xml:space="preserve">                       69</w:t>
            </w:r>
            <w:r w:rsidR="00870703">
              <w:rPr>
                <w:rFonts w:ascii="Arial" w:hAnsi="Arial" w:cs="Arial"/>
                <w:b/>
                <w:bCs/>
                <w:sz w:val="20"/>
                <w:szCs w:val="20"/>
              </w:rPr>
              <w:t xml:space="preserve">5 </w:t>
            </w:r>
          </w:p>
        </w:tc>
        <w:tc>
          <w:tcPr>
            <w:tcW w:w="280" w:type="dxa"/>
            <w:tcBorders>
              <w:top w:val="nil"/>
              <w:left w:val="nil"/>
              <w:bottom w:val="nil"/>
              <w:right w:val="nil"/>
            </w:tcBorders>
            <w:noWrap/>
            <w:vAlign w:val="bottom"/>
            <w:hideMark/>
          </w:tcPr>
          <w:p w14:paraId="370F6A42" w14:textId="77777777" w:rsidR="00870703" w:rsidRDefault="00870703" w:rsidP="00051FA0">
            <w:pPr>
              <w:jc w:val="right"/>
              <w:rPr>
                <w:rFonts w:ascii="Arial" w:hAnsi="Arial" w:cs="Arial"/>
                <w:b/>
                <w:bCs/>
                <w:sz w:val="20"/>
                <w:szCs w:val="20"/>
              </w:rPr>
            </w:pPr>
          </w:p>
        </w:tc>
        <w:tc>
          <w:tcPr>
            <w:tcW w:w="1720" w:type="dxa"/>
            <w:tcBorders>
              <w:top w:val="single" w:sz="4" w:space="0" w:color="auto"/>
              <w:left w:val="nil"/>
              <w:bottom w:val="double" w:sz="6" w:space="0" w:color="auto"/>
              <w:right w:val="nil"/>
            </w:tcBorders>
            <w:noWrap/>
            <w:vAlign w:val="bottom"/>
            <w:hideMark/>
          </w:tcPr>
          <w:p w14:paraId="656C39AB" w14:textId="3C706767" w:rsidR="00870703" w:rsidRDefault="00051FA0" w:rsidP="00051FA0">
            <w:pPr>
              <w:jc w:val="right"/>
              <w:rPr>
                <w:rFonts w:ascii="Arial" w:hAnsi="Arial" w:cs="Arial"/>
                <w:b/>
                <w:bCs/>
                <w:sz w:val="20"/>
                <w:szCs w:val="20"/>
              </w:rPr>
            </w:pPr>
            <w:r>
              <w:rPr>
                <w:rFonts w:ascii="Arial" w:hAnsi="Arial" w:cs="Arial"/>
                <w:b/>
                <w:bCs/>
                <w:sz w:val="20"/>
                <w:szCs w:val="20"/>
              </w:rPr>
              <w:t xml:space="preserve">                 (3.510</w:t>
            </w:r>
            <w:r w:rsidR="00870703">
              <w:rPr>
                <w:rFonts w:ascii="Arial" w:hAnsi="Arial" w:cs="Arial"/>
                <w:b/>
                <w:bCs/>
                <w:sz w:val="20"/>
                <w:szCs w:val="20"/>
              </w:rPr>
              <w:t>)</w:t>
            </w:r>
          </w:p>
        </w:tc>
        <w:tc>
          <w:tcPr>
            <w:tcW w:w="280" w:type="dxa"/>
            <w:tcBorders>
              <w:top w:val="nil"/>
              <w:left w:val="nil"/>
              <w:bottom w:val="nil"/>
              <w:right w:val="nil"/>
            </w:tcBorders>
            <w:noWrap/>
            <w:vAlign w:val="bottom"/>
            <w:hideMark/>
          </w:tcPr>
          <w:p w14:paraId="03ED5135" w14:textId="77777777" w:rsidR="00870703" w:rsidRDefault="00870703" w:rsidP="00051FA0">
            <w:pPr>
              <w:jc w:val="right"/>
              <w:rPr>
                <w:rFonts w:ascii="Arial" w:hAnsi="Arial" w:cs="Arial"/>
                <w:b/>
                <w:bCs/>
                <w:sz w:val="20"/>
                <w:szCs w:val="20"/>
              </w:rPr>
            </w:pPr>
          </w:p>
        </w:tc>
        <w:tc>
          <w:tcPr>
            <w:tcW w:w="2100" w:type="dxa"/>
            <w:tcBorders>
              <w:top w:val="single" w:sz="4" w:space="0" w:color="auto"/>
              <w:left w:val="nil"/>
              <w:bottom w:val="double" w:sz="6" w:space="0" w:color="auto"/>
              <w:right w:val="nil"/>
            </w:tcBorders>
            <w:noWrap/>
            <w:vAlign w:val="bottom"/>
            <w:hideMark/>
          </w:tcPr>
          <w:p w14:paraId="425109F0" w14:textId="04C066A7" w:rsidR="00870703" w:rsidRDefault="00051FA0" w:rsidP="00051FA0">
            <w:pPr>
              <w:jc w:val="right"/>
              <w:rPr>
                <w:rFonts w:ascii="Arial" w:hAnsi="Arial" w:cs="Arial"/>
                <w:b/>
                <w:bCs/>
                <w:sz w:val="20"/>
                <w:szCs w:val="20"/>
              </w:rPr>
            </w:pPr>
            <w:r>
              <w:rPr>
                <w:rFonts w:ascii="Arial" w:hAnsi="Arial" w:cs="Arial"/>
                <w:b/>
                <w:bCs/>
                <w:sz w:val="20"/>
                <w:szCs w:val="20"/>
              </w:rPr>
              <w:t xml:space="preserve">                       31.629</w:t>
            </w:r>
            <w:r w:rsidR="00870703">
              <w:rPr>
                <w:rFonts w:ascii="Arial" w:hAnsi="Arial" w:cs="Arial"/>
                <w:b/>
                <w:bCs/>
                <w:sz w:val="20"/>
                <w:szCs w:val="20"/>
              </w:rPr>
              <w:t xml:space="preserve"> </w:t>
            </w:r>
          </w:p>
        </w:tc>
      </w:tr>
      <w:tr w:rsidR="00051FA0" w14:paraId="770CC7A8" w14:textId="77777777" w:rsidTr="00870703">
        <w:trPr>
          <w:gridAfter w:val="4"/>
          <w:wAfter w:w="584" w:type="dxa"/>
          <w:trHeight w:val="270"/>
        </w:trPr>
        <w:tc>
          <w:tcPr>
            <w:tcW w:w="4208" w:type="dxa"/>
            <w:tcBorders>
              <w:top w:val="nil"/>
              <w:left w:val="nil"/>
              <w:bottom w:val="nil"/>
              <w:right w:val="nil"/>
            </w:tcBorders>
            <w:noWrap/>
            <w:vAlign w:val="bottom"/>
            <w:hideMark/>
          </w:tcPr>
          <w:p w14:paraId="567C8311" w14:textId="77777777" w:rsidR="00870703" w:rsidRDefault="00870703">
            <w:pPr>
              <w:rPr>
                <w:rFonts w:ascii="Arial" w:hAnsi="Arial" w:cs="Arial"/>
                <w:b/>
                <w:bCs/>
                <w:sz w:val="20"/>
                <w:szCs w:val="20"/>
              </w:rPr>
            </w:pPr>
          </w:p>
        </w:tc>
        <w:tc>
          <w:tcPr>
            <w:tcW w:w="696" w:type="dxa"/>
            <w:tcBorders>
              <w:top w:val="nil"/>
              <w:left w:val="nil"/>
              <w:bottom w:val="nil"/>
              <w:right w:val="nil"/>
            </w:tcBorders>
            <w:noWrap/>
            <w:vAlign w:val="bottom"/>
            <w:hideMark/>
          </w:tcPr>
          <w:p w14:paraId="01BD172B" w14:textId="77777777" w:rsidR="00870703" w:rsidRDefault="00870703">
            <w:pPr>
              <w:rPr>
                <w:sz w:val="20"/>
                <w:szCs w:val="20"/>
              </w:rPr>
            </w:pPr>
          </w:p>
        </w:tc>
        <w:tc>
          <w:tcPr>
            <w:tcW w:w="1580" w:type="dxa"/>
            <w:tcBorders>
              <w:top w:val="nil"/>
              <w:left w:val="nil"/>
              <w:bottom w:val="nil"/>
              <w:right w:val="nil"/>
            </w:tcBorders>
            <w:noWrap/>
            <w:vAlign w:val="bottom"/>
            <w:hideMark/>
          </w:tcPr>
          <w:p w14:paraId="4E2E86FD" w14:textId="77777777" w:rsidR="00870703" w:rsidRDefault="00870703">
            <w:pPr>
              <w:rPr>
                <w:sz w:val="20"/>
                <w:szCs w:val="20"/>
              </w:rPr>
            </w:pPr>
          </w:p>
        </w:tc>
        <w:tc>
          <w:tcPr>
            <w:tcW w:w="160" w:type="dxa"/>
            <w:tcBorders>
              <w:top w:val="nil"/>
              <w:left w:val="nil"/>
              <w:bottom w:val="nil"/>
              <w:right w:val="nil"/>
            </w:tcBorders>
            <w:noWrap/>
            <w:vAlign w:val="bottom"/>
            <w:hideMark/>
          </w:tcPr>
          <w:p w14:paraId="69FD84DB" w14:textId="77777777" w:rsidR="00870703" w:rsidRDefault="00870703">
            <w:pPr>
              <w:rPr>
                <w:sz w:val="20"/>
                <w:szCs w:val="20"/>
              </w:rPr>
            </w:pPr>
          </w:p>
        </w:tc>
        <w:tc>
          <w:tcPr>
            <w:tcW w:w="2020" w:type="dxa"/>
            <w:tcBorders>
              <w:top w:val="nil"/>
              <w:left w:val="nil"/>
              <w:bottom w:val="nil"/>
              <w:right w:val="nil"/>
            </w:tcBorders>
            <w:noWrap/>
            <w:vAlign w:val="bottom"/>
            <w:hideMark/>
          </w:tcPr>
          <w:p w14:paraId="3DDEBA72" w14:textId="77777777" w:rsidR="00870703" w:rsidRDefault="00870703">
            <w:pPr>
              <w:rPr>
                <w:sz w:val="20"/>
                <w:szCs w:val="20"/>
              </w:rPr>
            </w:pPr>
          </w:p>
        </w:tc>
        <w:tc>
          <w:tcPr>
            <w:tcW w:w="280" w:type="dxa"/>
            <w:tcBorders>
              <w:top w:val="nil"/>
              <w:left w:val="nil"/>
              <w:bottom w:val="nil"/>
              <w:right w:val="nil"/>
            </w:tcBorders>
            <w:noWrap/>
            <w:vAlign w:val="bottom"/>
            <w:hideMark/>
          </w:tcPr>
          <w:p w14:paraId="24A38F0B" w14:textId="77777777" w:rsidR="00870703" w:rsidRDefault="00870703">
            <w:pPr>
              <w:rPr>
                <w:sz w:val="20"/>
                <w:szCs w:val="20"/>
              </w:rPr>
            </w:pPr>
          </w:p>
        </w:tc>
        <w:tc>
          <w:tcPr>
            <w:tcW w:w="1720" w:type="dxa"/>
            <w:tcBorders>
              <w:top w:val="nil"/>
              <w:left w:val="nil"/>
              <w:bottom w:val="nil"/>
              <w:right w:val="nil"/>
            </w:tcBorders>
            <w:noWrap/>
            <w:vAlign w:val="bottom"/>
            <w:hideMark/>
          </w:tcPr>
          <w:p w14:paraId="31B3547E" w14:textId="77777777" w:rsidR="00870703" w:rsidRDefault="00870703">
            <w:pPr>
              <w:rPr>
                <w:sz w:val="20"/>
                <w:szCs w:val="20"/>
              </w:rPr>
            </w:pPr>
          </w:p>
        </w:tc>
        <w:tc>
          <w:tcPr>
            <w:tcW w:w="280" w:type="dxa"/>
            <w:tcBorders>
              <w:top w:val="nil"/>
              <w:left w:val="nil"/>
              <w:bottom w:val="nil"/>
              <w:right w:val="nil"/>
            </w:tcBorders>
            <w:noWrap/>
            <w:vAlign w:val="bottom"/>
            <w:hideMark/>
          </w:tcPr>
          <w:p w14:paraId="47BD21CA" w14:textId="77777777" w:rsidR="00870703" w:rsidRDefault="00870703">
            <w:pPr>
              <w:rPr>
                <w:sz w:val="20"/>
                <w:szCs w:val="20"/>
              </w:rPr>
            </w:pPr>
          </w:p>
        </w:tc>
        <w:tc>
          <w:tcPr>
            <w:tcW w:w="2100" w:type="dxa"/>
            <w:tcBorders>
              <w:top w:val="nil"/>
              <w:left w:val="nil"/>
              <w:bottom w:val="nil"/>
              <w:right w:val="nil"/>
            </w:tcBorders>
            <w:noWrap/>
            <w:vAlign w:val="bottom"/>
            <w:hideMark/>
          </w:tcPr>
          <w:p w14:paraId="3DC62F2E" w14:textId="77777777" w:rsidR="00870703" w:rsidRDefault="00870703">
            <w:pPr>
              <w:rPr>
                <w:sz w:val="20"/>
                <w:szCs w:val="20"/>
              </w:rPr>
            </w:pPr>
          </w:p>
        </w:tc>
      </w:tr>
      <w:tr w:rsidR="00051FA0" w14:paraId="6600D822" w14:textId="77777777" w:rsidTr="00870703">
        <w:trPr>
          <w:gridAfter w:val="4"/>
          <w:wAfter w:w="584" w:type="dxa"/>
          <w:trHeight w:val="255"/>
        </w:trPr>
        <w:tc>
          <w:tcPr>
            <w:tcW w:w="4208" w:type="dxa"/>
            <w:tcBorders>
              <w:top w:val="nil"/>
              <w:left w:val="nil"/>
              <w:bottom w:val="nil"/>
              <w:right w:val="nil"/>
            </w:tcBorders>
            <w:noWrap/>
            <w:vAlign w:val="bottom"/>
            <w:hideMark/>
          </w:tcPr>
          <w:p w14:paraId="405470F7" w14:textId="77777777" w:rsidR="00870703" w:rsidRDefault="00870703">
            <w:pPr>
              <w:rPr>
                <w:sz w:val="20"/>
                <w:szCs w:val="20"/>
              </w:rPr>
            </w:pPr>
          </w:p>
        </w:tc>
        <w:tc>
          <w:tcPr>
            <w:tcW w:w="696" w:type="dxa"/>
            <w:tcBorders>
              <w:top w:val="nil"/>
              <w:left w:val="nil"/>
              <w:bottom w:val="nil"/>
              <w:right w:val="nil"/>
            </w:tcBorders>
            <w:noWrap/>
            <w:vAlign w:val="bottom"/>
            <w:hideMark/>
          </w:tcPr>
          <w:p w14:paraId="027E942B" w14:textId="77777777" w:rsidR="00870703" w:rsidRDefault="00870703">
            <w:pPr>
              <w:rPr>
                <w:sz w:val="20"/>
                <w:szCs w:val="20"/>
              </w:rPr>
            </w:pPr>
          </w:p>
        </w:tc>
        <w:tc>
          <w:tcPr>
            <w:tcW w:w="1580" w:type="dxa"/>
            <w:tcBorders>
              <w:top w:val="nil"/>
              <w:left w:val="nil"/>
              <w:bottom w:val="nil"/>
              <w:right w:val="nil"/>
            </w:tcBorders>
            <w:noWrap/>
            <w:vAlign w:val="bottom"/>
            <w:hideMark/>
          </w:tcPr>
          <w:p w14:paraId="4D06E054" w14:textId="6250DA83" w:rsidR="00870703" w:rsidRDefault="00051FA0">
            <w:pPr>
              <w:rPr>
                <w:rFonts w:ascii="Arial" w:hAnsi="Arial" w:cs="Arial"/>
                <w:sz w:val="20"/>
                <w:szCs w:val="20"/>
              </w:rPr>
            </w:pPr>
            <w:r>
              <w:rPr>
                <w:rFonts w:ascii="Arial" w:hAnsi="Arial" w:cs="Arial"/>
                <w:sz w:val="20"/>
                <w:szCs w:val="20"/>
              </w:rPr>
              <w:t xml:space="preserve">                       </w:t>
            </w:r>
            <w:r w:rsidR="00870703">
              <w:rPr>
                <w:rFonts w:ascii="Arial" w:hAnsi="Arial" w:cs="Arial"/>
                <w:sz w:val="20"/>
                <w:szCs w:val="20"/>
              </w:rPr>
              <w:t xml:space="preserve"> </w:t>
            </w:r>
          </w:p>
        </w:tc>
        <w:tc>
          <w:tcPr>
            <w:tcW w:w="160" w:type="dxa"/>
            <w:tcBorders>
              <w:top w:val="nil"/>
              <w:left w:val="nil"/>
              <w:bottom w:val="nil"/>
              <w:right w:val="nil"/>
            </w:tcBorders>
            <w:noWrap/>
            <w:vAlign w:val="bottom"/>
            <w:hideMark/>
          </w:tcPr>
          <w:p w14:paraId="1BD8E4E4" w14:textId="77777777" w:rsidR="00870703" w:rsidRDefault="00870703">
            <w:pPr>
              <w:rPr>
                <w:rFonts w:ascii="Arial" w:hAnsi="Arial" w:cs="Arial"/>
                <w:sz w:val="20"/>
                <w:szCs w:val="20"/>
              </w:rPr>
            </w:pPr>
          </w:p>
        </w:tc>
        <w:tc>
          <w:tcPr>
            <w:tcW w:w="2020" w:type="dxa"/>
            <w:tcBorders>
              <w:top w:val="nil"/>
              <w:left w:val="nil"/>
              <w:bottom w:val="nil"/>
              <w:right w:val="nil"/>
            </w:tcBorders>
            <w:noWrap/>
            <w:vAlign w:val="bottom"/>
            <w:hideMark/>
          </w:tcPr>
          <w:p w14:paraId="6AD1B84C" w14:textId="0C36094B" w:rsidR="00870703" w:rsidRDefault="00051FA0">
            <w:pPr>
              <w:rPr>
                <w:rFonts w:ascii="Arial" w:hAnsi="Arial" w:cs="Arial"/>
                <w:sz w:val="20"/>
                <w:szCs w:val="20"/>
              </w:rPr>
            </w:pPr>
            <w:r>
              <w:rPr>
                <w:rFonts w:ascii="Arial" w:hAnsi="Arial" w:cs="Arial"/>
                <w:sz w:val="20"/>
                <w:szCs w:val="20"/>
              </w:rPr>
              <w:t xml:space="preserve">                              </w:t>
            </w:r>
          </w:p>
        </w:tc>
        <w:tc>
          <w:tcPr>
            <w:tcW w:w="280" w:type="dxa"/>
            <w:tcBorders>
              <w:top w:val="nil"/>
              <w:left w:val="nil"/>
              <w:bottom w:val="nil"/>
              <w:right w:val="nil"/>
            </w:tcBorders>
            <w:noWrap/>
            <w:vAlign w:val="bottom"/>
            <w:hideMark/>
          </w:tcPr>
          <w:p w14:paraId="0A9821AA" w14:textId="77777777" w:rsidR="00870703" w:rsidRDefault="00870703">
            <w:pPr>
              <w:rPr>
                <w:rFonts w:ascii="Arial" w:hAnsi="Arial" w:cs="Arial"/>
                <w:sz w:val="20"/>
                <w:szCs w:val="20"/>
              </w:rPr>
            </w:pPr>
          </w:p>
        </w:tc>
        <w:tc>
          <w:tcPr>
            <w:tcW w:w="1720" w:type="dxa"/>
            <w:tcBorders>
              <w:top w:val="nil"/>
              <w:left w:val="nil"/>
              <w:bottom w:val="nil"/>
              <w:right w:val="nil"/>
            </w:tcBorders>
            <w:noWrap/>
            <w:vAlign w:val="bottom"/>
            <w:hideMark/>
          </w:tcPr>
          <w:p w14:paraId="09503986" w14:textId="79CF7426" w:rsidR="00870703" w:rsidRDefault="00051FA0">
            <w:pPr>
              <w:rPr>
                <w:rFonts w:ascii="Arial" w:hAnsi="Arial" w:cs="Arial"/>
                <w:sz w:val="20"/>
                <w:szCs w:val="20"/>
              </w:rPr>
            </w:pPr>
            <w:r>
              <w:rPr>
                <w:rFonts w:ascii="Arial" w:hAnsi="Arial" w:cs="Arial"/>
                <w:sz w:val="20"/>
                <w:szCs w:val="20"/>
              </w:rPr>
              <w:t xml:space="preserve">                         </w:t>
            </w:r>
          </w:p>
        </w:tc>
        <w:tc>
          <w:tcPr>
            <w:tcW w:w="280" w:type="dxa"/>
            <w:tcBorders>
              <w:top w:val="nil"/>
              <w:left w:val="nil"/>
              <w:bottom w:val="nil"/>
              <w:right w:val="nil"/>
            </w:tcBorders>
            <w:noWrap/>
            <w:vAlign w:val="bottom"/>
            <w:hideMark/>
          </w:tcPr>
          <w:p w14:paraId="65BB7716" w14:textId="77777777" w:rsidR="00870703" w:rsidRDefault="00870703">
            <w:pPr>
              <w:rPr>
                <w:rFonts w:ascii="Arial" w:hAnsi="Arial" w:cs="Arial"/>
                <w:sz w:val="20"/>
                <w:szCs w:val="20"/>
              </w:rPr>
            </w:pPr>
          </w:p>
        </w:tc>
        <w:tc>
          <w:tcPr>
            <w:tcW w:w="2100" w:type="dxa"/>
            <w:tcBorders>
              <w:top w:val="nil"/>
              <w:left w:val="nil"/>
              <w:bottom w:val="nil"/>
              <w:right w:val="nil"/>
            </w:tcBorders>
            <w:noWrap/>
            <w:vAlign w:val="bottom"/>
            <w:hideMark/>
          </w:tcPr>
          <w:p w14:paraId="63D463AD" w14:textId="33A9A222" w:rsidR="00870703" w:rsidRDefault="00870703">
            <w:pPr>
              <w:rPr>
                <w:rFonts w:ascii="Arial" w:hAnsi="Arial" w:cs="Arial"/>
                <w:sz w:val="20"/>
                <w:szCs w:val="20"/>
              </w:rPr>
            </w:pPr>
            <w:r>
              <w:rPr>
                <w:rFonts w:ascii="Arial" w:hAnsi="Arial" w:cs="Arial"/>
                <w:sz w:val="20"/>
                <w:szCs w:val="20"/>
              </w:rPr>
              <w:t xml:space="preserve"> </w:t>
            </w:r>
            <w:r w:rsidR="00051FA0">
              <w:rPr>
                <w:rFonts w:ascii="Arial" w:hAnsi="Arial" w:cs="Arial"/>
                <w:sz w:val="20"/>
                <w:szCs w:val="20"/>
              </w:rPr>
              <w:t xml:space="preserve">                              </w:t>
            </w:r>
          </w:p>
        </w:tc>
      </w:tr>
      <w:tr w:rsidR="00051FA0" w14:paraId="60648337" w14:textId="77777777" w:rsidTr="00870703">
        <w:trPr>
          <w:gridAfter w:val="4"/>
          <w:wAfter w:w="584" w:type="dxa"/>
          <w:trHeight w:val="255"/>
        </w:trPr>
        <w:tc>
          <w:tcPr>
            <w:tcW w:w="4208" w:type="dxa"/>
            <w:tcBorders>
              <w:top w:val="nil"/>
              <w:left w:val="nil"/>
              <w:bottom w:val="nil"/>
              <w:right w:val="nil"/>
            </w:tcBorders>
            <w:noWrap/>
            <w:vAlign w:val="bottom"/>
            <w:hideMark/>
          </w:tcPr>
          <w:p w14:paraId="49708CF5" w14:textId="77777777" w:rsidR="00870703" w:rsidRDefault="00870703">
            <w:pPr>
              <w:rPr>
                <w:rFonts w:ascii="Arial" w:hAnsi="Arial" w:cs="Arial"/>
                <w:sz w:val="20"/>
                <w:szCs w:val="20"/>
              </w:rPr>
            </w:pPr>
          </w:p>
        </w:tc>
        <w:tc>
          <w:tcPr>
            <w:tcW w:w="696" w:type="dxa"/>
            <w:tcBorders>
              <w:top w:val="nil"/>
              <w:left w:val="nil"/>
              <w:bottom w:val="nil"/>
              <w:right w:val="nil"/>
            </w:tcBorders>
            <w:noWrap/>
            <w:vAlign w:val="bottom"/>
            <w:hideMark/>
          </w:tcPr>
          <w:p w14:paraId="7DDC6F76" w14:textId="77777777" w:rsidR="00870703" w:rsidRDefault="00870703">
            <w:pPr>
              <w:rPr>
                <w:sz w:val="20"/>
                <w:szCs w:val="20"/>
              </w:rPr>
            </w:pPr>
          </w:p>
        </w:tc>
        <w:tc>
          <w:tcPr>
            <w:tcW w:w="1580" w:type="dxa"/>
            <w:tcBorders>
              <w:top w:val="nil"/>
              <w:left w:val="nil"/>
              <w:bottom w:val="nil"/>
              <w:right w:val="nil"/>
            </w:tcBorders>
            <w:noWrap/>
            <w:vAlign w:val="bottom"/>
            <w:hideMark/>
          </w:tcPr>
          <w:p w14:paraId="0CAD079E" w14:textId="77777777" w:rsidR="00870703" w:rsidRDefault="00870703">
            <w:pPr>
              <w:rPr>
                <w:sz w:val="20"/>
                <w:szCs w:val="20"/>
              </w:rPr>
            </w:pPr>
          </w:p>
        </w:tc>
        <w:tc>
          <w:tcPr>
            <w:tcW w:w="160" w:type="dxa"/>
            <w:tcBorders>
              <w:top w:val="nil"/>
              <w:left w:val="nil"/>
              <w:bottom w:val="nil"/>
              <w:right w:val="nil"/>
            </w:tcBorders>
            <w:noWrap/>
            <w:vAlign w:val="bottom"/>
            <w:hideMark/>
          </w:tcPr>
          <w:p w14:paraId="6509F4B7" w14:textId="77777777" w:rsidR="00870703" w:rsidRDefault="00870703">
            <w:pPr>
              <w:rPr>
                <w:sz w:val="20"/>
                <w:szCs w:val="20"/>
              </w:rPr>
            </w:pPr>
          </w:p>
        </w:tc>
        <w:tc>
          <w:tcPr>
            <w:tcW w:w="2020" w:type="dxa"/>
            <w:tcBorders>
              <w:top w:val="nil"/>
              <w:left w:val="nil"/>
              <w:bottom w:val="nil"/>
              <w:right w:val="nil"/>
            </w:tcBorders>
            <w:noWrap/>
            <w:vAlign w:val="bottom"/>
            <w:hideMark/>
          </w:tcPr>
          <w:p w14:paraId="49FDF2C9" w14:textId="77777777" w:rsidR="00870703" w:rsidRDefault="00870703">
            <w:pPr>
              <w:rPr>
                <w:sz w:val="20"/>
                <w:szCs w:val="20"/>
              </w:rPr>
            </w:pPr>
          </w:p>
        </w:tc>
        <w:tc>
          <w:tcPr>
            <w:tcW w:w="280" w:type="dxa"/>
            <w:tcBorders>
              <w:top w:val="nil"/>
              <w:left w:val="nil"/>
              <w:bottom w:val="nil"/>
              <w:right w:val="nil"/>
            </w:tcBorders>
            <w:noWrap/>
            <w:vAlign w:val="bottom"/>
            <w:hideMark/>
          </w:tcPr>
          <w:p w14:paraId="2E57EED9" w14:textId="77777777" w:rsidR="00870703" w:rsidRDefault="00870703">
            <w:pPr>
              <w:rPr>
                <w:sz w:val="20"/>
                <w:szCs w:val="20"/>
              </w:rPr>
            </w:pPr>
          </w:p>
        </w:tc>
        <w:tc>
          <w:tcPr>
            <w:tcW w:w="1720" w:type="dxa"/>
            <w:tcBorders>
              <w:top w:val="nil"/>
              <w:left w:val="nil"/>
              <w:bottom w:val="nil"/>
              <w:right w:val="nil"/>
            </w:tcBorders>
            <w:noWrap/>
            <w:vAlign w:val="bottom"/>
            <w:hideMark/>
          </w:tcPr>
          <w:p w14:paraId="7E72CEE6" w14:textId="77777777" w:rsidR="00870703" w:rsidRDefault="00870703">
            <w:pPr>
              <w:rPr>
                <w:sz w:val="20"/>
                <w:szCs w:val="20"/>
              </w:rPr>
            </w:pPr>
          </w:p>
        </w:tc>
        <w:tc>
          <w:tcPr>
            <w:tcW w:w="280" w:type="dxa"/>
            <w:tcBorders>
              <w:top w:val="nil"/>
              <w:left w:val="nil"/>
              <w:bottom w:val="nil"/>
              <w:right w:val="nil"/>
            </w:tcBorders>
            <w:noWrap/>
            <w:vAlign w:val="bottom"/>
            <w:hideMark/>
          </w:tcPr>
          <w:p w14:paraId="1578461E" w14:textId="77777777" w:rsidR="00870703" w:rsidRDefault="00870703">
            <w:pPr>
              <w:rPr>
                <w:sz w:val="20"/>
                <w:szCs w:val="20"/>
              </w:rPr>
            </w:pPr>
          </w:p>
        </w:tc>
        <w:tc>
          <w:tcPr>
            <w:tcW w:w="2100" w:type="dxa"/>
            <w:tcBorders>
              <w:top w:val="nil"/>
              <w:left w:val="nil"/>
              <w:bottom w:val="nil"/>
              <w:right w:val="nil"/>
            </w:tcBorders>
            <w:noWrap/>
            <w:vAlign w:val="bottom"/>
            <w:hideMark/>
          </w:tcPr>
          <w:p w14:paraId="4226AA6A" w14:textId="77777777" w:rsidR="00870703" w:rsidRDefault="00870703">
            <w:pPr>
              <w:rPr>
                <w:sz w:val="20"/>
                <w:szCs w:val="20"/>
              </w:rPr>
            </w:pPr>
          </w:p>
        </w:tc>
      </w:tr>
      <w:tr w:rsidR="00870703" w14:paraId="0CCD78FB" w14:textId="77777777" w:rsidTr="00870703">
        <w:trPr>
          <w:trHeight w:val="255"/>
        </w:trPr>
        <w:tc>
          <w:tcPr>
            <w:tcW w:w="13044" w:type="dxa"/>
            <w:gridSpan w:val="9"/>
            <w:tcBorders>
              <w:top w:val="nil"/>
              <w:left w:val="nil"/>
              <w:bottom w:val="nil"/>
              <w:right w:val="nil"/>
            </w:tcBorders>
            <w:noWrap/>
            <w:vAlign w:val="bottom"/>
            <w:hideMark/>
          </w:tcPr>
          <w:p w14:paraId="0B0AC59A" w14:textId="77777777" w:rsidR="00870703" w:rsidRDefault="00870703">
            <w:pPr>
              <w:rPr>
                <w:rFonts w:ascii="Arial" w:hAnsi="Arial" w:cs="Arial"/>
                <w:sz w:val="20"/>
                <w:szCs w:val="20"/>
              </w:rPr>
            </w:pPr>
            <w:r>
              <w:rPr>
                <w:rFonts w:ascii="Arial" w:hAnsi="Arial" w:cs="Arial"/>
                <w:sz w:val="20"/>
                <w:szCs w:val="20"/>
              </w:rPr>
              <w:t>As notas explicativas são parte integrante das informações financeiras intermediárias.</w:t>
            </w:r>
          </w:p>
        </w:tc>
        <w:tc>
          <w:tcPr>
            <w:tcW w:w="146" w:type="dxa"/>
            <w:tcBorders>
              <w:top w:val="nil"/>
              <w:left w:val="nil"/>
              <w:bottom w:val="nil"/>
              <w:right w:val="nil"/>
            </w:tcBorders>
            <w:noWrap/>
            <w:vAlign w:val="bottom"/>
            <w:hideMark/>
          </w:tcPr>
          <w:p w14:paraId="374B58A6" w14:textId="77777777" w:rsidR="00870703" w:rsidRDefault="00870703">
            <w:pPr>
              <w:rPr>
                <w:rFonts w:ascii="Arial" w:hAnsi="Arial" w:cs="Arial"/>
                <w:sz w:val="20"/>
                <w:szCs w:val="20"/>
              </w:rPr>
            </w:pPr>
          </w:p>
        </w:tc>
        <w:tc>
          <w:tcPr>
            <w:tcW w:w="146" w:type="dxa"/>
            <w:tcBorders>
              <w:top w:val="nil"/>
              <w:left w:val="nil"/>
              <w:bottom w:val="nil"/>
              <w:right w:val="nil"/>
            </w:tcBorders>
            <w:noWrap/>
            <w:vAlign w:val="bottom"/>
            <w:hideMark/>
          </w:tcPr>
          <w:p w14:paraId="60949884" w14:textId="77777777" w:rsidR="00870703" w:rsidRDefault="00870703">
            <w:pPr>
              <w:rPr>
                <w:sz w:val="20"/>
                <w:szCs w:val="20"/>
              </w:rPr>
            </w:pPr>
          </w:p>
        </w:tc>
        <w:tc>
          <w:tcPr>
            <w:tcW w:w="146" w:type="dxa"/>
            <w:tcBorders>
              <w:top w:val="nil"/>
              <w:left w:val="nil"/>
              <w:bottom w:val="nil"/>
              <w:right w:val="nil"/>
            </w:tcBorders>
            <w:noWrap/>
            <w:vAlign w:val="bottom"/>
            <w:hideMark/>
          </w:tcPr>
          <w:p w14:paraId="3FABF358" w14:textId="77777777" w:rsidR="00870703" w:rsidRDefault="00870703">
            <w:pPr>
              <w:rPr>
                <w:sz w:val="20"/>
                <w:szCs w:val="20"/>
              </w:rPr>
            </w:pPr>
          </w:p>
        </w:tc>
        <w:tc>
          <w:tcPr>
            <w:tcW w:w="146" w:type="dxa"/>
            <w:tcBorders>
              <w:top w:val="nil"/>
              <w:left w:val="nil"/>
              <w:bottom w:val="nil"/>
              <w:right w:val="nil"/>
            </w:tcBorders>
            <w:noWrap/>
            <w:vAlign w:val="bottom"/>
            <w:hideMark/>
          </w:tcPr>
          <w:p w14:paraId="42A34651" w14:textId="77777777" w:rsidR="00870703" w:rsidRDefault="00870703">
            <w:pPr>
              <w:rPr>
                <w:sz w:val="20"/>
                <w:szCs w:val="20"/>
              </w:rPr>
            </w:pPr>
          </w:p>
        </w:tc>
      </w:tr>
    </w:tbl>
    <w:p w14:paraId="7A5DFB03" w14:textId="12132930" w:rsidR="00B0605E" w:rsidRDefault="00B0605E">
      <w:pPr>
        <w:autoSpaceDE w:val="0"/>
        <w:autoSpaceDN w:val="0"/>
        <w:adjustRightInd w:val="0"/>
        <w:jc w:val="center"/>
        <w:rPr>
          <w:rFonts w:ascii="Arial" w:hAnsi="Arial" w:cs="Arial"/>
          <w:b/>
          <w:bCs/>
          <w:color w:val="000000"/>
          <w:sz w:val="20"/>
          <w:szCs w:val="20"/>
          <w:lang w:eastAsia="pt-BR"/>
        </w:rPr>
        <w:sectPr w:rsidR="00B0605E" w:rsidSect="003A1648">
          <w:headerReference w:type="even" r:id="rId24"/>
          <w:headerReference w:type="default" r:id="rId25"/>
          <w:footerReference w:type="default" r:id="rId26"/>
          <w:headerReference w:type="first" r:id="rId27"/>
          <w:pgSz w:w="16838" w:h="11906" w:orient="landscape" w:code="9"/>
          <w:pgMar w:top="851" w:right="1276" w:bottom="1134" w:left="0" w:header="567" w:footer="284" w:gutter="0"/>
          <w:cols w:space="708"/>
          <w:docGrid w:linePitch="360"/>
        </w:sectPr>
      </w:pPr>
    </w:p>
    <w:tbl>
      <w:tblPr>
        <w:tblW w:w="11441" w:type="dxa"/>
        <w:tblInd w:w="142" w:type="dxa"/>
        <w:tblCellMar>
          <w:left w:w="70" w:type="dxa"/>
          <w:right w:w="70" w:type="dxa"/>
        </w:tblCellMar>
        <w:tblLook w:val="04A0" w:firstRow="1" w:lastRow="0" w:firstColumn="1" w:lastColumn="0" w:noHBand="0" w:noVBand="1"/>
      </w:tblPr>
      <w:tblGrid>
        <w:gridCol w:w="7112"/>
        <w:gridCol w:w="1394"/>
        <w:gridCol w:w="160"/>
        <w:gridCol w:w="1399"/>
        <w:gridCol w:w="1230"/>
        <w:gridCol w:w="146"/>
      </w:tblGrid>
      <w:tr w:rsidR="00B454C9" w14:paraId="6F7E076A" w14:textId="77777777" w:rsidTr="00B454C9">
        <w:trPr>
          <w:gridAfter w:val="2"/>
          <w:wAfter w:w="1376" w:type="dxa"/>
          <w:trHeight w:val="255"/>
        </w:trPr>
        <w:tc>
          <w:tcPr>
            <w:tcW w:w="10065" w:type="dxa"/>
            <w:gridSpan w:val="4"/>
            <w:tcBorders>
              <w:top w:val="nil"/>
              <w:left w:val="nil"/>
              <w:bottom w:val="nil"/>
              <w:right w:val="nil"/>
            </w:tcBorders>
            <w:noWrap/>
            <w:vAlign w:val="bottom"/>
            <w:hideMark/>
          </w:tcPr>
          <w:p w14:paraId="722E263E" w14:textId="77777777" w:rsidR="00B454C9" w:rsidRDefault="00B454C9">
            <w:pPr>
              <w:jc w:val="center"/>
              <w:rPr>
                <w:rFonts w:ascii="Arial" w:hAnsi="Arial" w:cs="Arial"/>
                <w:b/>
                <w:bCs/>
                <w:sz w:val="20"/>
                <w:szCs w:val="20"/>
                <w:lang w:eastAsia="pt-BR"/>
              </w:rPr>
            </w:pPr>
            <w:r>
              <w:rPr>
                <w:rFonts w:ascii="Arial" w:hAnsi="Arial" w:cs="Arial"/>
                <w:b/>
                <w:bCs/>
                <w:sz w:val="20"/>
                <w:szCs w:val="20"/>
              </w:rPr>
              <w:lastRenderedPageBreak/>
              <w:t>Empresa de Pesquisa Energética - EPE</w:t>
            </w:r>
          </w:p>
        </w:tc>
      </w:tr>
      <w:tr w:rsidR="00B454C9" w14:paraId="0B53BC40" w14:textId="77777777" w:rsidTr="00B454C9">
        <w:trPr>
          <w:gridAfter w:val="2"/>
          <w:wAfter w:w="1376" w:type="dxa"/>
          <w:trHeight w:val="255"/>
        </w:trPr>
        <w:tc>
          <w:tcPr>
            <w:tcW w:w="10065" w:type="dxa"/>
            <w:gridSpan w:val="4"/>
            <w:tcBorders>
              <w:top w:val="nil"/>
              <w:left w:val="nil"/>
              <w:bottom w:val="nil"/>
              <w:right w:val="nil"/>
            </w:tcBorders>
            <w:noWrap/>
            <w:vAlign w:val="bottom"/>
            <w:hideMark/>
          </w:tcPr>
          <w:p w14:paraId="50EF671E" w14:textId="77777777" w:rsidR="00B454C9" w:rsidRDefault="00B454C9">
            <w:pPr>
              <w:jc w:val="center"/>
              <w:rPr>
                <w:rFonts w:ascii="Arial" w:hAnsi="Arial" w:cs="Arial"/>
                <w:sz w:val="20"/>
                <w:szCs w:val="20"/>
              </w:rPr>
            </w:pPr>
            <w:r>
              <w:rPr>
                <w:rFonts w:ascii="Arial" w:hAnsi="Arial" w:cs="Arial"/>
                <w:sz w:val="20"/>
                <w:szCs w:val="20"/>
              </w:rPr>
              <w:t>CNPJ 06.977.747/0001-80</w:t>
            </w:r>
          </w:p>
        </w:tc>
      </w:tr>
      <w:tr w:rsidR="00B454C9" w14:paraId="399D6834" w14:textId="77777777" w:rsidTr="00B454C9">
        <w:trPr>
          <w:gridAfter w:val="2"/>
          <w:wAfter w:w="1376" w:type="dxa"/>
          <w:trHeight w:val="255"/>
        </w:trPr>
        <w:tc>
          <w:tcPr>
            <w:tcW w:w="10065" w:type="dxa"/>
            <w:gridSpan w:val="4"/>
            <w:tcBorders>
              <w:top w:val="nil"/>
              <w:left w:val="nil"/>
              <w:bottom w:val="nil"/>
              <w:right w:val="nil"/>
            </w:tcBorders>
            <w:vAlign w:val="bottom"/>
            <w:hideMark/>
          </w:tcPr>
          <w:p w14:paraId="26698844" w14:textId="77777777" w:rsidR="00B454C9" w:rsidRDefault="00B454C9">
            <w:pPr>
              <w:jc w:val="center"/>
              <w:rPr>
                <w:rFonts w:ascii="Arial" w:hAnsi="Arial" w:cs="Arial"/>
                <w:b/>
                <w:bCs/>
                <w:sz w:val="20"/>
                <w:szCs w:val="20"/>
              </w:rPr>
            </w:pPr>
            <w:r>
              <w:rPr>
                <w:rFonts w:ascii="Arial" w:hAnsi="Arial" w:cs="Arial"/>
                <w:b/>
                <w:bCs/>
                <w:sz w:val="20"/>
                <w:szCs w:val="20"/>
              </w:rPr>
              <w:t>Demonstrações Intermediárias dos Fluxos de Caixa</w:t>
            </w:r>
          </w:p>
        </w:tc>
      </w:tr>
      <w:tr w:rsidR="00B454C9" w14:paraId="0AC4061A" w14:textId="77777777" w:rsidTr="00B454C9">
        <w:trPr>
          <w:gridAfter w:val="2"/>
          <w:wAfter w:w="1376" w:type="dxa"/>
          <w:trHeight w:val="255"/>
        </w:trPr>
        <w:tc>
          <w:tcPr>
            <w:tcW w:w="10065" w:type="dxa"/>
            <w:gridSpan w:val="4"/>
            <w:tcBorders>
              <w:top w:val="nil"/>
              <w:left w:val="nil"/>
              <w:bottom w:val="nil"/>
              <w:right w:val="nil"/>
            </w:tcBorders>
            <w:noWrap/>
            <w:vAlign w:val="bottom"/>
            <w:hideMark/>
          </w:tcPr>
          <w:p w14:paraId="66B36203" w14:textId="6F95ED24" w:rsidR="00B454C9" w:rsidRDefault="002C18DA">
            <w:pPr>
              <w:jc w:val="center"/>
              <w:rPr>
                <w:rFonts w:ascii="Arial" w:hAnsi="Arial" w:cs="Arial"/>
                <w:b/>
                <w:bCs/>
                <w:sz w:val="20"/>
                <w:szCs w:val="20"/>
              </w:rPr>
            </w:pPr>
            <w:r w:rsidRPr="00095750">
              <w:rPr>
                <w:rFonts w:ascii="Arial" w:hAnsi="Arial" w:cs="Arial"/>
                <w:b/>
                <w:bCs/>
                <w:sz w:val="20"/>
                <w:szCs w:val="20"/>
              </w:rPr>
              <w:t>Período</w:t>
            </w:r>
            <w:r w:rsidR="00231AF1">
              <w:rPr>
                <w:rFonts w:ascii="Arial" w:hAnsi="Arial" w:cs="Arial"/>
                <w:b/>
                <w:bCs/>
                <w:sz w:val="20"/>
                <w:szCs w:val="20"/>
              </w:rPr>
              <w:t xml:space="preserve">s </w:t>
            </w:r>
            <w:r w:rsidR="00A20FFD">
              <w:rPr>
                <w:rFonts w:ascii="Arial" w:hAnsi="Arial" w:cs="Arial"/>
                <w:b/>
                <w:bCs/>
                <w:color w:val="000000"/>
                <w:sz w:val="20"/>
                <w:szCs w:val="20"/>
                <w:lang w:eastAsia="pt-BR"/>
              </w:rPr>
              <w:t>Encerrados</w:t>
            </w:r>
            <w:r w:rsidR="00A20FFD" w:rsidRPr="00095750">
              <w:rPr>
                <w:rFonts w:ascii="Arial" w:hAnsi="Arial" w:cs="Arial"/>
                <w:b/>
                <w:bCs/>
                <w:sz w:val="20"/>
                <w:szCs w:val="20"/>
              </w:rPr>
              <w:t xml:space="preserve"> </w:t>
            </w:r>
            <w:r w:rsidRPr="00095750">
              <w:rPr>
                <w:rFonts w:ascii="Arial" w:hAnsi="Arial" w:cs="Arial"/>
                <w:b/>
                <w:bCs/>
                <w:sz w:val="20"/>
                <w:szCs w:val="20"/>
              </w:rPr>
              <w:t>em 30</w:t>
            </w:r>
            <w:r w:rsidR="00B454C9" w:rsidRPr="00095750">
              <w:rPr>
                <w:rFonts w:ascii="Arial" w:hAnsi="Arial" w:cs="Arial"/>
                <w:b/>
                <w:bCs/>
                <w:sz w:val="20"/>
                <w:szCs w:val="20"/>
              </w:rPr>
              <w:t xml:space="preserve"> de </w:t>
            </w:r>
            <w:r w:rsidRPr="00095750">
              <w:rPr>
                <w:rFonts w:ascii="Arial" w:hAnsi="Arial" w:cs="Arial"/>
                <w:b/>
                <w:bCs/>
                <w:sz w:val="20"/>
                <w:szCs w:val="20"/>
              </w:rPr>
              <w:t>junho</w:t>
            </w:r>
            <w:r w:rsidR="00B454C9" w:rsidRPr="00095750">
              <w:rPr>
                <w:rFonts w:ascii="Arial" w:hAnsi="Arial" w:cs="Arial"/>
                <w:b/>
                <w:bCs/>
                <w:sz w:val="20"/>
                <w:szCs w:val="20"/>
              </w:rPr>
              <w:t xml:space="preserve"> de 2025 e 2024</w:t>
            </w:r>
          </w:p>
        </w:tc>
      </w:tr>
      <w:tr w:rsidR="00B454C9" w14:paraId="0F20A643" w14:textId="77777777" w:rsidTr="00B454C9">
        <w:trPr>
          <w:gridAfter w:val="2"/>
          <w:wAfter w:w="1376" w:type="dxa"/>
          <w:trHeight w:val="255"/>
        </w:trPr>
        <w:tc>
          <w:tcPr>
            <w:tcW w:w="10065" w:type="dxa"/>
            <w:gridSpan w:val="4"/>
            <w:tcBorders>
              <w:top w:val="nil"/>
              <w:left w:val="nil"/>
              <w:bottom w:val="nil"/>
              <w:right w:val="nil"/>
            </w:tcBorders>
            <w:noWrap/>
            <w:vAlign w:val="bottom"/>
            <w:hideMark/>
          </w:tcPr>
          <w:p w14:paraId="1D2AD456" w14:textId="77777777" w:rsidR="00B454C9" w:rsidRDefault="00B454C9">
            <w:pPr>
              <w:jc w:val="center"/>
              <w:rPr>
                <w:rFonts w:ascii="Arial" w:hAnsi="Arial" w:cs="Arial"/>
                <w:sz w:val="20"/>
                <w:szCs w:val="20"/>
              </w:rPr>
            </w:pPr>
            <w:r>
              <w:rPr>
                <w:rFonts w:ascii="Arial" w:hAnsi="Arial" w:cs="Arial"/>
                <w:sz w:val="20"/>
                <w:szCs w:val="20"/>
              </w:rPr>
              <w:t>(em milhares de reais)</w:t>
            </w:r>
          </w:p>
        </w:tc>
      </w:tr>
      <w:tr w:rsidR="00B454C9" w14:paraId="2D04FAD5" w14:textId="77777777" w:rsidTr="00B454C9">
        <w:trPr>
          <w:gridAfter w:val="2"/>
          <w:wAfter w:w="1376" w:type="dxa"/>
          <w:trHeight w:val="270"/>
        </w:trPr>
        <w:tc>
          <w:tcPr>
            <w:tcW w:w="7112" w:type="dxa"/>
            <w:tcBorders>
              <w:top w:val="nil"/>
              <w:left w:val="nil"/>
              <w:bottom w:val="nil"/>
              <w:right w:val="nil"/>
            </w:tcBorders>
            <w:vAlign w:val="bottom"/>
            <w:hideMark/>
          </w:tcPr>
          <w:p w14:paraId="72970299" w14:textId="77777777" w:rsidR="00B454C9" w:rsidRDefault="00B454C9">
            <w:pPr>
              <w:jc w:val="center"/>
              <w:rPr>
                <w:rFonts w:ascii="Arial" w:hAnsi="Arial" w:cs="Arial"/>
                <w:sz w:val="20"/>
                <w:szCs w:val="20"/>
              </w:rPr>
            </w:pPr>
          </w:p>
        </w:tc>
        <w:tc>
          <w:tcPr>
            <w:tcW w:w="1394" w:type="dxa"/>
            <w:tcBorders>
              <w:top w:val="nil"/>
              <w:left w:val="nil"/>
              <w:bottom w:val="single" w:sz="8" w:space="0" w:color="auto"/>
              <w:right w:val="nil"/>
            </w:tcBorders>
            <w:noWrap/>
            <w:vAlign w:val="bottom"/>
            <w:hideMark/>
          </w:tcPr>
          <w:p w14:paraId="264B9282" w14:textId="5EC9C912" w:rsidR="00B454C9" w:rsidRDefault="002C18DA">
            <w:pPr>
              <w:jc w:val="center"/>
              <w:rPr>
                <w:rFonts w:ascii="Arial" w:hAnsi="Arial" w:cs="Arial"/>
                <w:b/>
                <w:bCs/>
                <w:color w:val="000000"/>
                <w:sz w:val="20"/>
                <w:szCs w:val="20"/>
              </w:rPr>
            </w:pPr>
            <w:r>
              <w:rPr>
                <w:rFonts w:ascii="Arial" w:hAnsi="Arial" w:cs="Arial"/>
                <w:b/>
                <w:bCs/>
                <w:color w:val="000000"/>
                <w:sz w:val="20"/>
                <w:szCs w:val="20"/>
              </w:rPr>
              <w:t>30/06</w:t>
            </w:r>
            <w:r w:rsidR="00B454C9">
              <w:rPr>
                <w:rFonts w:ascii="Arial" w:hAnsi="Arial" w:cs="Arial"/>
                <w:b/>
                <w:bCs/>
                <w:color w:val="000000"/>
                <w:sz w:val="20"/>
                <w:szCs w:val="20"/>
              </w:rPr>
              <w:t>/2025</w:t>
            </w:r>
          </w:p>
        </w:tc>
        <w:tc>
          <w:tcPr>
            <w:tcW w:w="160" w:type="dxa"/>
            <w:tcBorders>
              <w:top w:val="nil"/>
              <w:left w:val="nil"/>
              <w:bottom w:val="nil"/>
              <w:right w:val="nil"/>
            </w:tcBorders>
            <w:vAlign w:val="bottom"/>
            <w:hideMark/>
          </w:tcPr>
          <w:p w14:paraId="3C40407F" w14:textId="77777777" w:rsidR="00B454C9" w:rsidRDefault="00B454C9">
            <w:pPr>
              <w:jc w:val="center"/>
              <w:rPr>
                <w:rFonts w:ascii="Arial" w:hAnsi="Arial" w:cs="Arial"/>
                <w:b/>
                <w:bCs/>
                <w:color w:val="000000"/>
                <w:sz w:val="20"/>
                <w:szCs w:val="20"/>
              </w:rPr>
            </w:pPr>
          </w:p>
        </w:tc>
        <w:tc>
          <w:tcPr>
            <w:tcW w:w="1399" w:type="dxa"/>
            <w:tcBorders>
              <w:top w:val="nil"/>
              <w:left w:val="nil"/>
              <w:bottom w:val="single" w:sz="8" w:space="0" w:color="auto"/>
              <w:right w:val="nil"/>
            </w:tcBorders>
            <w:hideMark/>
          </w:tcPr>
          <w:p w14:paraId="07F7159E" w14:textId="186C539B" w:rsidR="00B454C9" w:rsidRDefault="002C18DA">
            <w:pPr>
              <w:jc w:val="center"/>
              <w:rPr>
                <w:rFonts w:ascii="Arial" w:hAnsi="Arial" w:cs="Arial"/>
                <w:b/>
                <w:bCs/>
                <w:color w:val="000000"/>
                <w:sz w:val="20"/>
                <w:szCs w:val="20"/>
              </w:rPr>
            </w:pPr>
            <w:r>
              <w:rPr>
                <w:rFonts w:ascii="Arial" w:hAnsi="Arial" w:cs="Arial"/>
                <w:b/>
                <w:bCs/>
                <w:color w:val="000000"/>
                <w:sz w:val="20"/>
                <w:szCs w:val="20"/>
              </w:rPr>
              <w:t>30/06</w:t>
            </w:r>
            <w:r w:rsidR="00B454C9">
              <w:rPr>
                <w:rFonts w:ascii="Arial" w:hAnsi="Arial" w:cs="Arial"/>
                <w:b/>
                <w:bCs/>
                <w:color w:val="000000"/>
                <w:sz w:val="20"/>
                <w:szCs w:val="20"/>
              </w:rPr>
              <w:t>/2024</w:t>
            </w:r>
          </w:p>
        </w:tc>
      </w:tr>
      <w:tr w:rsidR="00B454C9" w14:paraId="4912A040" w14:textId="77777777" w:rsidTr="00B454C9">
        <w:trPr>
          <w:gridAfter w:val="2"/>
          <w:wAfter w:w="1376" w:type="dxa"/>
          <w:trHeight w:val="255"/>
        </w:trPr>
        <w:tc>
          <w:tcPr>
            <w:tcW w:w="7112" w:type="dxa"/>
            <w:tcBorders>
              <w:top w:val="nil"/>
              <w:left w:val="nil"/>
              <w:bottom w:val="nil"/>
              <w:right w:val="nil"/>
            </w:tcBorders>
            <w:vAlign w:val="bottom"/>
            <w:hideMark/>
          </w:tcPr>
          <w:p w14:paraId="33178C34" w14:textId="77777777" w:rsidR="00B454C9" w:rsidRDefault="00B454C9">
            <w:pPr>
              <w:rPr>
                <w:rFonts w:ascii="Arial" w:hAnsi="Arial" w:cs="Arial"/>
                <w:b/>
                <w:bCs/>
                <w:color w:val="000000"/>
                <w:sz w:val="20"/>
                <w:szCs w:val="20"/>
              </w:rPr>
            </w:pPr>
            <w:r>
              <w:rPr>
                <w:rFonts w:ascii="Arial" w:hAnsi="Arial" w:cs="Arial"/>
                <w:b/>
                <w:bCs/>
                <w:color w:val="000000"/>
                <w:sz w:val="20"/>
                <w:szCs w:val="20"/>
              </w:rPr>
              <w:t>Fluxo de caixa das atividades operacionais</w:t>
            </w:r>
          </w:p>
        </w:tc>
        <w:tc>
          <w:tcPr>
            <w:tcW w:w="1394" w:type="dxa"/>
            <w:tcBorders>
              <w:top w:val="nil"/>
              <w:left w:val="nil"/>
              <w:bottom w:val="nil"/>
              <w:right w:val="nil"/>
            </w:tcBorders>
            <w:vAlign w:val="bottom"/>
            <w:hideMark/>
          </w:tcPr>
          <w:p w14:paraId="296A8407" w14:textId="77777777" w:rsidR="00B454C9" w:rsidRDefault="00B454C9">
            <w:pPr>
              <w:rPr>
                <w:rFonts w:ascii="Arial" w:hAnsi="Arial" w:cs="Arial"/>
                <w:b/>
                <w:bCs/>
                <w:color w:val="000000"/>
                <w:sz w:val="20"/>
                <w:szCs w:val="20"/>
              </w:rPr>
            </w:pPr>
          </w:p>
        </w:tc>
        <w:tc>
          <w:tcPr>
            <w:tcW w:w="160" w:type="dxa"/>
            <w:tcBorders>
              <w:top w:val="nil"/>
              <w:left w:val="nil"/>
              <w:bottom w:val="nil"/>
              <w:right w:val="nil"/>
            </w:tcBorders>
            <w:vAlign w:val="bottom"/>
            <w:hideMark/>
          </w:tcPr>
          <w:p w14:paraId="7657D1E9" w14:textId="77777777" w:rsidR="00B454C9" w:rsidRDefault="00B454C9">
            <w:pPr>
              <w:rPr>
                <w:sz w:val="20"/>
                <w:szCs w:val="20"/>
              </w:rPr>
            </w:pPr>
          </w:p>
        </w:tc>
        <w:tc>
          <w:tcPr>
            <w:tcW w:w="1399" w:type="dxa"/>
            <w:tcBorders>
              <w:top w:val="nil"/>
              <w:left w:val="nil"/>
              <w:bottom w:val="nil"/>
              <w:right w:val="nil"/>
            </w:tcBorders>
            <w:noWrap/>
            <w:hideMark/>
          </w:tcPr>
          <w:p w14:paraId="221CE1E4" w14:textId="77777777" w:rsidR="00B454C9" w:rsidRDefault="00B454C9">
            <w:pPr>
              <w:rPr>
                <w:sz w:val="20"/>
                <w:szCs w:val="20"/>
              </w:rPr>
            </w:pPr>
          </w:p>
        </w:tc>
      </w:tr>
      <w:tr w:rsidR="00B454C9" w14:paraId="3504440B" w14:textId="77777777" w:rsidTr="00B454C9">
        <w:trPr>
          <w:gridAfter w:val="2"/>
          <w:wAfter w:w="1376" w:type="dxa"/>
          <w:trHeight w:val="255"/>
        </w:trPr>
        <w:tc>
          <w:tcPr>
            <w:tcW w:w="7112" w:type="dxa"/>
            <w:tcBorders>
              <w:top w:val="nil"/>
              <w:left w:val="nil"/>
              <w:bottom w:val="nil"/>
              <w:right w:val="nil"/>
            </w:tcBorders>
            <w:vAlign w:val="center"/>
            <w:hideMark/>
          </w:tcPr>
          <w:p w14:paraId="6A9A8878" w14:textId="77777777" w:rsidR="00B454C9" w:rsidRDefault="00B454C9">
            <w:pPr>
              <w:ind w:firstLineChars="200" w:firstLine="400"/>
              <w:rPr>
                <w:rFonts w:ascii="Arial" w:hAnsi="Arial" w:cs="Arial"/>
                <w:sz w:val="20"/>
                <w:szCs w:val="20"/>
              </w:rPr>
            </w:pPr>
            <w:r>
              <w:rPr>
                <w:rFonts w:ascii="Arial" w:hAnsi="Arial" w:cs="Arial"/>
                <w:sz w:val="20"/>
                <w:szCs w:val="20"/>
              </w:rPr>
              <w:t>Lucro Líquido (Prejuízo) do Período</w:t>
            </w:r>
          </w:p>
        </w:tc>
        <w:tc>
          <w:tcPr>
            <w:tcW w:w="1394" w:type="dxa"/>
            <w:tcBorders>
              <w:top w:val="nil"/>
              <w:left w:val="nil"/>
              <w:bottom w:val="nil"/>
              <w:right w:val="nil"/>
            </w:tcBorders>
            <w:noWrap/>
            <w:vAlign w:val="bottom"/>
            <w:hideMark/>
          </w:tcPr>
          <w:p w14:paraId="45725FE6" w14:textId="60833282"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(67</w:t>
            </w:r>
            <w:r w:rsidR="00B454C9">
              <w:rPr>
                <w:rFonts w:ascii="Arial" w:hAnsi="Arial" w:cs="Arial"/>
                <w:color w:val="000000"/>
                <w:sz w:val="20"/>
                <w:szCs w:val="20"/>
              </w:rPr>
              <w:t>6)</w:t>
            </w:r>
          </w:p>
        </w:tc>
        <w:tc>
          <w:tcPr>
            <w:tcW w:w="160" w:type="dxa"/>
            <w:tcBorders>
              <w:top w:val="nil"/>
              <w:left w:val="nil"/>
              <w:bottom w:val="nil"/>
              <w:right w:val="nil"/>
            </w:tcBorders>
            <w:vAlign w:val="bottom"/>
            <w:hideMark/>
          </w:tcPr>
          <w:p w14:paraId="4FD5E181"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5B3901BB" w14:textId="1DD07457"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9.850</w:t>
            </w:r>
            <w:r w:rsidR="00B454C9">
              <w:rPr>
                <w:rFonts w:ascii="Arial" w:hAnsi="Arial" w:cs="Arial"/>
                <w:color w:val="000000"/>
                <w:sz w:val="20"/>
                <w:szCs w:val="20"/>
              </w:rPr>
              <w:t xml:space="preserve"> </w:t>
            </w:r>
          </w:p>
        </w:tc>
      </w:tr>
      <w:tr w:rsidR="00B454C9" w14:paraId="6EC9CE03" w14:textId="77777777" w:rsidTr="00B454C9">
        <w:trPr>
          <w:gridAfter w:val="2"/>
          <w:wAfter w:w="1376" w:type="dxa"/>
          <w:trHeight w:val="255"/>
        </w:trPr>
        <w:tc>
          <w:tcPr>
            <w:tcW w:w="7112" w:type="dxa"/>
            <w:tcBorders>
              <w:top w:val="nil"/>
              <w:left w:val="nil"/>
              <w:bottom w:val="nil"/>
              <w:right w:val="nil"/>
            </w:tcBorders>
            <w:hideMark/>
          </w:tcPr>
          <w:p w14:paraId="7FB31D0E" w14:textId="77777777" w:rsidR="00B454C9" w:rsidRDefault="00B454C9">
            <w:pPr>
              <w:ind w:firstLineChars="200" w:firstLine="400"/>
              <w:rPr>
                <w:rFonts w:ascii="Arial" w:hAnsi="Arial" w:cs="Arial"/>
                <w:sz w:val="20"/>
                <w:szCs w:val="20"/>
              </w:rPr>
            </w:pPr>
            <w:r>
              <w:rPr>
                <w:rFonts w:ascii="Arial" w:hAnsi="Arial" w:cs="Arial"/>
                <w:sz w:val="20"/>
                <w:szCs w:val="20"/>
              </w:rPr>
              <w:t>Ajuste de Reclassificação - Recebimento de Subvenções</w:t>
            </w:r>
          </w:p>
        </w:tc>
        <w:tc>
          <w:tcPr>
            <w:tcW w:w="1394" w:type="dxa"/>
            <w:tcBorders>
              <w:top w:val="nil"/>
              <w:left w:val="nil"/>
              <w:bottom w:val="nil"/>
              <w:right w:val="nil"/>
            </w:tcBorders>
            <w:noWrap/>
            <w:vAlign w:val="bottom"/>
            <w:hideMark/>
          </w:tcPr>
          <w:p w14:paraId="156E91BB" w14:textId="494BFD04"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(85.919</w:t>
            </w:r>
            <w:r w:rsidR="00B454C9">
              <w:rPr>
                <w:rFonts w:ascii="Arial" w:hAnsi="Arial" w:cs="Arial"/>
                <w:color w:val="000000"/>
                <w:sz w:val="20"/>
                <w:szCs w:val="20"/>
              </w:rPr>
              <w:t>)</w:t>
            </w:r>
          </w:p>
        </w:tc>
        <w:tc>
          <w:tcPr>
            <w:tcW w:w="160" w:type="dxa"/>
            <w:tcBorders>
              <w:top w:val="nil"/>
              <w:left w:val="nil"/>
              <w:bottom w:val="nil"/>
              <w:right w:val="nil"/>
            </w:tcBorders>
            <w:vAlign w:val="bottom"/>
            <w:hideMark/>
          </w:tcPr>
          <w:p w14:paraId="4DD97F49"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2BF4F0E2" w14:textId="024E1674"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(79.053</w:t>
            </w:r>
            <w:r w:rsidR="00B454C9">
              <w:rPr>
                <w:rFonts w:ascii="Arial" w:hAnsi="Arial" w:cs="Arial"/>
                <w:color w:val="000000"/>
                <w:sz w:val="20"/>
                <w:szCs w:val="20"/>
              </w:rPr>
              <w:t>)</w:t>
            </w:r>
          </w:p>
        </w:tc>
      </w:tr>
      <w:tr w:rsidR="00B454C9" w14:paraId="31343D7E" w14:textId="77777777" w:rsidTr="00B454C9">
        <w:trPr>
          <w:gridAfter w:val="2"/>
          <w:wAfter w:w="1376" w:type="dxa"/>
          <w:trHeight w:val="255"/>
        </w:trPr>
        <w:tc>
          <w:tcPr>
            <w:tcW w:w="7112" w:type="dxa"/>
            <w:tcBorders>
              <w:top w:val="nil"/>
              <w:left w:val="nil"/>
              <w:bottom w:val="nil"/>
              <w:right w:val="nil"/>
            </w:tcBorders>
            <w:hideMark/>
          </w:tcPr>
          <w:p w14:paraId="4EF146F8" w14:textId="77777777" w:rsidR="00B454C9" w:rsidRDefault="00B454C9">
            <w:pPr>
              <w:ind w:firstLineChars="200" w:firstLine="400"/>
              <w:rPr>
                <w:rFonts w:ascii="Arial" w:hAnsi="Arial" w:cs="Arial"/>
                <w:sz w:val="20"/>
                <w:szCs w:val="20"/>
              </w:rPr>
            </w:pPr>
            <w:r>
              <w:rPr>
                <w:rFonts w:ascii="Arial" w:hAnsi="Arial" w:cs="Arial"/>
                <w:sz w:val="20"/>
                <w:szCs w:val="20"/>
              </w:rPr>
              <w:t>Depreciação / Amortização</w:t>
            </w:r>
          </w:p>
        </w:tc>
        <w:tc>
          <w:tcPr>
            <w:tcW w:w="1394" w:type="dxa"/>
            <w:tcBorders>
              <w:top w:val="nil"/>
              <w:left w:val="nil"/>
              <w:bottom w:val="nil"/>
              <w:right w:val="nil"/>
            </w:tcBorders>
            <w:noWrap/>
            <w:vAlign w:val="bottom"/>
            <w:hideMark/>
          </w:tcPr>
          <w:p w14:paraId="193C77EE" w14:textId="10BE6366"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2.824</w:t>
            </w:r>
            <w:r w:rsidR="00B454C9">
              <w:rPr>
                <w:rFonts w:ascii="Arial" w:hAnsi="Arial" w:cs="Arial"/>
                <w:color w:val="000000"/>
                <w:sz w:val="20"/>
                <w:szCs w:val="20"/>
              </w:rPr>
              <w:t xml:space="preserve"> </w:t>
            </w:r>
          </w:p>
        </w:tc>
        <w:tc>
          <w:tcPr>
            <w:tcW w:w="160" w:type="dxa"/>
            <w:tcBorders>
              <w:top w:val="nil"/>
              <w:left w:val="nil"/>
              <w:bottom w:val="nil"/>
              <w:right w:val="nil"/>
            </w:tcBorders>
            <w:noWrap/>
            <w:vAlign w:val="bottom"/>
            <w:hideMark/>
          </w:tcPr>
          <w:p w14:paraId="3FD1A526"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68B98BC7" w14:textId="138A6D59"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2.866</w:t>
            </w:r>
            <w:r w:rsidR="00B454C9">
              <w:rPr>
                <w:rFonts w:ascii="Arial" w:hAnsi="Arial" w:cs="Arial"/>
                <w:color w:val="000000"/>
                <w:sz w:val="20"/>
                <w:szCs w:val="20"/>
              </w:rPr>
              <w:t xml:space="preserve"> </w:t>
            </w:r>
          </w:p>
        </w:tc>
      </w:tr>
      <w:tr w:rsidR="00B454C9" w14:paraId="774EE38E" w14:textId="77777777" w:rsidTr="00B454C9">
        <w:trPr>
          <w:gridAfter w:val="2"/>
          <w:wAfter w:w="1376" w:type="dxa"/>
          <w:trHeight w:val="255"/>
        </w:trPr>
        <w:tc>
          <w:tcPr>
            <w:tcW w:w="7112" w:type="dxa"/>
            <w:tcBorders>
              <w:top w:val="nil"/>
              <w:left w:val="nil"/>
              <w:bottom w:val="nil"/>
              <w:right w:val="nil"/>
            </w:tcBorders>
            <w:hideMark/>
          </w:tcPr>
          <w:p w14:paraId="3C27C957" w14:textId="77777777" w:rsidR="00B454C9" w:rsidRDefault="00B454C9">
            <w:pPr>
              <w:ind w:firstLineChars="200" w:firstLine="400"/>
              <w:rPr>
                <w:rFonts w:ascii="Arial" w:hAnsi="Arial" w:cs="Arial"/>
                <w:sz w:val="20"/>
                <w:szCs w:val="20"/>
              </w:rPr>
            </w:pPr>
            <w:r>
              <w:rPr>
                <w:rFonts w:ascii="Arial" w:hAnsi="Arial" w:cs="Arial"/>
                <w:sz w:val="20"/>
                <w:szCs w:val="20"/>
              </w:rPr>
              <w:t>Ajuste a valor presente de arrendamento mercantil</w:t>
            </w:r>
          </w:p>
        </w:tc>
        <w:tc>
          <w:tcPr>
            <w:tcW w:w="1394" w:type="dxa"/>
            <w:tcBorders>
              <w:top w:val="nil"/>
              <w:left w:val="nil"/>
              <w:bottom w:val="nil"/>
              <w:right w:val="nil"/>
            </w:tcBorders>
            <w:noWrap/>
            <w:vAlign w:val="bottom"/>
            <w:hideMark/>
          </w:tcPr>
          <w:p w14:paraId="5D63DBC8" w14:textId="5238B57E"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403</w:t>
            </w:r>
            <w:r w:rsidR="00B454C9">
              <w:rPr>
                <w:rFonts w:ascii="Arial" w:hAnsi="Arial" w:cs="Arial"/>
                <w:color w:val="000000"/>
                <w:sz w:val="20"/>
                <w:szCs w:val="20"/>
              </w:rPr>
              <w:t xml:space="preserve"> </w:t>
            </w:r>
          </w:p>
        </w:tc>
        <w:tc>
          <w:tcPr>
            <w:tcW w:w="160" w:type="dxa"/>
            <w:tcBorders>
              <w:top w:val="nil"/>
              <w:left w:val="nil"/>
              <w:bottom w:val="nil"/>
              <w:right w:val="nil"/>
            </w:tcBorders>
            <w:noWrap/>
            <w:vAlign w:val="bottom"/>
            <w:hideMark/>
          </w:tcPr>
          <w:p w14:paraId="5AF364F1"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467450DC" w14:textId="1EAECF01"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452</w:t>
            </w:r>
            <w:r w:rsidR="00B454C9">
              <w:rPr>
                <w:rFonts w:ascii="Arial" w:hAnsi="Arial" w:cs="Arial"/>
                <w:color w:val="000000"/>
                <w:sz w:val="20"/>
                <w:szCs w:val="20"/>
              </w:rPr>
              <w:t xml:space="preserve"> </w:t>
            </w:r>
          </w:p>
        </w:tc>
      </w:tr>
      <w:tr w:rsidR="00B454C9" w14:paraId="04E710B2" w14:textId="77777777" w:rsidTr="00B454C9">
        <w:trPr>
          <w:gridAfter w:val="2"/>
          <w:wAfter w:w="1376" w:type="dxa"/>
          <w:trHeight w:val="255"/>
        </w:trPr>
        <w:tc>
          <w:tcPr>
            <w:tcW w:w="7112" w:type="dxa"/>
            <w:tcBorders>
              <w:top w:val="nil"/>
              <w:left w:val="nil"/>
              <w:bottom w:val="nil"/>
              <w:right w:val="nil"/>
            </w:tcBorders>
            <w:hideMark/>
          </w:tcPr>
          <w:p w14:paraId="287CC469" w14:textId="77777777" w:rsidR="00B454C9" w:rsidRDefault="00B454C9">
            <w:pPr>
              <w:ind w:firstLineChars="200" w:firstLine="400"/>
              <w:rPr>
                <w:rFonts w:ascii="Arial" w:hAnsi="Arial" w:cs="Arial"/>
                <w:sz w:val="20"/>
                <w:szCs w:val="20"/>
              </w:rPr>
            </w:pPr>
            <w:r>
              <w:rPr>
                <w:rFonts w:ascii="Arial" w:hAnsi="Arial" w:cs="Arial"/>
                <w:sz w:val="20"/>
                <w:szCs w:val="20"/>
              </w:rPr>
              <w:t>Adições/Atualizações/Reversões nas provisões para contingências</w:t>
            </w:r>
          </w:p>
        </w:tc>
        <w:tc>
          <w:tcPr>
            <w:tcW w:w="1394" w:type="dxa"/>
            <w:tcBorders>
              <w:top w:val="nil"/>
              <w:left w:val="nil"/>
              <w:bottom w:val="nil"/>
              <w:right w:val="nil"/>
            </w:tcBorders>
            <w:noWrap/>
            <w:vAlign w:val="bottom"/>
            <w:hideMark/>
          </w:tcPr>
          <w:p w14:paraId="5587B381" w14:textId="10158D0A" w:rsidR="00B454C9" w:rsidRDefault="002C18DA" w:rsidP="00B454C9">
            <w:pPr>
              <w:jc w:val="right"/>
              <w:rPr>
                <w:rFonts w:ascii="Arial" w:hAnsi="Arial" w:cs="Arial"/>
                <w:color w:val="000000"/>
                <w:sz w:val="20"/>
                <w:szCs w:val="20"/>
              </w:rPr>
            </w:pPr>
            <w:r>
              <w:rPr>
                <w:rFonts w:ascii="Arial" w:hAnsi="Arial" w:cs="Arial"/>
                <w:color w:val="000000"/>
                <w:sz w:val="20"/>
                <w:szCs w:val="20"/>
              </w:rPr>
              <w:t>(1.199</w:t>
            </w:r>
            <w:r w:rsidR="00B454C9">
              <w:rPr>
                <w:rFonts w:ascii="Arial" w:hAnsi="Arial" w:cs="Arial"/>
                <w:color w:val="000000"/>
                <w:sz w:val="20"/>
                <w:szCs w:val="20"/>
              </w:rPr>
              <w:t>)</w:t>
            </w:r>
          </w:p>
        </w:tc>
        <w:tc>
          <w:tcPr>
            <w:tcW w:w="160" w:type="dxa"/>
            <w:tcBorders>
              <w:top w:val="nil"/>
              <w:left w:val="nil"/>
              <w:bottom w:val="nil"/>
              <w:right w:val="nil"/>
            </w:tcBorders>
            <w:noWrap/>
            <w:vAlign w:val="bottom"/>
            <w:hideMark/>
          </w:tcPr>
          <w:p w14:paraId="51FE410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vAlign w:val="bottom"/>
            <w:hideMark/>
          </w:tcPr>
          <w:p w14:paraId="22111889" w14:textId="3D93B82F" w:rsidR="00B454C9" w:rsidRDefault="002D5FC7" w:rsidP="00B454C9">
            <w:pPr>
              <w:jc w:val="right"/>
              <w:rPr>
                <w:rFonts w:ascii="Arial" w:hAnsi="Arial" w:cs="Arial"/>
                <w:sz w:val="20"/>
                <w:szCs w:val="20"/>
              </w:rPr>
            </w:pPr>
            <w:r>
              <w:rPr>
                <w:rFonts w:ascii="Arial" w:hAnsi="Arial" w:cs="Arial"/>
                <w:sz w:val="20"/>
                <w:szCs w:val="20"/>
              </w:rPr>
              <w:t xml:space="preserve">                  165</w:t>
            </w:r>
            <w:r w:rsidR="00B454C9">
              <w:rPr>
                <w:rFonts w:ascii="Arial" w:hAnsi="Arial" w:cs="Arial"/>
                <w:sz w:val="20"/>
                <w:szCs w:val="20"/>
              </w:rPr>
              <w:t xml:space="preserve"> </w:t>
            </w:r>
          </w:p>
        </w:tc>
      </w:tr>
      <w:tr w:rsidR="00B454C9" w14:paraId="7A9C208F" w14:textId="77777777" w:rsidTr="00B454C9">
        <w:trPr>
          <w:gridAfter w:val="2"/>
          <w:wAfter w:w="1376" w:type="dxa"/>
          <w:trHeight w:val="255"/>
        </w:trPr>
        <w:tc>
          <w:tcPr>
            <w:tcW w:w="7112" w:type="dxa"/>
            <w:tcBorders>
              <w:top w:val="nil"/>
              <w:left w:val="nil"/>
              <w:bottom w:val="nil"/>
              <w:right w:val="nil"/>
            </w:tcBorders>
            <w:hideMark/>
          </w:tcPr>
          <w:p w14:paraId="2F7836BC" w14:textId="77777777" w:rsidR="00B454C9" w:rsidRDefault="00B454C9">
            <w:pPr>
              <w:ind w:firstLineChars="200" w:firstLine="400"/>
              <w:rPr>
                <w:rFonts w:ascii="Arial" w:hAnsi="Arial" w:cs="Arial"/>
                <w:sz w:val="20"/>
                <w:szCs w:val="20"/>
              </w:rPr>
            </w:pPr>
            <w:r>
              <w:rPr>
                <w:rFonts w:ascii="Arial" w:hAnsi="Arial" w:cs="Arial"/>
                <w:sz w:val="20"/>
                <w:szCs w:val="20"/>
              </w:rPr>
              <w:t>Atualização/tributos a compensar/Depósitos Judiciais</w:t>
            </w:r>
          </w:p>
        </w:tc>
        <w:tc>
          <w:tcPr>
            <w:tcW w:w="1394" w:type="dxa"/>
            <w:tcBorders>
              <w:top w:val="nil"/>
              <w:left w:val="nil"/>
              <w:bottom w:val="nil"/>
              <w:right w:val="nil"/>
            </w:tcBorders>
            <w:noWrap/>
            <w:vAlign w:val="bottom"/>
            <w:hideMark/>
          </w:tcPr>
          <w:p w14:paraId="31D89B5F" w14:textId="6F71EE7B"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(393</w:t>
            </w:r>
            <w:r w:rsidR="00B454C9">
              <w:rPr>
                <w:rFonts w:ascii="Arial" w:hAnsi="Arial" w:cs="Arial"/>
                <w:color w:val="000000"/>
                <w:sz w:val="20"/>
                <w:szCs w:val="20"/>
              </w:rPr>
              <w:t>)</w:t>
            </w:r>
          </w:p>
        </w:tc>
        <w:tc>
          <w:tcPr>
            <w:tcW w:w="160" w:type="dxa"/>
            <w:tcBorders>
              <w:top w:val="nil"/>
              <w:left w:val="nil"/>
              <w:bottom w:val="nil"/>
              <w:right w:val="nil"/>
            </w:tcBorders>
            <w:noWrap/>
            <w:vAlign w:val="bottom"/>
            <w:hideMark/>
          </w:tcPr>
          <w:p w14:paraId="5DCD538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center"/>
            <w:hideMark/>
          </w:tcPr>
          <w:p w14:paraId="2909DE26" w14:textId="17AE0EAD" w:rsidR="00B454C9" w:rsidRDefault="002D5FC7" w:rsidP="00B454C9">
            <w:pPr>
              <w:jc w:val="right"/>
              <w:rPr>
                <w:rFonts w:ascii="Arial" w:hAnsi="Arial" w:cs="Arial"/>
                <w:sz w:val="20"/>
                <w:szCs w:val="20"/>
              </w:rPr>
            </w:pPr>
            <w:r>
              <w:rPr>
                <w:rFonts w:ascii="Arial" w:hAnsi="Arial" w:cs="Arial"/>
                <w:sz w:val="20"/>
                <w:szCs w:val="20"/>
              </w:rPr>
              <w:t xml:space="preserve"> (257</w:t>
            </w:r>
            <w:r w:rsidR="00B454C9">
              <w:rPr>
                <w:rFonts w:ascii="Arial" w:hAnsi="Arial" w:cs="Arial"/>
                <w:sz w:val="20"/>
                <w:szCs w:val="20"/>
              </w:rPr>
              <w:t>)</w:t>
            </w:r>
          </w:p>
        </w:tc>
      </w:tr>
      <w:tr w:rsidR="00B454C9" w14:paraId="431BE050" w14:textId="77777777" w:rsidTr="00B454C9">
        <w:trPr>
          <w:gridAfter w:val="2"/>
          <w:wAfter w:w="1376" w:type="dxa"/>
          <w:trHeight w:val="255"/>
        </w:trPr>
        <w:tc>
          <w:tcPr>
            <w:tcW w:w="7112" w:type="dxa"/>
            <w:tcBorders>
              <w:top w:val="nil"/>
              <w:left w:val="nil"/>
              <w:bottom w:val="nil"/>
              <w:right w:val="nil"/>
            </w:tcBorders>
            <w:hideMark/>
          </w:tcPr>
          <w:p w14:paraId="5299F619" w14:textId="77777777" w:rsidR="00B454C9" w:rsidRDefault="00B454C9">
            <w:pPr>
              <w:jc w:val="right"/>
              <w:rPr>
                <w:rFonts w:ascii="Arial" w:hAnsi="Arial" w:cs="Arial"/>
                <w:sz w:val="20"/>
                <w:szCs w:val="20"/>
              </w:rPr>
            </w:pPr>
          </w:p>
        </w:tc>
        <w:tc>
          <w:tcPr>
            <w:tcW w:w="1394" w:type="dxa"/>
            <w:tcBorders>
              <w:top w:val="nil"/>
              <w:left w:val="nil"/>
              <w:bottom w:val="nil"/>
              <w:right w:val="nil"/>
            </w:tcBorders>
            <w:hideMark/>
          </w:tcPr>
          <w:p w14:paraId="77830980" w14:textId="77777777" w:rsidR="00B454C9" w:rsidRDefault="00B454C9" w:rsidP="00B454C9">
            <w:pPr>
              <w:ind w:firstLineChars="200" w:firstLine="400"/>
              <w:jc w:val="right"/>
              <w:rPr>
                <w:sz w:val="20"/>
                <w:szCs w:val="20"/>
              </w:rPr>
            </w:pPr>
          </w:p>
        </w:tc>
        <w:tc>
          <w:tcPr>
            <w:tcW w:w="160" w:type="dxa"/>
            <w:tcBorders>
              <w:top w:val="nil"/>
              <w:left w:val="nil"/>
              <w:bottom w:val="nil"/>
              <w:right w:val="nil"/>
            </w:tcBorders>
            <w:noWrap/>
            <w:vAlign w:val="bottom"/>
            <w:hideMark/>
          </w:tcPr>
          <w:p w14:paraId="79106D55" w14:textId="77777777" w:rsidR="00B454C9" w:rsidRDefault="00B454C9" w:rsidP="00B454C9">
            <w:pPr>
              <w:ind w:firstLineChars="200" w:firstLine="400"/>
              <w:jc w:val="right"/>
              <w:rPr>
                <w:sz w:val="20"/>
                <w:szCs w:val="20"/>
              </w:rPr>
            </w:pPr>
          </w:p>
        </w:tc>
        <w:tc>
          <w:tcPr>
            <w:tcW w:w="1399" w:type="dxa"/>
            <w:tcBorders>
              <w:top w:val="nil"/>
              <w:left w:val="nil"/>
              <w:bottom w:val="nil"/>
              <w:right w:val="nil"/>
            </w:tcBorders>
            <w:vAlign w:val="bottom"/>
            <w:hideMark/>
          </w:tcPr>
          <w:p w14:paraId="063F3D35" w14:textId="77777777" w:rsidR="00B454C9" w:rsidRDefault="00B454C9" w:rsidP="00B454C9">
            <w:pPr>
              <w:jc w:val="right"/>
              <w:rPr>
                <w:sz w:val="20"/>
                <w:szCs w:val="20"/>
              </w:rPr>
            </w:pPr>
          </w:p>
        </w:tc>
      </w:tr>
      <w:tr w:rsidR="00B454C9" w14:paraId="5C598FEC" w14:textId="77777777" w:rsidTr="00B454C9">
        <w:trPr>
          <w:gridAfter w:val="2"/>
          <w:wAfter w:w="1376" w:type="dxa"/>
          <w:trHeight w:val="255"/>
        </w:trPr>
        <w:tc>
          <w:tcPr>
            <w:tcW w:w="7112" w:type="dxa"/>
            <w:tcBorders>
              <w:top w:val="nil"/>
              <w:left w:val="nil"/>
              <w:bottom w:val="nil"/>
              <w:right w:val="nil"/>
            </w:tcBorders>
            <w:vAlign w:val="center"/>
            <w:hideMark/>
          </w:tcPr>
          <w:p w14:paraId="1F793089" w14:textId="77777777" w:rsidR="00B454C9" w:rsidRDefault="00B454C9">
            <w:pPr>
              <w:ind w:firstLineChars="100" w:firstLine="201"/>
              <w:rPr>
                <w:rFonts w:ascii="Arial" w:hAnsi="Arial" w:cs="Arial"/>
                <w:b/>
                <w:bCs/>
                <w:sz w:val="20"/>
                <w:szCs w:val="20"/>
              </w:rPr>
            </w:pPr>
            <w:r>
              <w:rPr>
                <w:rFonts w:ascii="Arial" w:hAnsi="Arial" w:cs="Arial"/>
                <w:b/>
                <w:bCs/>
                <w:sz w:val="20"/>
                <w:szCs w:val="20"/>
              </w:rPr>
              <w:t>Variação nos saldos de ativos e passivos</w:t>
            </w:r>
          </w:p>
        </w:tc>
        <w:tc>
          <w:tcPr>
            <w:tcW w:w="1394" w:type="dxa"/>
            <w:tcBorders>
              <w:top w:val="nil"/>
              <w:left w:val="nil"/>
              <w:bottom w:val="nil"/>
              <w:right w:val="nil"/>
            </w:tcBorders>
            <w:vAlign w:val="center"/>
            <w:hideMark/>
          </w:tcPr>
          <w:p w14:paraId="0747B896" w14:textId="77777777" w:rsidR="00B454C9" w:rsidRDefault="00B454C9" w:rsidP="00B454C9">
            <w:pPr>
              <w:ind w:firstLineChars="100" w:firstLine="201"/>
              <w:jc w:val="right"/>
              <w:rPr>
                <w:rFonts w:ascii="Arial" w:hAnsi="Arial" w:cs="Arial"/>
                <w:b/>
                <w:bCs/>
                <w:sz w:val="20"/>
                <w:szCs w:val="20"/>
              </w:rPr>
            </w:pPr>
          </w:p>
        </w:tc>
        <w:tc>
          <w:tcPr>
            <w:tcW w:w="160" w:type="dxa"/>
            <w:tcBorders>
              <w:top w:val="nil"/>
              <w:left w:val="nil"/>
              <w:bottom w:val="nil"/>
              <w:right w:val="nil"/>
            </w:tcBorders>
            <w:vAlign w:val="bottom"/>
            <w:hideMark/>
          </w:tcPr>
          <w:p w14:paraId="65810A89" w14:textId="77777777" w:rsidR="00B454C9" w:rsidRDefault="00B454C9" w:rsidP="00B454C9">
            <w:pPr>
              <w:ind w:firstLineChars="100" w:firstLine="200"/>
              <w:jc w:val="right"/>
              <w:rPr>
                <w:sz w:val="20"/>
                <w:szCs w:val="20"/>
              </w:rPr>
            </w:pPr>
          </w:p>
        </w:tc>
        <w:tc>
          <w:tcPr>
            <w:tcW w:w="1399" w:type="dxa"/>
            <w:tcBorders>
              <w:top w:val="nil"/>
              <w:left w:val="nil"/>
              <w:bottom w:val="nil"/>
              <w:right w:val="nil"/>
            </w:tcBorders>
            <w:vAlign w:val="bottom"/>
            <w:hideMark/>
          </w:tcPr>
          <w:p w14:paraId="227E24E1" w14:textId="77777777" w:rsidR="00B454C9" w:rsidRDefault="00B454C9" w:rsidP="00B454C9">
            <w:pPr>
              <w:jc w:val="right"/>
              <w:rPr>
                <w:sz w:val="20"/>
                <w:szCs w:val="20"/>
              </w:rPr>
            </w:pPr>
          </w:p>
        </w:tc>
      </w:tr>
      <w:tr w:rsidR="00B454C9" w14:paraId="151C46EF" w14:textId="77777777" w:rsidTr="00B454C9">
        <w:trPr>
          <w:gridAfter w:val="2"/>
          <w:wAfter w:w="1376" w:type="dxa"/>
          <w:trHeight w:val="255"/>
        </w:trPr>
        <w:tc>
          <w:tcPr>
            <w:tcW w:w="7112" w:type="dxa"/>
            <w:tcBorders>
              <w:top w:val="nil"/>
              <w:left w:val="nil"/>
              <w:bottom w:val="nil"/>
              <w:right w:val="nil"/>
            </w:tcBorders>
            <w:hideMark/>
          </w:tcPr>
          <w:p w14:paraId="72F335CF" w14:textId="77777777" w:rsidR="00B454C9" w:rsidRDefault="00B454C9">
            <w:pPr>
              <w:ind w:firstLineChars="200" w:firstLine="400"/>
              <w:rPr>
                <w:rFonts w:ascii="Arial" w:hAnsi="Arial" w:cs="Arial"/>
                <w:sz w:val="20"/>
                <w:szCs w:val="20"/>
              </w:rPr>
            </w:pPr>
            <w:r>
              <w:rPr>
                <w:rFonts w:ascii="Arial" w:hAnsi="Arial" w:cs="Arial"/>
                <w:sz w:val="20"/>
                <w:szCs w:val="20"/>
              </w:rPr>
              <w:t>Adiantamentos concedidos</w:t>
            </w:r>
          </w:p>
        </w:tc>
        <w:tc>
          <w:tcPr>
            <w:tcW w:w="1394" w:type="dxa"/>
            <w:tcBorders>
              <w:top w:val="nil"/>
              <w:left w:val="nil"/>
              <w:bottom w:val="nil"/>
              <w:right w:val="nil"/>
            </w:tcBorders>
            <w:noWrap/>
            <w:vAlign w:val="bottom"/>
            <w:hideMark/>
          </w:tcPr>
          <w:p w14:paraId="776447AC" w14:textId="1BA4B4DA"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(2.904</w:t>
            </w:r>
            <w:r w:rsidR="00B454C9">
              <w:rPr>
                <w:rFonts w:ascii="Arial" w:hAnsi="Arial" w:cs="Arial"/>
                <w:color w:val="000000"/>
                <w:sz w:val="20"/>
                <w:szCs w:val="20"/>
              </w:rPr>
              <w:t>)</w:t>
            </w:r>
          </w:p>
        </w:tc>
        <w:tc>
          <w:tcPr>
            <w:tcW w:w="160" w:type="dxa"/>
            <w:tcBorders>
              <w:top w:val="nil"/>
              <w:left w:val="nil"/>
              <w:bottom w:val="nil"/>
              <w:right w:val="nil"/>
            </w:tcBorders>
            <w:vAlign w:val="bottom"/>
            <w:hideMark/>
          </w:tcPr>
          <w:p w14:paraId="5D1E8CE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780FE6F5" w14:textId="487C67E1"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(2.278</w:t>
            </w:r>
            <w:r w:rsidR="00B454C9">
              <w:rPr>
                <w:rFonts w:ascii="Arial" w:hAnsi="Arial" w:cs="Arial"/>
                <w:color w:val="000000"/>
                <w:sz w:val="20"/>
                <w:szCs w:val="20"/>
              </w:rPr>
              <w:t>)</w:t>
            </w:r>
          </w:p>
        </w:tc>
      </w:tr>
      <w:tr w:rsidR="00B454C9" w14:paraId="155F7871" w14:textId="77777777" w:rsidTr="00B454C9">
        <w:trPr>
          <w:gridAfter w:val="2"/>
          <w:wAfter w:w="1376" w:type="dxa"/>
          <w:trHeight w:val="255"/>
        </w:trPr>
        <w:tc>
          <w:tcPr>
            <w:tcW w:w="7112" w:type="dxa"/>
            <w:tcBorders>
              <w:top w:val="nil"/>
              <w:left w:val="nil"/>
              <w:bottom w:val="nil"/>
              <w:right w:val="nil"/>
            </w:tcBorders>
            <w:hideMark/>
          </w:tcPr>
          <w:p w14:paraId="78D9F119" w14:textId="77777777" w:rsidR="00B454C9" w:rsidRDefault="00B454C9">
            <w:pPr>
              <w:ind w:firstLineChars="200" w:firstLine="400"/>
              <w:rPr>
                <w:rFonts w:ascii="Arial" w:hAnsi="Arial" w:cs="Arial"/>
                <w:sz w:val="20"/>
                <w:szCs w:val="20"/>
              </w:rPr>
            </w:pPr>
            <w:r>
              <w:rPr>
                <w:rFonts w:ascii="Arial" w:hAnsi="Arial" w:cs="Arial"/>
                <w:sz w:val="20"/>
                <w:szCs w:val="20"/>
              </w:rPr>
              <w:t>Despesas antecipadas</w:t>
            </w:r>
          </w:p>
        </w:tc>
        <w:tc>
          <w:tcPr>
            <w:tcW w:w="1394" w:type="dxa"/>
            <w:tcBorders>
              <w:top w:val="nil"/>
              <w:left w:val="nil"/>
              <w:bottom w:val="nil"/>
              <w:right w:val="nil"/>
            </w:tcBorders>
            <w:noWrap/>
            <w:vAlign w:val="bottom"/>
            <w:hideMark/>
          </w:tcPr>
          <w:p w14:paraId="5C0347B6" w14:textId="30AA46AC"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776</w:t>
            </w:r>
          </w:p>
        </w:tc>
        <w:tc>
          <w:tcPr>
            <w:tcW w:w="160" w:type="dxa"/>
            <w:tcBorders>
              <w:top w:val="nil"/>
              <w:left w:val="nil"/>
              <w:bottom w:val="nil"/>
              <w:right w:val="nil"/>
            </w:tcBorders>
            <w:vAlign w:val="bottom"/>
            <w:hideMark/>
          </w:tcPr>
          <w:p w14:paraId="04E3063C"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1472DB9B" w14:textId="53612F64"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(2.514</w:t>
            </w:r>
            <w:r w:rsidR="00B454C9">
              <w:rPr>
                <w:rFonts w:ascii="Arial" w:hAnsi="Arial" w:cs="Arial"/>
                <w:color w:val="000000"/>
                <w:sz w:val="20"/>
                <w:szCs w:val="20"/>
              </w:rPr>
              <w:t>)</w:t>
            </w:r>
          </w:p>
        </w:tc>
      </w:tr>
      <w:tr w:rsidR="00B454C9" w14:paraId="38D8EE84" w14:textId="77777777" w:rsidTr="00B454C9">
        <w:trPr>
          <w:gridAfter w:val="2"/>
          <w:wAfter w:w="1376" w:type="dxa"/>
          <w:trHeight w:val="255"/>
        </w:trPr>
        <w:tc>
          <w:tcPr>
            <w:tcW w:w="7112" w:type="dxa"/>
            <w:tcBorders>
              <w:top w:val="nil"/>
              <w:left w:val="nil"/>
              <w:bottom w:val="nil"/>
              <w:right w:val="nil"/>
            </w:tcBorders>
            <w:hideMark/>
          </w:tcPr>
          <w:p w14:paraId="0A9C4432" w14:textId="77777777" w:rsidR="00B454C9" w:rsidRDefault="00B454C9">
            <w:pPr>
              <w:ind w:firstLineChars="200" w:firstLine="400"/>
              <w:rPr>
                <w:rFonts w:ascii="Arial" w:hAnsi="Arial" w:cs="Arial"/>
                <w:sz w:val="20"/>
                <w:szCs w:val="20"/>
              </w:rPr>
            </w:pPr>
            <w:r>
              <w:rPr>
                <w:rFonts w:ascii="Arial" w:hAnsi="Arial" w:cs="Arial"/>
                <w:sz w:val="20"/>
                <w:szCs w:val="20"/>
              </w:rPr>
              <w:t>Depósitos judiciais</w:t>
            </w:r>
          </w:p>
        </w:tc>
        <w:tc>
          <w:tcPr>
            <w:tcW w:w="1394" w:type="dxa"/>
            <w:tcBorders>
              <w:top w:val="nil"/>
              <w:left w:val="nil"/>
              <w:bottom w:val="nil"/>
              <w:right w:val="nil"/>
            </w:tcBorders>
            <w:noWrap/>
            <w:vAlign w:val="bottom"/>
            <w:hideMark/>
          </w:tcPr>
          <w:p w14:paraId="27F0EE09" w14:textId="1618F10B"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1.069</w:t>
            </w:r>
            <w:r w:rsidR="00B454C9">
              <w:rPr>
                <w:rFonts w:ascii="Arial" w:hAnsi="Arial" w:cs="Arial"/>
                <w:color w:val="000000"/>
                <w:sz w:val="20"/>
                <w:szCs w:val="20"/>
              </w:rPr>
              <w:t xml:space="preserve"> </w:t>
            </w:r>
          </w:p>
        </w:tc>
        <w:tc>
          <w:tcPr>
            <w:tcW w:w="160" w:type="dxa"/>
            <w:tcBorders>
              <w:top w:val="nil"/>
              <w:left w:val="nil"/>
              <w:bottom w:val="nil"/>
              <w:right w:val="nil"/>
            </w:tcBorders>
            <w:vAlign w:val="bottom"/>
            <w:hideMark/>
          </w:tcPr>
          <w:p w14:paraId="60E887C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53AD4265" w14:textId="77777777" w:rsidR="00B454C9" w:rsidRDefault="00B454C9" w:rsidP="00B454C9">
            <w:pPr>
              <w:jc w:val="right"/>
              <w:rPr>
                <w:rFonts w:ascii="Arial" w:hAnsi="Arial" w:cs="Arial"/>
                <w:sz w:val="20"/>
                <w:szCs w:val="20"/>
              </w:rPr>
            </w:pPr>
            <w:r>
              <w:rPr>
                <w:rFonts w:ascii="Arial" w:hAnsi="Arial" w:cs="Arial"/>
                <w:sz w:val="20"/>
                <w:szCs w:val="20"/>
              </w:rPr>
              <w:t xml:space="preserve"> - </w:t>
            </w:r>
          </w:p>
        </w:tc>
      </w:tr>
      <w:tr w:rsidR="00B454C9" w14:paraId="0582EDB5" w14:textId="77777777" w:rsidTr="00B454C9">
        <w:trPr>
          <w:gridAfter w:val="2"/>
          <w:wAfter w:w="1376" w:type="dxa"/>
          <w:trHeight w:val="255"/>
        </w:trPr>
        <w:tc>
          <w:tcPr>
            <w:tcW w:w="7112" w:type="dxa"/>
            <w:tcBorders>
              <w:top w:val="nil"/>
              <w:left w:val="nil"/>
              <w:bottom w:val="nil"/>
              <w:right w:val="nil"/>
            </w:tcBorders>
            <w:hideMark/>
          </w:tcPr>
          <w:p w14:paraId="7542FEEA" w14:textId="77777777" w:rsidR="00B454C9" w:rsidRDefault="00B454C9">
            <w:pPr>
              <w:ind w:firstLineChars="200" w:firstLine="400"/>
              <w:rPr>
                <w:rFonts w:ascii="Arial" w:hAnsi="Arial" w:cs="Arial"/>
                <w:sz w:val="20"/>
                <w:szCs w:val="20"/>
              </w:rPr>
            </w:pPr>
            <w:r>
              <w:rPr>
                <w:rFonts w:ascii="Arial" w:hAnsi="Arial" w:cs="Arial"/>
                <w:sz w:val="20"/>
                <w:szCs w:val="20"/>
              </w:rPr>
              <w:t>Impostos a recuperar</w:t>
            </w:r>
          </w:p>
        </w:tc>
        <w:tc>
          <w:tcPr>
            <w:tcW w:w="1394" w:type="dxa"/>
            <w:tcBorders>
              <w:top w:val="nil"/>
              <w:left w:val="nil"/>
              <w:bottom w:val="nil"/>
              <w:right w:val="nil"/>
            </w:tcBorders>
            <w:noWrap/>
            <w:vAlign w:val="bottom"/>
            <w:hideMark/>
          </w:tcPr>
          <w:p w14:paraId="263A435B"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(245)</w:t>
            </w:r>
          </w:p>
        </w:tc>
        <w:tc>
          <w:tcPr>
            <w:tcW w:w="160" w:type="dxa"/>
            <w:tcBorders>
              <w:top w:val="nil"/>
              <w:left w:val="nil"/>
              <w:bottom w:val="nil"/>
              <w:right w:val="nil"/>
            </w:tcBorders>
            <w:vAlign w:val="bottom"/>
            <w:hideMark/>
          </w:tcPr>
          <w:p w14:paraId="2436C6B6"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647206FC" w14:textId="53C0ED01"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1.035</w:t>
            </w:r>
            <w:r w:rsidR="00B454C9">
              <w:rPr>
                <w:rFonts w:ascii="Arial" w:hAnsi="Arial" w:cs="Arial"/>
                <w:color w:val="000000"/>
                <w:sz w:val="20"/>
                <w:szCs w:val="20"/>
              </w:rPr>
              <w:t xml:space="preserve"> </w:t>
            </w:r>
          </w:p>
        </w:tc>
      </w:tr>
      <w:tr w:rsidR="00B454C9" w14:paraId="6F31872F" w14:textId="77777777" w:rsidTr="00B454C9">
        <w:trPr>
          <w:gridAfter w:val="2"/>
          <w:wAfter w:w="1376" w:type="dxa"/>
          <w:trHeight w:val="255"/>
        </w:trPr>
        <w:tc>
          <w:tcPr>
            <w:tcW w:w="7112" w:type="dxa"/>
            <w:tcBorders>
              <w:top w:val="nil"/>
              <w:left w:val="nil"/>
              <w:bottom w:val="nil"/>
              <w:right w:val="nil"/>
            </w:tcBorders>
            <w:hideMark/>
          </w:tcPr>
          <w:p w14:paraId="3C681BA8" w14:textId="77777777" w:rsidR="00B454C9" w:rsidRDefault="00B454C9">
            <w:pPr>
              <w:ind w:firstLineChars="200" w:firstLine="400"/>
              <w:rPr>
                <w:rFonts w:ascii="Arial" w:hAnsi="Arial" w:cs="Arial"/>
                <w:sz w:val="20"/>
                <w:szCs w:val="20"/>
              </w:rPr>
            </w:pPr>
            <w:r>
              <w:rPr>
                <w:rFonts w:ascii="Arial" w:hAnsi="Arial" w:cs="Arial"/>
                <w:sz w:val="20"/>
                <w:szCs w:val="20"/>
              </w:rPr>
              <w:t>Fornecedores</w:t>
            </w:r>
          </w:p>
        </w:tc>
        <w:tc>
          <w:tcPr>
            <w:tcW w:w="1394" w:type="dxa"/>
            <w:tcBorders>
              <w:top w:val="nil"/>
              <w:left w:val="nil"/>
              <w:bottom w:val="nil"/>
              <w:right w:val="nil"/>
            </w:tcBorders>
            <w:noWrap/>
            <w:vAlign w:val="bottom"/>
            <w:hideMark/>
          </w:tcPr>
          <w:p w14:paraId="00F9D3ED" w14:textId="7C7BA518"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658</w:t>
            </w:r>
            <w:r w:rsidR="00B454C9">
              <w:rPr>
                <w:rFonts w:ascii="Arial" w:hAnsi="Arial" w:cs="Arial"/>
                <w:color w:val="000000"/>
                <w:sz w:val="20"/>
                <w:szCs w:val="20"/>
              </w:rPr>
              <w:t xml:space="preserve"> </w:t>
            </w:r>
          </w:p>
        </w:tc>
        <w:tc>
          <w:tcPr>
            <w:tcW w:w="160" w:type="dxa"/>
            <w:tcBorders>
              <w:top w:val="nil"/>
              <w:left w:val="nil"/>
              <w:bottom w:val="nil"/>
              <w:right w:val="nil"/>
            </w:tcBorders>
            <w:vAlign w:val="bottom"/>
            <w:hideMark/>
          </w:tcPr>
          <w:p w14:paraId="0B43E10D"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461D5ACF" w14:textId="2EF66EE5"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178</w:t>
            </w:r>
            <w:r w:rsidR="00B454C9">
              <w:rPr>
                <w:rFonts w:ascii="Arial" w:hAnsi="Arial" w:cs="Arial"/>
                <w:color w:val="000000"/>
                <w:sz w:val="20"/>
                <w:szCs w:val="20"/>
              </w:rPr>
              <w:t xml:space="preserve"> </w:t>
            </w:r>
          </w:p>
        </w:tc>
      </w:tr>
      <w:tr w:rsidR="00B454C9" w14:paraId="1FBC8920" w14:textId="77777777" w:rsidTr="00B454C9">
        <w:trPr>
          <w:gridAfter w:val="2"/>
          <w:wAfter w:w="1376" w:type="dxa"/>
          <w:trHeight w:val="255"/>
        </w:trPr>
        <w:tc>
          <w:tcPr>
            <w:tcW w:w="7112" w:type="dxa"/>
            <w:tcBorders>
              <w:top w:val="nil"/>
              <w:left w:val="nil"/>
              <w:bottom w:val="nil"/>
              <w:right w:val="nil"/>
            </w:tcBorders>
            <w:hideMark/>
          </w:tcPr>
          <w:p w14:paraId="5A1BFF46" w14:textId="77777777" w:rsidR="00B454C9" w:rsidRDefault="00B454C9">
            <w:pPr>
              <w:ind w:firstLineChars="200" w:firstLine="400"/>
              <w:rPr>
                <w:rFonts w:ascii="Arial" w:hAnsi="Arial" w:cs="Arial"/>
                <w:sz w:val="20"/>
                <w:szCs w:val="20"/>
              </w:rPr>
            </w:pPr>
            <w:r>
              <w:rPr>
                <w:rFonts w:ascii="Arial" w:hAnsi="Arial" w:cs="Arial"/>
                <w:sz w:val="20"/>
                <w:szCs w:val="20"/>
              </w:rPr>
              <w:t>Obrigações tributárias</w:t>
            </w:r>
          </w:p>
        </w:tc>
        <w:tc>
          <w:tcPr>
            <w:tcW w:w="1394" w:type="dxa"/>
            <w:tcBorders>
              <w:top w:val="nil"/>
              <w:left w:val="nil"/>
              <w:bottom w:val="nil"/>
              <w:right w:val="nil"/>
            </w:tcBorders>
            <w:noWrap/>
            <w:vAlign w:val="bottom"/>
            <w:hideMark/>
          </w:tcPr>
          <w:p w14:paraId="7F1CFB2A" w14:textId="36D90158"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(1.111</w:t>
            </w:r>
            <w:r w:rsidR="00B454C9">
              <w:rPr>
                <w:rFonts w:ascii="Arial" w:hAnsi="Arial" w:cs="Arial"/>
                <w:color w:val="000000"/>
                <w:sz w:val="20"/>
                <w:szCs w:val="20"/>
              </w:rPr>
              <w:t>)</w:t>
            </w:r>
          </w:p>
        </w:tc>
        <w:tc>
          <w:tcPr>
            <w:tcW w:w="160" w:type="dxa"/>
            <w:tcBorders>
              <w:top w:val="nil"/>
              <w:left w:val="nil"/>
              <w:bottom w:val="nil"/>
              <w:right w:val="nil"/>
            </w:tcBorders>
            <w:vAlign w:val="bottom"/>
            <w:hideMark/>
          </w:tcPr>
          <w:p w14:paraId="15DC7930"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4621F4E3" w14:textId="4B96279F"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2.669</w:t>
            </w:r>
            <w:r w:rsidR="00B454C9">
              <w:rPr>
                <w:rFonts w:ascii="Arial" w:hAnsi="Arial" w:cs="Arial"/>
                <w:color w:val="000000"/>
                <w:sz w:val="20"/>
                <w:szCs w:val="20"/>
              </w:rPr>
              <w:t xml:space="preserve"> </w:t>
            </w:r>
          </w:p>
        </w:tc>
      </w:tr>
      <w:tr w:rsidR="00B454C9" w14:paraId="49EFA7DA" w14:textId="77777777" w:rsidTr="00B454C9">
        <w:trPr>
          <w:gridAfter w:val="2"/>
          <w:wAfter w:w="1376" w:type="dxa"/>
          <w:trHeight w:val="255"/>
        </w:trPr>
        <w:tc>
          <w:tcPr>
            <w:tcW w:w="7112" w:type="dxa"/>
            <w:tcBorders>
              <w:top w:val="nil"/>
              <w:left w:val="nil"/>
              <w:bottom w:val="nil"/>
              <w:right w:val="nil"/>
            </w:tcBorders>
            <w:hideMark/>
          </w:tcPr>
          <w:p w14:paraId="1EE5503E" w14:textId="77777777" w:rsidR="00B454C9" w:rsidRDefault="00B454C9">
            <w:pPr>
              <w:ind w:firstLineChars="200" w:firstLine="400"/>
              <w:rPr>
                <w:rFonts w:ascii="Arial" w:hAnsi="Arial" w:cs="Arial"/>
                <w:sz w:val="20"/>
                <w:szCs w:val="20"/>
              </w:rPr>
            </w:pPr>
            <w:r>
              <w:rPr>
                <w:rFonts w:ascii="Arial" w:hAnsi="Arial" w:cs="Arial"/>
                <w:sz w:val="20"/>
                <w:szCs w:val="20"/>
              </w:rPr>
              <w:t>Obrigações trabalhistas e sociais</w:t>
            </w:r>
          </w:p>
        </w:tc>
        <w:tc>
          <w:tcPr>
            <w:tcW w:w="1394" w:type="dxa"/>
            <w:tcBorders>
              <w:top w:val="nil"/>
              <w:left w:val="nil"/>
              <w:bottom w:val="nil"/>
              <w:right w:val="nil"/>
            </w:tcBorders>
            <w:noWrap/>
            <w:vAlign w:val="bottom"/>
            <w:hideMark/>
          </w:tcPr>
          <w:p w14:paraId="5E44162A" w14:textId="4A93491A"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9.227</w:t>
            </w:r>
            <w:r w:rsidR="00B454C9">
              <w:rPr>
                <w:rFonts w:ascii="Arial" w:hAnsi="Arial" w:cs="Arial"/>
                <w:color w:val="000000"/>
                <w:sz w:val="20"/>
                <w:szCs w:val="20"/>
              </w:rPr>
              <w:t xml:space="preserve"> </w:t>
            </w:r>
          </w:p>
        </w:tc>
        <w:tc>
          <w:tcPr>
            <w:tcW w:w="160" w:type="dxa"/>
            <w:tcBorders>
              <w:top w:val="nil"/>
              <w:left w:val="nil"/>
              <w:bottom w:val="nil"/>
              <w:right w:val="nil"/>
            </w:tcBorders>
            <w:vAlign w:val="bottom"/>
            <w:hideMark/>
          </w:tcPr>
          <w:p w14:paraId="75133993"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7D94A0F4" w14:textId="557D4937"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5.747</w:t>
            </w:r>
            <w:r w:rsidR="00B454C9">
              <w:rPr>
                <w:rFonts w:ascii="Arial" w:hAnsi="Arial" w:cs="Arial"/>
                <w:color w:val="000000"/>
                <w:sz w:val="20"/>
                <w:szCs w:val="20"/>
              </w:rPr>
              <w:t xml:space="preserve"> </w:t>
            </w:r>
          </w:p>
        </w:tc>
      </w:tr>
      <w:tr w:rsidR="00B454C9" w14:paraId="77A2C791" w14:textId="77777777" w:rsidTr="00B454C9">
        <w:trPr>
          <w:gridAfter w:val="2"/>
          <w:wAfter w:w="1376" w:type="dxa"/>
          <w:trHeight w:val="255"/>
        </w:trPr>
        <w:tc>
          <w:tcPr>
            <w:tcW w:w="7112" w:type="dxa"/>
            <w:tcBorders>
              <w:top w:val="nil"/>
              <w:left w:val="nil"/>
              <w:bottom w:val="nil"/>
              <w:right w:val="nil"/>
            </w:tcBorders>
            <w:hideMark/>
          </w:tcPr>
          <w:p w14:paraId="0A072FBD" w14:textId="77777777" w:rsidR="00B454C9" w:rsidRDefault="00B454C9">
            <w:pPr>
              <w:ind w:firstLineChars="200" w:firstLine="400"/>
              <w:rPr>
                <w:rFonts w:ascii="Arial" w:hAnsi="Arial" w:cs="Arial"/>
                <w:sz w:val="20"/>
                <w:szCs w:val="20"/>
              </w:rPr>
            </w:pPr>
            <w:r>
              <w:rPr>
                <w:rFonts w:ascii="Arial" w:hAnsi="Arial" w:cs="Arial"/>
                <w:sz w:val="20"/>
                <w:szCs w:val="20"/>
              </w:rPr>
              <w:t>Previdência privada complementar</w:t>
            </w:r>
          </w:p>
        </w:tc>
        <w:tc>
          <w:tcPr>
            <w:tcW w:w="1394" w:type="dxa"/>
            <w:tcBorders>
              <w:top w:val="nil"/>
              <w:left w:val="nil"/>
              <w:bottom w:val="nil"/>
              <w:right w:val="nil"/>
            </w:tcBorders>
            <w:noWrap/>
            <w:vAlign w:val="bottom"/>
            <w:hideMark/>
          </w:tcPr>
          <w:p w14:paraId="50BF1B75" w14:textId="4BE2BE5D" w:rsidR="00B454C9" w:rsidRDefault="002C18DA" w:rsidP="00B454C9">
            <w:pPr>
              <w:jc w:val="right"/>
              <w:rPr>
                <w:rFonts w:ascii="Arial" w:hAnsi="Arial" w:cs="Arial"/>
                <w:color w:val="000000"/>
                <w:sz w:val="20"/>
                <w:szCs w:val="20"/>
              </w:rPr>
            </w:pPr>
            <w:r>
              <w:rPr>
                <w:rFonts w:ascii="Arial" w:hAnsi="Arial" w:cs="Arial"/>
                <w:color w:val="000000"/>
                <w:sz w:val="20"/>
                <w:szCs w:val="20"/>
              </w:rPr>
              <w:t xml:space="preserve"> 101</w:t>
            </w:r>
            <w:r w:rsidR="00B454C9">
              <w:rPr>
                <w:rFonts w:ascii="Arial" w:hAnsi="Arial" w:cs="Arial"/>
                <w:color w:val="000000"/>
                <w:sz w:val="20"/>
                <w:szCs w:val="20"/>
              </w:rPr>
              <w:t xml:space="preserve"> </w:t>
            </w:r>
          </w:p>
        </w:tc>
        <w:tc>
          <w:tcPr>
            <w:tcW w:w="160" w:type="dxa"/>
            <w:tcBorders>
              <w:top w:val="nil"/>
              <w:left w:val="nil"/>
              <w:bottom w:val="nil"/>
              <w:right w:val="nil"/>
            </w:tcBorders>
            <w:vAlign w:val="bottom"/>
            <w:hideMark/>
          </w:tcPr>
          <w:p w14:paraId="4E8D4161"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1C11F2F8" w14:textId="539DDAB8"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100</w:t>
            </w:r>
            <w:r w:rsidR="00B454C9">
              <w:rPr>
                <w:rFonts w:ascii="Arial" w:hAnsi="Arial" w:cs="Arial"/>
                <w:color w:val="000000"/>
                <w:sz w:val="20"/>
                <w:szCs w:val="20"/>
              </w:rPr>
              <w:t xml:space="preserve"> </w:t>
            </w:r>
          </w:p>
        </w:tc>
      </w:tr>
      <w:tr w:rsidR="00B454C9" w14:paraId="67728F92" w14:textId="77777777" w:rsidTr="00B454C9">
        <w:trPr>
          <w:gridAfter w:val="2"/>
          <w:wAfter w:w="1376" w:type="dxa"/>
          <w:trHeight w:val="270"/>
        </w:trPr>
        <w:tc>
          <w:tcPr>
            <w:tcW w:w="7112" w:type="dxa"/>
            <w:tcBorders>
              <w:top w:val="nil"/>
              <w:left w:val="nil"/>
              <w:bottom w:val="nil"/>
              <w:right w:val="nil"/>
            </w:tcBorders>
            <w:hideMark/>
          </w:tcPr>
          <w:p w14:paraId="3ACEFDB6" w14:textId="77777777" w:rsidR="00B454C9" w:rsidRDefault="00B454C9">
            <w:pPr>
              <w:ind w:firstLineChars="200" w:firstLine="400"/>
              <w:rPr>
                <w:rFonts w:ascii="Arial" w:hAnsi="Arial" w:cs="Arial"/>
                <w:sz w:val="20"/>
                <w:szCs w:val="20"/>
              </w:rPr>
            </w:pPr>
            <w:r>
              <w:rPr>
                <w:rFonts w:ascii="Arial" w:hAnsi="Arial" w:cs="Arial"/>
                <w:sz w:val="20"/>
                <w:szCs w:val="20"/>
              </w:rPr>
              <w:t>Obrigações com Cessão de pessoal</w:t>
            </w:r>
          </w:p>
        </w:tc>
        <w:tc>
          <w:tcPr>
            <w:tcW w:w="1394" w:type="dxa"/>
            <w:tcBorders>
              <w:top w:val="nil"/>
              <w:left w:val="nil"/>
              <w:bottom w:val="single" w:sz="8" w:space="0" w:color="auto"/>
              <w:right w:val="nil"/>
            </w:tcBorders>
            <w:noWrap/>
            <w:vAlign w:val="bottom"/>
            <w:hideMark/>
          </w:tcPr>
          <w:p w14:paraId="31E808A8" w14:textId="77777777" w:rsidR="00B454C9" w:rsidRDefault="00B454C9" w:rsidP="00B454C9">
            <w:pPr>
              <w:jc w:val="right"/>
              <w:rPr>
                <w:rFonts w:ascii="Arial" w:hAnsi="Arial" w:cs="Arial"/>
                <w:sz w:val="20"/>
                <w:szCs w:val="20"/>
              </w:rPr>
            </w:pPr>
            <w:r>
              <w:rPr>
                <w:rFonts w:ascii="Arial" w:hAnsi="Arial" w:cs="Arial"/>
                <w:sz w:val="20"/>
                <w:szCs w:val="20"/>
              </w:rPr>
              <w:t xml:space="preserve"> 1 </w:t>
            </w:r>
          </w:p>
        </w:tc>
        <w:tc>
          <w:tcPr>
            <w:tcW w:w="160" w:type="dxa"/>
            <w:tcBorders>
              <w:top w:val="nil"/>
              <w:left w:val="nil"/>
              <w:bottom w:val="nil"/>
              <w:right w:val="nil"/>
            </w:tcBorders>
            <w:vAlign w:val="bottom"/>
            <w:hideMark/>
          </w:tcPr>
          <w:p w14:paraId="2DA0F132"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noWrap/>
            <w:vAlign w:val="bottom"/>
            <w:hideMark/>
          </w:tcPr>
          <w:p w14:paraId="1251CEAD"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(3)</w:t>
            </w:r>
          </w:p>
        </w:tc>
      </w:tr>
      <w:tr w:rsidR="00B454C9" w14:paraId="7F408750" w14:textId="77777777" w:rsidTr="00B454C9">
        <w:trPr>
          <w:gridAfter w:val="2"/>
          <w:wAfter w:w="1376" w:type="dxa"/>
          <w:trHeight w:val="255"/>
        </w:trPr>
        <w:tc>
          <w:tcPr>
            <w:tcW w:w="7112" w:type="dxa"/>
            <w:tcBorders>
              <w:top w:val="nil"/>
              <w:left w:val="nil"/>
              <w:bottom w:val="nil"/>
              <w:right w:val="nil"/>
            </w:tcBorders>
            <w:hideMark/>
          </w:tcPr>
          <w:p w14:paraId="30FAD43E" w14:textId="77777777" w:rsidR="00B454C9" w:rsidRDefault="00B454C9">
            <w:pPr>
              <w:rPr>
                <w:rFonts w:ascii="Arial" w:hAnsi="Arial" w:cs="Arial"/>
                <w:b/>
                <w:bCs/>
                <w:sz w:val="20"/>
                <w:szCs w:val="20"/>
              </w:rPr>
            </w:pPr>
            <w:r>
              <w:rPr>
                <w:rFonts w:ascii="Arial" w:hAnsi="Arial" w:cs="Arial"/>
                <w:b/>
                <w:bCs/>
                <w:sz w:val="20"/>
                <w:szCs w:val="20"/>
              </w:rPr>
              <w:t>Caixa gerado pelas atividades operacionais</w:t>
            </w:r>
          </w:p>
        </w:tc>
        <w:tc>
          <w:tcPr>
            <w:tcW w:w="1394" w:type="dxa"/>
            <w:tcBorders>
              <w:top w:val="nil"/>
              <w:left w:val="nil"/>
              <w:bottom w:val="nil"/>
              <w:right w:val="nil"/>
            </w:tcBorders>
            <w:noWrap/>
            <w:vAlign w:val="bottom"/>
            <w:hideMark/>
          </w:tcPr>
          <w:p w14:paraId="21AD2033" w14:textId="59B45FCC" w:rsidR="00B454C9" w:rsidRDefault="002C18DA" w:rsidP="00B454C9">
            <w:pPr>
              <w:jc w:val="right"/>
              <w:rPr>
                <w:rFonts w:ascii="Arial" w:hAnsi="Arial" w:cs="Arial"/>
                <w:b/>
                <w:bCs/>
                <w:sz w:val="20"/>
                <w:szCs w:val="20"/>
              </w:rPr>
            </w:pPr>
            <w:r>
              <w:rPr>
                <w:rFonts w:ascii="Arial" w:hAnsi="Arial" w:cs="Arial"/>
                <w:b/>
                <w:bCs/>
                <w:sz w:val="20"/>
                <w:szCs w:val="20"/>
              </w:rPr>
              <w:t xml:space="preserve"> (77.388</w:t>
            </w:r>
            <w:r w:rsidR="00B454C9">
              <w:rPr>
                <w:rFonts w:ascii="Arial" w:hAnsi="Arial" w:cs="Arial"/>
                <w:b/>
                <w:bCs/>
                <w:sz w:val="20"/>
                <w:szCs w:val="20"/>
              </w:rPr>
              <w:t>)</w:t>
            </w:r>
          </w:p>
        </w:tc>
        <w:tc>
          <w:tcPr>
            <w:tcW w:w="160" w:type="dxa"/>
            <w:tcBorders>
              <w:top w:val="nil"/>
              <w:left w:val="nil"/>
              <w:bottom w:val="nil"/>
              <w:right w:val="nil"/>
            </w:tcBorders>
            <w:vAlign w:val="bottom"/>
            <w:hideMark/>
          </w:tcPr>
          <w:p w14:paraId="09B8F78F"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noWrap/>
            <w:vAlign w:val="bottom"/>
            <w:hideMark/>
          </w:tcPr>
          <w:p w14:paraId="17FDD0D0" w14:textId="7059F658" w:rsidR="00B454C9" w:rsidRDefault="002D5FC7" w:rsidP="00B454C9">
            <w:pPr>
              <w:jc w:val="right"/>
              <w:rPr>
                <w:rFonts w:ascii="Arial" w:hAnsi="Arial" w:cs="Arial"/>
                <w:b/>
                <w:bCs/>
                <w:color w:val="000000"/>
                <w:sz w:val="20"/>
                <w:szCs w:val="20"/>
              </w:rPr>
            </w:pPr>
            <w:r>
              <w:rPr>
                <w:rFonts w:ascii="Arial" w:hAnsi="Arial" w:cs="Arial"/>
                <w:b/>
                <w:bCs/>
                <w:color w:val="000000"/>
                <w:sz w:val="20"/>
                <w:szCs w:val="20"/>
              </w:rPr>
              <w:t xml:space="preserve"> (61.043</w:t>
            </w:r>
            <w:r w:rsidR="00B454C9">
              <w:rPr>
                <w:rFonts w:ascii="Arial" w:hAnsi="Arial" w:cs="Arial"/>
                <w:b/>
                <w:bCs/>
                <w:color w:val="000000"/>
                <w:sz w:val="20"/>
                <w:szCs w:val="20"/>
              </w:rPr>
              <w:t>)</w:t>
            </w:r>
          </w:p>
        </w:tc>
      </w:tr>
      <w:tr w:rsidR="00B454C9" w14:paraId="28652719" w14:textId="77777777" w:rsidTr="00B454C9">
        <w:trPr>
          <w:gridAfter w:val="2"/>
          <w:wAfter w:w="1376" w:type="dxa"/>
          <w:trHeight w:val="270"/>
        </w:trPr>
        <w:tc>
          <w:tcPr>
            <w:tcW w:w="7112" w:type="dxa"/>
            <w:tcBorders>
              <w:top w:val="nil"/>
              <w:left w:val="nil"/>
              <w:bottom w:val="nil"/>
              <w:right w:val="nil"/>
            </w:tcBorders>
            <w:hideMark/>
          </w:tcPr>
          <w:p w14:paraId="6993FA67" w14:textId="77777777" w:rsidR="00B454C9" w:rsidRDefault="00B454C9">
            <w:pPr>
              <w:rPr>
                <w:rFonts w:ascii="Arial" w:hAnsi="Arial" w:cs="Arial"/>
                <w:sz w:val="20"/>
                <w:szCs w:val="20"/>
              </w:rPr>
            </w:pPr>
            <w:r>
              <w:rPr>
                <w:rFonts w:ascii="Arial" w:hAnsi="Arial" w:cs="Arial"/>
                <w:sz w:val="20"/>
                <w:szCs w:val="20"/>
              </w:rPr>
              <w:t xml:space="preserve">    Impostos de renda e contribuição social pagos</w:t>
            </w:r>
          </w:p>
        </w:tc>
        <w:tc>
          <w:tcPr>
            <w:tcW w:w="1394" w:type="dxa"/>
            <w:tcBorders>
              <w:top w:val="nil"/>
              <w:left w:val="nil"/>
              <w:bottom w:val="single" w:sz="8" w:space="0" w:color="auto"/>
              <w:right w:val="nil"/>
            </w:tcBorders>
            <w:noWrap/>
            <w:vAlign w:val="bottom"/>
            <w:hideMark/>
          </w:tcPr>
          <w:p w14:paraId="6CFA2273" w14:textId="77777777" w:rsidR="00B454C9" w:rsidRDefault="00B454C9" w:rsidP="00B454C9">
            <w:pPr>
              <w:jc w:val="right"/>
              <w:rPr>
                <w:rFonts w:ascii="Arial" w:hAnsi="Arial" w:cs="Arial"/>
                <w:sz w:val="20"/>
                <w:szCs w:val="20"/>
              </w:rPr>
            </w:pPr>
            <w:r>
              <w:rPr>
                <w:rFonts w:ascii="Arial" w:hAnsi="Arial" w:cs="Arial"/>
                <w:sz w:val="20"/>
                <w:szCs w:val="20"/>
              </w:rPr>
              <w:t xml:space="preserve"> (245)</w:t>
            </w:r>
          </w:p>
        </w:tc>
        <w:tc>
          <w:tcPr>
            <w:tcW w:w="160" w:type="dxa"/>
            <w:tcBorders>
              <w:top w:val="nil"/>
              <w:left w:val="nil"/>
              <w:bottom w:val="nil"/>
              <w:right w:val="nil"/>
            </w:tcBorders>
            <w:vAlign w:val="bottom"/>
            <w:hideMark/>
          </w:tcPr>
          <w:p w14:paraId="5308783B"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noWrap/>
            <w:vAlign w:val="bottom"/>
            <w:hideMark/>
          </w:tcPr>
          <w:p w14:paraId="06F9635A" w14:textId="5DB94C62"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(2.505</w:t>
            </w:r>
            <w:r w:rsidR="00B454C9">
              <w:rPr>
                <w:rFonts w:ascii="Arial" w:hAnsi="Arial" w:cs="Arial"/>
                <w:color w:val="000000"/>
                <w:sz w:val="20"/>
                <w:szCs w:val="20"/>
              </w:rPr>
              <w:t>)</w:t>
            </w:r>
          </w:p>
        </w:tc>
      </w:tr>
      <w:tr w:rsidR="00B454C9" w14:paraId="0F4745FC" w14:textId="77777777" w:rsidTr="00B454C9">
        <w:trPr>
          <w:gridAfter w:val="2"/>
          <w:wAfter w:w="1376" w:type="dxa"/>
          <w:trHeight w:val="255"/>
        </w:trPr>
        <w:tc>
          <w:tcPr>
            <w:tcW w:w="7112" w:type="dxa"/>
            <w:tcBorders>
              <w:top w:val="nil"/>
              <w:left w:val="nil"/>
              <w:bottom w:val="nil"/>
              <w:right w:val="nil"/>
            </w:tcBorders>
            <w:hideMark/>
          </w:tcPr>
          <w:p w14:paraId="4B99B4C9" w14:textId="2E0ADA85" w:rsidR="00B454C9" w:rsidRDefault="00B454C9">
            <w:pPr>
              <w:rPr>
                <w:rFonts w:ascii="Arial" w:hAnsi="Arial" w:cs="Arial"/>
                <w:b/>
                <w:bCs/>
                <w:sz w:val="20"/>
                <w:szCs w:val="20"/>
              </w:rPr>
            </w:pPr>
            <w:r>
              <w:rPr>
                <w:rFonts w:ascii="Arial" w:hAnsi="Arial" w:cs="Arial"/>
                <w:b/>
                <w:bCs/>
                <w:sz w:val="20"/>
                <w:szCs w:val="20"/>
              </w:rPr>
              <w:t xml:space="preserve">Caixa </w:t>
            </w:r>
            <w:r w:rsidR="005D53E2">
              <w:rPr>
                <w:rFonts w:ascii="Arial" w:hAnsi="Arial" w:cs="Arial"/>
                <w:b/>
                <w:bCs/>
                <w:sz w:val="20"/>
                <w:szCs w:val="20"/>
              </w:rPr>
              <w:t>líquido</w:t>
            </w:r>
            <w:r>
              <w:rPr>
                <w:rFonts w:ascii="Arial" w:hAnsi="Arial" w:cs="Arial"/>
                <w:b/>
                <w:bCs/>
                <w:sz w:val="20"/>
                <w:szCs w:val="20"/>
              </w:rPr>
              <w:t xml:space="preserve"> consumido pelas </w:t>
            </w:r>
            <w:r w:rsidR="00397898">
              <w:rPr>
                <w:rFonts w:ascii="Arial" w:hAnsi="Arial" w:cs="Arial"/>
                <w:b/>
                <w:bCs/>
                <w:sz w:val="20"/>
                <w:szCs w:val="20"/>
              </w:rPr>
              <w:t>atividades</w:t>
            </w:r>
            <w:r>
              <w:rPr>
                <w:rFonts w:ascii="Arial" w:hAnsi="Arial" w:cs="Arial"/>
                <w:b/>
                <w:bCs/>
                <w:sz w:val="20"/>
                <w:szCs w:val="20"/>
              </w:rPr>
              <w:t xml:space="preserve"> operacionais</w:t>
            </w:r>
          </w:p>
        </w:tc>
        <w:tc>
          <w:tcPr>
            <w:tcW w:w="1394" w:type="dxa"/>
            <w:tcBorders>
              <w:top w:val="nil"/>
              <w:left w:val="nil"/>
              <w:bottom w:val="nil"/>
              <w:right w:val="nil"/>
            </w:tcBorders>
            <w:noWrap/>
            <w:vAlign w:val="bottom"/>
            <w:hideMark/>
          </w:tcPr>
          <w:p w14:paraId="62B96087" w14:textId="03FBDE4D" w:rsidR="00B454C9" w:rsidRDefault="002C18DA" w:rsidP="00B454C9">
            <w:pPr>
              <w:jc w:val="right"/>
              <w:rPr>
                <w:rFonts w:ascii="Arial" w:hAnsi="Arial" w:cs="Arial"/>
                <w:b/>
                <w:bCs/>
                <w:sz w:val="20"/>
                <w:szCs w:val="20"/>
              </w:rPr>
            </w:pPr>
            <w:r>
              <w:rPr>
                <w:rFonts w:ascii="Arial" w:hAnsi="Arial" w:cs="Arial"/>
                <w:b/>
                <w:bCs/>
                <w:sz w:val="20"/>
                <w:szCs w:val="20"/>
              </w:rPr>
              <w:t xml:space="preserve"> (77.633</w:t>
            </w:r>
            <w:r w:rsidR="00B454C9">
              <w:rPr>
                <w:rFonts w:ascii="Arial" w:hAnsi="Arial" w:cs="Arial"/>
                <w:b/>
                <w:bCs/>
                <w:sz w:val="20"/>
                <w:szCs w:val="20"/>
              </w:rPr>
              <w:t>)</w:t>
            </w:r>
          </w:p>
        </w:tc>
        <w:tc>
          <w:tcPr>
            <w:tcW w:w="160" w:type="dxa"/>
            <w:tcBorders>
              <w:top w:val="nil"/>
              <w:left w:val="nil"/>
              <w:bottom w:val="nil"/>
              <w:right w:val="nil"/>
            </w:tcBorders>
            <w:vAlign w:val="bottom"/>
            <w:hideMark/>
          </w:tcPr>
          <w:p w14:paraId="7CB90F41"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noWrap/>
            <w:vAlign w:val="bottom"/>
            <w:hideMark/>
          </w:tcPr>
          <w:p w14:paraId="628B2640" w14:textId="53A255E2" w:rsidR="00B454C9" w:rsidRDefault="002D5FC7" w:rsidP="00B454C9">
            <w:pPr>
              <w:jc w:val="right"/>
              <w:rPr>
                <w:rFonts w:ascii="Arial" w:hAnsi="Arial" w:cs="Arial"/>
                <w:b/>
                <w:bCs/>
                <w:sz w:val="20"/>
                <w:szCs w:val="20"/>
              </w:rPr>
            </w:pPr>
            <w:r>
              <w:rPr>
                <w:rFonts w:ascii="Arial" w:hAnsi="Arial" w:cs="Arial"/>
                <w:b/>
                <w:bCs/>
                <w:sz w:val="20"/>
                <w:szCs w:val="20"/>
              </w:rPr>
              <w:t xml:space="preserve"> (63.548</w:t>
            </w:r>
            <w:r w:rsidR="00B454C9">
              <w:rPr>
                <w:rFonts w:ascii="Arial" w:hAnsi="Arial" w:cs="Arial"/>
                <w:b/>
                <w:bCs/>
                <w:sz w:val="20"/>
                <w:szCs w:val="20"/>
              </w:rPr>
              <w:t>)</w:t>
            </w:r>
          </w:p>
        </w:tc>
      </w:tr>
      <w:tr w:rsidR="00B454C9" w14:paraId="12084CB1" w14:textId="77777777" w:rsidTr="00B454C9">
        <w:trPr>
          <w:gridAfter w:val="2"/>
          <w:wAfter w:w="1376" w:type="dxa"/>
          <w:trHeight w:val="255"/>
        </w:trPr>
        <w:tc>
          <w:tcPr>
            <w:tcW w:w="7112" w:type="dxa"/>
            <w:tcBorders>
              <w:top w:val="nil"/>
              <w:left w:val="nil"/>
              <w:bottom w:val="nil"/>
              <w:right w:val="nil"/>
            </w:tcBorders>
            <w:hideMark/>
          </w:tcPr>
          <w:p w14:paraId="3C549B21" w14:textId="77777777" w:rsidR="00B454C9" w:rsidRDefault="00B454C9">
            <w:pPr>
              <w:jc w:val="right"/>
              <w:rPr>
                <w:rFonts w:ascii="Arial" w:hAnsi="Arial" w:cs="Arial"/>
                <w:b/>
                <w:bCs/>
                <w:sz w:val="20"/>
                <w:szCs w:val="20"/>
              </w:rPr>
            </w:pPr>
          </w:p>
        </w:tc>
        <w:tc>
          <w:tcPr>
            <w:tcW w:w="1394" w:type="dxa"/>
            <w:tcBorders>
              <w:top w:val="nil"/>
              <w:left w:val="nil"/>
              <w:bottom w:val="nil"/>
              <w:right w:val="nil"/>
            </w:tcBorders>
            <w:hideMark/>
          </w:tcPr>
          <w:p w14:paraId="14D01EE0" w14:textId="77777777" w:rsidR="00B454C9" w:rsidRDefault="00B454C9" w:rsidP="00B454C9">
            <w:pPr>
              <w:jc w:val="right"/>
              <w:rPr>
                <w:sz w:val="20"/>
                <w:szCs w:val="20"/>
              </w:rPr>
            </w:pPr>
          </w:p>
        </w:tc>
        <w:tc>
          <w:tcPr>
            <w:tcW w:w="160" w:type="dxa"/>
            <w:tcBorders>
              <w:top w:val="nil"/>
              <w:left w:val="nil"/>
              <w:bottom w:val="nil"/>
              <w:right w:val="nil"/>
            </w:tcBorders>
            <w:vAlign w:val="bottom"/>
            <w:hideMark/>
          </w:tcPr>
          <w:p w14:paraId="0F3D41B5"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3C0E776C" w14:textId="77777777" w:rsidR="00B454C9" w:rsidRDefault="00B454C9" w:rsidP="00B454C9">
            <w:pPr>
              <w:jc w:val="right"/>
              <w:rPr>
                <w:sz w:val="20"/>
                <w:szCs w:val="20"/>
              </w:rPr>
            </w:pPr>
          </w:p>
        </w:tc>
      </w:tr>
      <w:tr w:rsidR="00B454C9" w14:paraId="3EDAFCD6" w14:textId="77777777" w:rsidTr="00B454C9">
        <w:trPr>
          <w:gridAfter w:val="2"/>
          <w:wAfter w:w="1376" w:type="dxa"/>
          <w:trHeight w:val="255"/>
        </w:trPr>
        <w:tc>
          <w:tcPr>
            <w:tcW w:w="7112" w:type="dxa"/>
            <w:tcBorders>
              <w:top w:val="nil"/>
              <w:left w:val="nil"/>
              <w:bottom w:val="nil"/>
              <w:right w:val="nil"/>
            </w:tcBorders>
            <w:hideMark/>
          </w:tcPr>
          <w:p w14:paraId="6372EFB3" w14:textId="77777777" w:rsidR="00B454C9" w:rsidRDefault="00B454C9">
            <w:pPr>
              <w:rPr>
                <w:rFonts w:ascii="Arial" w:hAnsi="Arial" w:cs="Arial"/>
                <w:b/>
                <w:bCs/>
                <w:sz w:val="20"/>
                <w:szCs w:val="20"/>
              </w:rPr>
            </w:pPr>
            <w:r>
              <w:rPr>
                <w:rFonts w:ascii="Arial" w:hAnsi="Arial" w:cs="Arial"/>
                <w:b/>
                <w:bCs/>
                <w:sz w:val="20"/>
                <w:szCs w:val="20"/>
              </w:rPr>
              <w:t>Fluxo de caixa das atividades de investimentos</w:t>
            </w:r>
          </w:p>
        </w:tc>
        <w:tc>
          <w:tcPr>
            <w:tcW w:w="1394" w:type="dxa"/>
            <w:tcBorders>
              <w:top w:val="nil"/>
              <w:left w:val="nil"/>
              <w:bottom w:val="nil"/>
              <w:right w:val="nil"/>
            </w:tcBorders>
            <w:hideMark/>
          </w:tcPr>
          <w:p w14:paraId="4B629838" w14:textId="77777777" w:rsidR="00B454C9" w:rsidRDefault="00B454C9" w:rsidP="00B454C9">
            <w:pPr>
              <w:jc w:val="right"/>
              <w:rPr>
                <w:rFonts w:ascii="Arial" w:hAnsi="Arial" w:cs="Arial"/>
                <w:b/>
                <w:bCs/>
                <w:sz w:val="20"/>
                <w:szCs w:val="20"/>
              </w:rPr>
            </w:pPr>
          </w:p>
        </w:tc>
        <w:tc>
          <w:tcPr>
            <w:tcW w:w="160" w:type="dxa"/>
            <w:tcBorders>
              <w:top w:val="nil"/>
              <w:left w:val="nil"/>
              <w:bottom w:val="nil"/>
              <w:right w:val="nil"/>
            </w:tcBorders>
            <w:vAlign w:val="bottom"/>
            <w:hideMark/>
          </w:tcPr>
          <w:p w14:paraId="20766F4B"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7A9846A4" w14:textId="77777777" w:rsidR="00B454C9" w:rsidRDefault="00B454C9" w:rsidP="00B454C9">
            <w:pPr>
              <w:jc w:val="right"/>
              <w:rPr>
                <w:sz w:val="20"/>
                <w:szCs w:val="20"/>
              </w:rPr>
            </w:pPr>
          </w:p>
        </w:tc>
      </w:tr>
      <w:tr w:rsidR="00B454C9" w14:paraId="3D9F12B5" w14:textId="77777777" w:rsidTr="00B454C9">
        <w:trPr>
          <w:gridAfter w:val="2"/>
          <w:wAfter w:w="1376" w:type="dxa"/>
          <w:trHeight w:val="270"/>
        </w:trPr>
        <w:tc>
          <w:tcPr>
            <w:tcW w:w="7112" w:type="dxa"/>
            <w:tcBorders>
              <w:top w:val="nil"/>
              <w:left w:val="nil"/>
              <w:bottom w:val="nil"/>
              <w:right w:val="nil"/>
            </w:tcBorders>
            <w:hideMark/>
          </w:tcPr>
          <w:p w14:paraId="72226FF0" w14:textId="77777777" w:rsidR="00B454C9" w:rsidRDefault="00B454C9">
            <w:pPr>
              <w:ind w:firstLineChars="200" w:firstLine="400"/>
              <w:rPr>
                <w:rFonts w:ascii="Arial" w:hAnsi="Arial" w:cs="Arial"/>
                <w:sz w:val="20"/>
                <w:szCs w:val="20"/>
              </w:rPr>
            </w:pPr>
            <w:r>
              <w:rPr>
                <w:rFonts w:ascii="Arial" w:hAnsi="Arial" w:cs="Arial"/>
                <w:sz w:val="20"/>
                <w:szCs w:val="20"/>
              </w:rPr>
              <w:t>Aquisição de Imobilizado</w:t>
            </w:r>
          </w:p>
        </w:tc>
        <w:tc>
          <w:tcPr>
            <w:tcW w:w="1394" w:type="dxa"/>
            <w:tcBorders>
              <w:top w:val="nil"/>
              <w:left w:val="nil"/>
              <w:bottom w:val="single" w:sz="8" w:space="0" w:color="auto"/>
              <w:right w:val="nil"/>
            </w:tcBorders>
            <w:noWrap/>
            <w:vAlign w:val="bottom"/>
            <w:hideMark/>
          </w:tcPr>
          <w:p w14:paraId="2E2D2DFE" w14:textId="06F1EAF9" w:rsidR="00B454C9" w:rsidRDefault="002C18DA" w:rsidP="00B454C9">
            <w:pPr>
              <w:jc w:val="right"/>
              <w:rPr>
                <w:rFonts w:ascii="Arial" w:hAnsi="Arial" w:cs="Arial"/>
                <w:sz w:val="20"/>
                <w:szCs w:val="20"/>
              </w:rPr>
            </w:pPr>
            <w:r>
              <w:rPr>
                <w:rFonts w:ascii="Arial" w:hAnsi="Arial" w:cs="Arial"/>
                <w:sz w:val="20"/>
                <w:szCs w:val="20"/>
              </w:rPr>
              <w:t xml:space="preserve"> (635</w:t>
            </w:r>
            <w:r w:rsidR="00B454C9">
              <w:rPr>
                <w:rFonts w:ascii="Arial" w:hAnsi="Arial" w:cs="Arial"/>
                <w:sz w:val="20"/>
                <w:szCs w:val="20"/>
              </w:rPr>
              <w:t>)</w:t>
            </w:r>
          </w:p>
        </w:tc>
        <w:tc>
          <w:tcPr>
            <w:tcW w:w="160" w:type="dxa"/>
            <w:tcBorders>
              <w:top w:val="nil"/>
              <w:left w:val="nil"/>
              <w:bottom w:val="nil"/>
              <w:right w:val="nil"/>
            </w:tcBorders>
            <w:vAlign w:val="bottom"/>
            <w:hideMark/>
          </w:tcPr>
          <w:p w14:paraId="164A4104"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noWrap/>
            <w:vAlign w:val="bottom"/>
            <w:hideMark/>
          </w:tcPr>
          <w:p w14:paraId="39AD04D4" w14:textId="66395D19"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(690</w:t>
            </w:r>
            <w:r w:rsidR="00B454C9">
              <w:rPr>
                <w:rFonts w:ascii="Arial" w:hAnsi="Arial" w:cs="Arial"/>
                <w:color w:val="000000"/>
                <w:sz w:val="20"/>
                <w:szCs w:val="20"/>
              </w:rPr>
              <w:t>)</w:t>
            </w:r>
          </w:p>
        </w:tc>
      </w:tr>
      <w:tr w:rsidR="00B454C9" w14:paraId="1686B7F1" w14:textId="77777777" w:rsidTr="00B454C9">
        <w:trPr>
          <w:gridAfter w:val="2"/>
          <w:wAfter w:w="1376" w:type="dxa"/>
          <w:trHeight w:val="255"/>
        </w:trPr>
        <w:tc>
          <w:tcPr>
            <w:tcW w:w="7112" w:type="dxa"/>
            <w:tcBorders>
              <w:top w:val="nil"/>
              <w:left w:val="nil"/>
              <w:bottom w:val="nil"/>
              <w:right w:val="nil"/>
            </w:tcBorders>
            <w:hideMark/>
          </w:tcPr>
          <w:p w14:paraId="1A9D6D7E" w14:textId="77777777" w:rsidR="00B454C9" w:rsidRDefault="00B454C9">
            <w:pPr>
              <w:rPr>
                <w:rFonts w:ascii="Arial" w:hAnsi="Arial" w:cs="Arial"/>
                <w:b/>
                <w:bCs/>
                <w:sz w:val="20"/>
                <w:szCs w:val="20"/>
              </w:rPr>
            </w:pPr>
            <w:r>
              <w:rPr>
                <w:rFonts w:ascii="Arial" w:hAnsi="Arial" w:cs="Arial"/>
                <w:b/>
                <w:bCs/>
                <w:sz w:val="20"/>
                <w:szCs w:val="20"/>
              </w:rPr>
              <w:t>Caixa líquido consumido pelas atividades de investimentos</w:t>
            </w:r>
          </w:p>
        </w:tc>
        <w:tc>
          <w:tcPr>
            <w:tcW w:w="1394" w:type="dxa"/>
            <w:tcBorders>
              <w:top w:val="nil"/>
              <w:left w:val="nil"/>
              <w:bottom w:val="nil"/>
              <w:right w:val="nil"/>
            </w:tcBorders>
            <w:noWrap/>
            <w:vAlign w:val="bottom"/>
            <w:hideMark/>
          </w:tcPr>
          <w:p w14:paraId="247E360B" w14:textId="110093CA" w:rsidR="00B454C9" w:rsidRDefault="002C18DA" w:rsidP="00B454C9">
            <w:pPr>
              <w:jc w:val="right"/>
              <w:rPr>
                <w:rFonts w:ascii="Arial" w:hAnsi="Arial" w:cs="Arial"/>
                <w:b/>
                <w:bCs/>
                <w:sz w:val="20"/>
                <w:szCs w:val="20"/>
              </w:rPr>
            </w:pPr>
            <w:r>
              <w:rPr>
                <w:rFonts w:ascii="Arial" w:hAnsi="Arial" w:cs="Arial"/>
                <w:b/>
                <w:bCs/>
                <w:sz w:val="20"/>
                <w:szCs w:val="20"/>
              </w:rPr>
              <w:t xml:space="preserve"> (635</w:t>
            </w:r>
            <w:r w:rsidR="00B454C9">
              <w:rPr>
                <w:rFonts w:ascii="Arial" w:hAnsi="Arial" w:cs="Arial"/>
                <w:b/>
                <w:bCs/>
                <w:sz w:val="20"/>
                <w:szCs w:val="20"/>
              </w:rPr>
              <w:t>)</w:t>
            </w:r>
          </w:p>
        </w:tc>
        <w:tc>
          <w:tcPr>
            <w:tcW w:w="160" w:type="dxa"/>
            <w:tcBorders>
              <w:top w:val="nil"/>
              <w:left w:val="nil"/>
              <w:bottom w:val="nil"/>
              <w:right w:val="nil"/>
            </w:tcBorders>
            <w:vAlign w:val="bottom"/>
            <w:hideMark/>
          </w:tcPr>
          <w:p w14:paraId="18EC117A"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noWrap/>
            <w:vAlign w:val="bottom"/>
            <w:hideMark/>
          </w:tcPr>
          <w:p w14:paraId="336721C1" w14:textId="4DDA5A3C" w:rsidR="00B454C9" w:rsidRDefault="002D5FC7" w:rsidP="00B454C9">
            <w:pPr>
              <w:jc w:val="right"/>
              <w:rPr>
                <w:rFonts w:ascii="Arial" w:hAnsi="Arial" w:cs="Arial"/>
                <w:b/>
                <w:bCs/>
                <w:color w:val="000000"/>
                <w:sz w:val="20"/>
                <w:szCs w:val="20"/>
              </w:rPr>
            </w:pPr>
            <w:r>
              <w:rPr>
                <w:rFonts w:ascii="Arial" w:hAnsi="Arial" w:cs="Arial"/>
                <w:b/>
                <w:bCs/>
                <w:color w:val="000000"/>
                <w:sz w:val="20"/>
                <w:szCs w:val="20"/>
              </w:rPr>
              <w:t xml:space="preserve"> (690</w:t>
            </w:r>
            <w:r w:rsidR="00B454C9">
              <w:rPr>
                <w:rFonts w:ascii="Arial" w:hAnsi="Arial" w:cs="Arial"/>
                <w:b/>
                <w:bCs/>
                <w:color w:val="000000"/>
                <w:sz w:val="20"/>
                <w:szCs w:val="20"/>
              </w:rPr>
              <w:t>)</w:t>
            </w:r>
          </w:p>
        </w:tc>
      </w:tr>
      <w:tr w:rsidR="00B454C9" w14:paraId="126935A7" w14:textId="77777777" w:rsidTr="00B454C9">
        <w:trPr>
          <w:gridAfter w:val="2"/>
          <w:wAfter w:w="1376" w:type="dxa"/>
          <w:trHeight w:val="255"/>
        </w:trPr>
        <w:tc>
          <w:tcPr>
            <w:tcW w:w="7112" w:type="dxa"/>
            <w:tcBorders>
              <w:top w:val="nil"/>
              <w:left w:val="nil"/>
              <w:bottom w:val="nil"/>
              <w:right w:val="nil"/>
            </w:tcBorders>
            <w:hideMark/>
          </w:tcPr>
          <w:p w14:paraId="494B4F53" w14:textId="77777777" w:rsidR="00B454C9" w:rsidRDefault="00B454C9">
            <w:pPr>
              <w:jc w:val="right"/>
              <w:rPr>
                <w:rFonts w:ascii="Arial" w:hAnsi="Arial" w:cs="Arial"/>
                <w:b/>
                <w:bCs/>
                <w:color w:val="000000"/>
                <w:sz w:val="20"/>
                <w:szCs w:val="20"/>
              </w:rPr>
            </w:pPr>
          </w:p>
        </w:tc>
        <w:tc>
          <w:tcPr>
            <w:tcW w:w="1394" w:type="dxa"/>
            <w:tcBorders>
              <w:top w:val="nil"/>
              <w:left w:val="nil"/>
              <w:bottom w:val="nil"/>
              <w:right w:val="nil"/>
            </w:tcBorders>
            <w:hideMark/>
          </w:tcPr>
          <w:p w14:paraId="692EF486" w14:textId="77777777" w:rsidR="00B454C9" w:rsidRDefault="00B454C9" w:rsidP="00B454C9">
            <w:pPr>
              <w:jc w:val="right"/>
              <w:rPr>
                <w:sz w:val="20"/>
                <w:szCs w:val="20"/>
              </w:rPr>
            </w:pPr>
          </w:p>
        </w:tc>
        <w:tc>
          <w:tcPr>
            <w:tcW w:w="160" w:type="dxa"/>
            <w:tcBorders>
              <w:top w:val="nil"/>
              <w:left w:val="nil"/>
              <w:bottom w:val="nil"/>
              <w:right w:val="nil"/>
            </w:tcBorders>
            <w:vAlign w:val="bottom"/>
            <w:hideMark/>
          </w:tcPr>
          <w:p w14:paraId="49679C8F"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26EDF8A9" w14:textId="77777777" w:rsidR="00B454C9" w:rsidRDefault="00B454C9" w:rsidP="00B454C9">
            <w:pPr>
              <w:jc w:val="right"/>
              <w:rPr>
                <w:sz w:val="20"/>
                <w:szCs w:val="20"/>
              </w:rPr>
            </w:pPr>
          </w:p>
        </w:tc>
      </w:tr>
      <w:tr w:rsidR="00B454C9" w14:paraId="2F5AC103" w14:textId="77777777" w:rsidTr="00B454C9">
        <w:trPr>
          <w:gridAfter w:val="2"/>
          <w:wAfter w:w="1376" w:type="dxa"/>
          <w:trHeight w:val="255"/>
        </w:trPr>
        <w:tc>
          <w:tcPr>
            <w:tcW w:w="7112" w:type="dxa"/>
            <w:tcBorders>
              <w:top w:val="nil"/>
              <w:left w:val="nil"/>
              <w:bottom w:val="nil"/>
              <w:right w:val="nil"/>
            </w:tcBorders>
            <w:hideMark/>
          </w:tcPr>
          <w:p w14:paraId="693BFB5E" w14:textId="77777777" w:rsidR="00B454C9" w:rsidRDefault="00B454C9">
            <w:pPr>
              <w:rPr>
                <w:rFonts w:ascii="Arial" w:hAnsi="Arial" w:cs="Arial"/>
                <w:b/>
                <w:bCs/>
                <w:sz w:val="20"/>
                <w:szCs w:val="20"/>
              </w:rPr>
            </w:pPr>
            <w:r>
              <w:rPr>
                <w:rFonts w:ascii="Arial" w:hAnsi="Arial" w:cs="Arial"/>
                <w:b/>
                <w:bCs/>
                <w:sz w:val="20"/>
                <w:szCs w:val="20"/>
              </w:rPr>
              <w:t>Fluxo de caixa das atividades de financiamento</w:t>
            </w:r>
          </w:p>
        </w:tc>
        <w:tc>
          <w:tcPr>
            <w:tcW w:w="1394" w:type="dxa"/>
            <w:tcBorders>
              <w:top w:val="nil"/>
              <w:left w:val="nil"/>
              <w:bottom w:val="nil"/>
              <w:right w:val="nil"/>
            </w:tcBorders>
            <w:hideMark/>
          </w:tcPr>
          <w:p w14:paraId="3D272BBA" w14:textId="77777777" w:rsidR="00B454C9" w:rsidRDefault="00B454C9" w:rsidP="00B454C9">
            <w:pPr>
              <w:jc w:val="right"/>
              <w:rPr>
                <w:rFonts w:ascii="Arial" w:hAnsi="Arial" w:cs="Arial"/>
                <w:b/>
                <w:bCs/>
                <w:sz w:val="20"/>
                <w:szCs w:val="20"/>
              </w:rPr>
            </w:pPr>
          </w:p>
        </w:tc>
        <w:tc>
          <w:tcPr>
            <w:tcW w:w="160" w:type="dxa"/>
            <w:tcBorders>
              <w:top w:val="nil"/>
              <w:left w:val="nil"/>
              <w:bottom w:val="nil"/>
              <w:right w:val="nil"/>
            </w:tcBorders>
            <w:vAlign w:val="bottom"/>
            <w:hideMark/>
          </w:tcPr>
          <w:p w14:paraId="22C54B99"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05F1FBEF" w14:textId="77777777" w:rsidR="00B454C9" w:rsidRDefault="00B454C9" w:rsidP="00B454C9">
            <w:pPr>
              <w:jc w:val="right"/>
              <w:rPr>
                <w:sz w:val="20"/>
                <w:szCs w:val="20"/>
              </w:rPr>
            </w:pPr>
          </w:p>
        </w:tc>
      </w:tr>
      <w:tr w:rsidR="00B454C9" w14:paraId="7C70532A" w14:textId="77777777" w:rsidTr="00B454C9">
        <w:trPr>
          <w:gridAfter w:val="2"/>
          <w:wAfter w:w="1376" w:type="dxa"/>
          <w:trHeight w:val="255"/>
        </w:trPr>
        <w:tc>
          <w:tcPr>
            <w:tcW w:w="7112" w:type="dxa"/>
            <w:tcBorders>
              <w:top w:val="nil"/>
              <w:left w:val="nil"/>
              <w:bottom w:val="nil"/>
              <w:right w:val="nil"/>
            </w:tcBorders>
            <w:hideMark/>
          </w:tcPr>
          <w:p w14:paraId="47AB6AFA" w14:textId="77777777" w:rsidR="00B454C9" w:rsidRDefault="00B454C9">
            <w:pPr>
              <w:ind w:firstLineChars="200" w:firstLine="400"/>
              <w:rPr>
                <w:rFonts w:ascii="Arial" w:hAnsi="Arial" w:cs="Arial"/>
                <w:sz w:val="20"/>
                <w:szCs w:val="20"/>
              </w:rPr>
            </w:pPr>
            <w:r>
              <w:rPr>
                <w:rFonts w:ascii="Arial" w:hAnsi="Arial" w:cs="Arial"/>
                <w:sz w:val="20"/>
                <w:szCs w:val="20"/>
              </w:rPr>
              <w:t>Amortização arrendamento mercantil (CPC 06)</w:t>
            </w:r>
          </w:p>
        </w:tc>
        <w:tc>
          <w:tcPr>
            <w:tcW w:w="1394" w:type="dxa"/>
            <w:tcBorders>
              <w:top w:val="nil"/>
              <w:left w:val="nil"/>
              <w:bottom w:val="nil"/>
              <w:right w:val="nil"/>
            </w:tcBorders>
            <w:noWrap/>
            <w:vAlign w:val="bottom"/>
            <w:hideMark/>
          </w:tcPr>
          <w:p w14:paraId="1633DF53" w14:textId="794A4B52" w:rsidR="00B454C9" w:rsidRDefault="002C18DA" w:rsidP="00B454C9">
            <w:pPr>
              <w:jc w:val="right"/>
              <w:rPr>
                <w:rFonts w:ascii="Arial" w:hAnsi="Arial" w:cs="Arial"/>
                <w:sz w:val="20"/>
                <w:szCs w:val="20"/>
              </w:rPr>
            </w:pPr>
            <w:r>
              <w:rPr>
                <w:rFonts w:ascii="Arial" w:hAnsi="Arial" w:cs="Arial"/>
                <w:sz w:val="20"/>
                <w:szCs w:val="20"/>
              </w:rPr>
              <w:t xml:space="preserve"> (1.771</w:t>
            </w:r>
            <w:r w:rsidR="00B454C9">
              <w:rPr>
                <w:rFonts w:ascii="Arial" w:hAnsi="Arial" w:cs="Arial"/>
                <w:sz w:val="20"/>
                <w:szCs w:val="20"/>
              </w:rPr>
              <w:t>)</w:t>
            </w:r>
          </w:p>
        </w:tc>
        <w:tc>
          <w:tcPr>
            <w:tcW w:w="160" w:type="dxa"/>
            <w:tcBorders>
              <w:top w:val="nil"/>
              <w:left w:val="nil"/>
              <w:bottom w:val="nil"/>
              <w:right w:val="nil"/>
            </w:tcBorders>
            <w:vAlign w:val="bottom"/>
            <w:hideMark/>
          </w:tcPr>
          <w:p w14:paraId="5F0B3935"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noWrap/>
            <w:vAlign w:val="bottom"/>
            <w:hideMark/>
          </w:tcPr>
          <w:p w14:paraId="4C9EA016" w14:textId="035831D6"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(1.708</w:t>
            </w:r>
            <w:r w:rsidR="00B454C9">
              <w:rPr>
                <w:rFonts w:ascii="Arial" w:hAnsi="Arial" w:cs="Arial"/>
                <w:color w:val="000000"/>
                <w:sz w:val="20"/>
                <w:szCs w:val="20"/>
              </w:rPr>
              <w:t>)</w:t>
            </w:r>
          </w:p>
        </w:tc>
      </w:tr>
      <w:tr w:rsidR="00B454C9" w14:paraId="55BBF66F" w14:textId="77777777" w:rsidTr="00B454C9">
        <w:trPr>
          <w:gridAfter w:val="2"/>
          <w:wAfter w:w="1376" w:type="dxa"/>
          <w:trHeight w:val="255"/>
        </w:trPr>
        <w:tc>
          <w:tcPr>
            <w:tcW w:w="7112" w:type="dxa"/>
            <w:tcBorders>
              <w:top w:val="nil"/>
              <w:left w:val="nil"/>
              <w:bottom w:val="nil"/>
              <w:right w:val="nil"/>
            </w:tcBorders>
            <w:hideMark/>
          </w:tcPr>
          <w:p w14:paraId="7C337707" w14:textId="77777777" w:rsidR="00B454C9" w:rsidRDefault="00B454C9">
            <w:pPr>
              <w:ind w:firstLineChars="200" w:firstLine="400"/>
              <w:rPr>
                <w:rFonts w:ascii="Arial" w:hAnsi="Arial" w:cs="Arial"/>
                <w:sz w:val="20"/>
                <w:szCs w:val="20"/>
              </w:rPr>
            </w:pPr>
            <w:r>
              <w:rPr>
                <w:rFonts w:ascii="Arial" w:hAnsi="Arial" w:cs="Arial"/>
                <w:sz w:val="20"/>
                <w:szCs w:val="20"/>
              </w:rPr>
              <w:t>Recursos recebidos do Tesouro Nacional</w:t>
            </w:r>
          </w:p>
        </w:tc>
        <w:tc>
          <w:tcPr>
            <w:tcW w:w="1394" w:type="dxa"/>
            <w:tcBorders>
              <w:top w:val="nil"/>
              <w:left w:val="nil"/>
              <w:bottom w:val="nil"/>
              <w:right w:val="nil"/>
            </w:tcBorders>
            <w:noWrap/>
            <w:vAlign w:val="bottom"/>
            <w:hideMark/>
          </w:tcPr>
          <w:p w14:paraId="5D6A42A6" w14:textId="0D458E45" w:rsidR="00B454C9" w:rsidRDefault="002C18DA" w:rsidP="00B454C9">
            <w:pPr>
              <w:jc w:val="right"/>
              <w:rPr>
                <w:rFonts w:ascii="Arial" w:hAnsi="Arial" w:cs="Arial"/>
                <w:sz w:val="20"/>
                <w:szCs w:val="20"/>
              </w:rPr>
            </w:pPr>
            <w:r>
              <w:rPr>
                <w:rFonts w:ascii="Arial" w:hAnsi="Arial" w:cs="Arial"/>
                <w:sz w:val="20"/>
                <w:szCs w:val="20"/>
              </w:rPr>
              <w:t xml:space="preserve"> 85.919</w:t>
            </w:r>
            <w:r w:rsidR="00B454C9">
              <w:rPr>
                <w:rFonts w:ascii="Arial" w:hAnsi="Arial" w:cs="Arial"/>
                <w:sz w:val="20"/>
                <w:szCs w:val="20"/>
              </w:rPr>
              <w:t xml:space="preserve"> </w:t>
            </w:r>
          </w:p>
        </w:tc>
        <w:tc>
          <w:tcPr>
            <w:tcW w:w="160" w:type="dxa"/>
            <w:tcBorders>
              <w:top w:val="nil"/>
              <w:left w:val="nil"/>
              <w:bottom w:val="nil"/>
              <w:right w:val="nil"/>
            </w:tcBorders>
            <w:vAlign w:val="bottom"/>
            <w:hideMark/>
          </w:tcPr>
          <w:p w14:paraId="508BC4ED"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noWrap/>
            <w:vAlign w:val="bottom"/>
            <w:hideMark/>
          </w:tcPr>
          <w:p w14:paraId="1D0EA426" w14:textId="4AA72052"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79.053</w:t>
            </w:r>
            <w:r w:rsidR="00B454C9">
              <w:rPr>
                <w:rFonts w:ascii="Arial" w:hAnsi="Arial" w:cs="Arial"/>
                <w:color w:val="000000"/>
                <w:sz w:val="20"/>
                <w:szCs w:val="20"/>
              </w:rPr>
              <w:t xml:space="preserve"> </w:t>
            </w:r>
          </w:p>
        </w:tc>
      </w:tr>
      <w:tr w:rsidR="00B454C9" w14:paraId="3F3A6DF5" w14:textId="77777777" w:rsidTr="00B454C9">
        <w:trPr>
          <w:gridAfter w:val="2"/>
          <w:wAfter w:w="1376" w:type="dxa"/>
          <w:trHeight w:val="270"/>
        </w:trPr>
        <w:tc>
          <w:tcPr>
            <w:tcW w:w="7112" w:type="dxa"/>
            <w:tcBorders>
              <w:top w:val="nil"/>
              <w:left w:val="nil"/>
              <w:bottom w:val="nil"/>
              <w:right w:val="nil"/>
            </w:tcBorders>
            <w:hideMark/>
          </w:tcPr>
          <w:p w14:paraId="26E9D5BF" w14:textId="77777777" w:rsidR="00B454C9" w:rsidRDefault="00B454C9">
            <w:pPr>
              <w:ind w:firstLineChars="200" w:firstLine="400"/>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 Futuro Aumento de Capital</w:t>
            </w:r>
          </w:p>
        </w:tc>
        <w:tc>
          <w:tcPr>
            <w:tcW w:w="1394" w:type="dxa"/>
            <w:tcBorders>
              <w:top w:val="nil"/>
              <w:left w:val="nil"/>
              <w:bottom w:val="single" w:sz="8" w:space="0" w:color="auto"/>
              <w:right w:val="nil"/>
            </w:tcBorders>
            <w:noWrap/>
            <w:vAlign w:val="bottom"/>
            <w:hideMark/>
          </w:tcPr>
          <w:p w14:paraId="73B9B68F" w14:textId="195A5F07" w:rsidR="00B454C9" w:rsidRDefault="002C18DA" w:rsidP="00B454C9">
            <w:pPr>
              <w:jc w:val="right"/>
              <w:rPr>
                <w:rFonts w:ascii="Arial" w:hAnsi="Arial" w:cs="Arial"/>
                <w:sz w:val="20"/>
                <w:szCs w:val="20"/>
              </w:rPr>
            </w:pPr>
            <w:r>
              <w:rPr>
                <w:rFonts w:ascii="Arial" w:hAnsi="Arial" w:cs="Arial"/>
                <w:sz w:val="20"/>
                <w:szCs w:val="20"/>
              </w:rPr>
              <w:t xml:space="preserve"> 695</w:t>
            </w:r>
            <w:r w:rsidR="00B454C9">
              <w:rPr>
                <w:rFonts w:ascii="Arial" w:hAnsi="Arial" w:cs="Arial"/>
                <w:sz w:val="20"/>
                <w:szCs w:val="20"/>
              </w:rPr>
              <w:t xml:space="preserve"> </w:t>
            </w:r>
          </w:p>
        </w:tc>
        <w:tc>
          <w:tcPr>
            <w:tcW w:w="160" w:type="dxa"/>
            <w:tcBorders>
              <w:top w:val="nil"/>
              <w:left w:val="nil"/>
              <w:bottom w:val="nil"/>
              <w:right w:val="nil"/>
            </w:tcBorders>
            <w:vAlign w:val="bottom"/>
            <w:hideMark/>
          </w:tcPr>
          <w:p w14:paraId="369D724D"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noWrap/>
            <w:vAlign w:val="bottom"/>
            <w:hideMark/>
          </w:tcPr>
          <w:p w14:paraId="5136D29B" w14:textId="4BFE3050"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690</w:t>
            </w:r>
            <w:r w:rsidR="00B454C9">
              <w:rPr>
                <w:rFonts w:ascii="Arial" w:hAnsi="Arial" w:cs="Arial"/>
                <w:color w:val="000000"/>
                <w:sz w:val="20"/>
                <w:szCs w:val="20"/>
              </w:rPr>
              <w:t xml:space="preserve"> </w:t>
            </w:r>
          </w:p>
        </w:tc>
      </w:tr>
      <w:tr w:rsidR="00B454C9" w14:paraId="13A90B51" w14:textId="77777777" w:rsidTr="00B454C9">
        <w:trPr>
          <w:gridAfter w:val="2"/>
          <w:wAfter w:w="1376" w:type="dxa"/>
          <w:trHeight w:val="255"/>
        </w:trPr>
        <w:tc>
          <w:tcPr>
            <w:tcW w:w="7112" w:type="dxa"/>
            <w:tcBorders>
              <w:top w:val="nil"/>
              <w:left w:val="nil"/>
              <w:bottom w:val="nil"/>
              <w:right w:val="nil"/>
            </w:tcBorders>
            <w:hideMark/>
          </w:tcPr>
          <w:p w14:paraId="3F992E30" w14:textId="77777777" w:rsidR="00B454C9" w:rsidRDefault="00B454C9">
            <w:pPr>
              <w:rPr>
                <w:rFonts w:ascii="Arial" w:hAnsi="Arial" w:cs="Arial"/>
                <w:b/>
                <w:bCs/>
                <w:sz w:val="20"/>
                <w:szCs w:val="20"/>
              </w:rPr>
            </w:pPr>
            <w:r>
              <w:rPr>
                <w:rFonts w:ascii="Arial" w:hAnsi="Arial" w:cs="Arial"/>
                <w:b/>
                <w:bCs/>
                <w:sz w:val="20"/>
                <w:szCs w:val="20"/>
              </w:rPr>
              <w:t>Caixa líquido gerado pelas atividades financiamentos</w:t>
            </w:r>
          </w:p>
        </w:tc>
        <w:tc>
          <w:tcPr>
            <w:tcW w:w="1394" w:type="dxa"/>
            <w:tcBorders>
              <w:top w:val="nil"/>
              <w:left w:val="nil"/>
              <w:bottom w:val="nil"/>
              <w:right w:val="nil"/>
            </w:tcBorders>
            <w:noWrap/>
            <w:vAlign w:val="bottom"/>
            <w:hideMark/>
          </w:tcPr>
          <w:p w14:paraId="728DCDA3" w14:textId="6CCE85BE" w:rsidR="00B454C9" w:rsidRDefault="002C18DA" w:rsidP="00B454C9">
            <w:pPr>
              <w:jc w:val="right"/>
              <w:rPr>
                <w:rFonts w:ascii="Arial" w:hAnsi="Arial" w:cs="Arial"/>
                <w:b/>
                <w:bCs/>
                <w:sz w:val="20"/>
                <w:szCs w:val="20"/>
              </w:rPr>
            </w:pPr>
            <w:r>
              <w:rPr>
                <w:rFonts w:ascii="Arial" w:hAnsi="Arial" w:cs="Arial"/>
                <w:b/>
                <w:bCs/>
                <w:sz w:val="20"/>
                <w:szCs w:val="20"/>
              </w:rPr>
              <w:t xml:space="preserve"> 84.843</w:t>
            </w:r>
            <w:r w:rsidR="00B454C9">
              <w:rPr>
                <w:rFonts w:ascii="Arial" w:hAnsi="Arial" w:cs="Arial"/>
                <w:b/>
                <w:bCs/>
                <w:sz w:val="20"/>
                <w:szCs w:val="20"/>
              </w:rPr>
              <w:t xml:space="preserve"> </w:t>
            </w:r>
          </w:p>
        </w:tc>
        <w:tc>
          <w:tcPr>
            <w:tcW w:w="160" w:type="dxa"/>
            <w:tcBorders>
              <w:top w:val="nil"/>
              <w:left w:val="nil"/>
              <w:bottom w:val="nil"/>
              <w:right w:val="nil"/>
            </w:tcBorders>
            <w:vAlign w:val="bottom"/>
            <w:hideMark/>
          </w:tcPr>
          <w:p w14:paraId="4516DD20"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noWrap/>
            <w:vAlign w:val="bottom"/>
            <w:hideMark/>
          </w:tcPr>
          <w:p w14:paraId="192DF8A8" w14:textId="7663E8B8" w:rsidR="00B454C9" w:rsidRDefault="002D5FC7" w:rsidP="00B454C9">
            <w:pPr>
              <w:jc w:val="right"/>
              <w:rPr>
                <w:rFonts w:ascii="Arial" w:hAnsi="Arial" w:cs="Arial"/>
                <w:b/>
                <w:bCs/>
                <w:color w:val="000000"/>
                <w:sz w:val="20"/>
                <w:szCs w:val="20"/>
              </w:rPr>
            </w:pPr>
            <w:r>
              <w:rPr>
                <w:rFonts w:ascii="Arial" w:hAnsi="Arial" w:cs="Arial"/>
                <w:b/>
                <w:bCs/>
                <w:color w:val="000000"/>
                <w:sz w:val="20"/>
                <w:szCs w:val="20"/>
              </w:rPr>
              <w:t xml:space="preserve"> 78.035</w:t>
            </w:r>
            <w:r w:rsidR="00B454C9">
              <w:rPr>
                <w:rFonts w:ascii="Arial" w:hAnsi="Arial" w:cs="Arial"/>
                <w:b/>
                <w:bCs/>
                <w:color w:val="000000"/>
                <w:sz w:val="20"/>
                <w:szCs w:val="20"/>
              </w:rPr>
              <w:t xml:space="preserve"> </w:t>
            </w:r>
          </w:p>
        </w:tc>
      </w:tr>
      <w:tr w:rsidR="00B454C9" w14:paraId="0DE916E0" w14:textId="77777777" w:rsidTr="00B454C9">
        <w:trPr>
          <w:gridAfter w:val="2"/>
          <w:wAfter w:w="1376" w:type="dxa"/>
          <w:trHeight w:val="270"/>
        </w:trPr>
        <w:tc>
          <w:tcPr>
            <w:tcW w:w="7112" w:type="dxa"/>
            <w:tcBorders>
              <w:top w:val="nil"/>
              <w:left w:val="nil"/>
              <w:bottom w:val="nil"/>
              <w:right w:val="nil"/>
            </w:tcBorders>
            <w:hideMark/>
          </w:tcPr>
          <w:p w14:paraId="5723E470" w14:textId="77777777" w:rsidR="00B454C9" w:rsidRDefault="00B454C9">
            <w:pPr>
              <w:jc w:val="right"/>
              <w:rPr>
                <w:rFonts w:ascii="Arial" w:hAnsi="Arial" w:cs="Arial"/>
                <w:b/>
                <w:bCs/>
                <w:color w:val="000000"/>
                <w:sz w:val="20"/>
                <w:szCs w:val="20"/>
              </w:rPr>
            </w:pPr>
          </w:p>
        </w:tc>
        <w:tc>
          <w:tcPr>
            <w:tcW w:w="1394" w:type="dxa"/>
            <w:tcBorders>
              <w:top w:val="nil"/>
              <w:left w:val="nil"/>
              <w:bottom w:val="single" w:sz="8" w:space="0" w:color="auto"/>
              <w:right w:val="nil"/>
            </w:tcBorders>
            <w:noWrap/>
            <w:vAlign w:val="bottom"/>
            <w:hideMark/>
          </w:tcPr>
          <w:p w14:paraId="16FF7781" w14:textId="77777777" w:rsidR="00B454C9" w:rsidRDefault="00B454C9" w:rsidP="00B454C9">
            <w:pPr>
              <w:jc w:val="right"/>
              <w:rPr>
                <w:rFonts w:ascii="Arial" w:hAnsi="Arial" w:cs="Arial"/>
                <w:sz w:val="20"/>
                <w:szCs w:val="20"/>
              </w:rPr>
            </w:pPr>
            <w:r>
              <w:rPr>
                <w:rFonts w:ascii="Arial" w:hAnsi="Arial" w:cs="Arial"/>
                <w:sz w:val="20"/>
                <w:szCs w:val="20"/>
              </w:rPr>
              <w:t> </w:t>
            </w:r>
          </w:p>
        </w:tc>
        <w:tc>
          <w:tcPr>
            <w:tcW w:w="160" w:type="dxa"/>
            <w:tcBorders>
              <w:top w:val="nil"/>
              <w:left w:val="nil"/>
              <w:bottom w:val="nil"/>
              <w:right w:val="nil"/>
            </w:tcBorders>
            <w:vAlign w:val="bottom"/>
            <w:hideMark/>
          </w:tcPr>
          <w:p w14:paraId="61984908"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noWrap/>
            <w:vAlign w:val="bottom"/>
            <w:hideMark/>
          </w:tcPr>
          <w:p w14:paraId="2A36A873"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w:t>
            </w:r>
          </w:p>
        </w:tc>
      </w:tr>
      <w:tr w:rsidR="00B454C9" w14:paraId="3B5CE2B3" w14:textId="77777777" w:rsidTr="00B454C9">
        <w:trPr>
          <w:gridAfter w:val="2"/>
          <w:wAfter w:w="1376" w:type="dxa"/>
          <w:trHeight w:val="270"/>
        </w:trPr>
        <w:tc>
          <w:tcPr>
            <w:tcW w:w="7112" w:type="dxa"/>
            <w:tcBorders>
              <w:top w:val="nil"/>
              <w:left w:val="nil"/>
              <w:bottom w:val="nil"/>
              <w:right w:val="nil"/>
            </w:tcBorders>
            <w:hideMark/>
          </w:tcPr>
          <w:p w14:paraId="421F53B6" w14:textId="77777777" w:rsidR="00B454C9" w:rsidRDefault="00B454C9">
            <w:pPr>
              <w:rPr>
                <w:rFonts w:ascii="Arial" w:hAnsi="Arial" w:cs="Arial"/>
                <w:b/>
                <w:bCs/>
                <w:sz w:val="20"/>
                <w:szCs w:val="20"/>
              </w:rPr>
            </w:pPr>
            <w:r>
              <w:rPr>
                <w:rFonts w:ascii="Arial" w:hAnsi="Arial" w:cs="Arial"/>
                <w:b/>
                <w:bCs/>
                <w:sz w:val="20"/>
                <w:szCs w:val="20"/>
              </w:rPr>
              <w:t>Aumento no caixa e equivalentes de caixa</w:t>
            </w:r>
          </w:p>
        </w:tc>
        <w:tc>
          <w:tcPr>
            <w:tcW w:w="1394" w:type="dxa"/>
            <w:tcBorders>
              <w:top w:val="nil"/>
              <w:left w:val="nil"/>
              <w:bottom w:val="double" w:sz="6" w:space="0" w:color="auto"/>
              <w:right w:val="nil"/>
            </w:tcBorders>
            <w:vAlign w:val="bottom"/>
            <w:hideMark/>
          </w:tcPr>
          <w:p w14:paraId="46DB39C5" w14:textId="5A046A87" w:rsidR="00B454C9" w:rsidRDefault="002C18DA" w:rsidP="00B454C9">
            <w:pPr>
              <w:jc w:val="right"/>
              <w:rPr>
                <w:rFonts w:ascii="Arial" w:hAnsi="Arial" w:cs="Arial"/>
                <w:b/>
                <w:bCs/>
                <w:sz w:val="20"/>
                <w:szCs w:val="20"/>
              </w:rPr>
            </w:pPr>
            <w:r>
              <w:rPr>
                <w:rFonts w:ascii="Arial" w:hAnsi="Arial" w:cs="Arial"/>
                <w:b/>
                <w:bCs/>
                <w:sz w:val="20"/>
                <w:szCs w:val="20"/>
              </w:rPr>
              <w:t xml:space="preserve">            6.575</w:t>
            </w:r>
            <w:r w:rsidR="00B454C9">
              <w:rPr>
                <w:rFonts w:ascii="Arial" w:hAnsi="Arial" w:cs="Arial"/>
                <w:b/>
                <w:bCs/>
                <w:sz w:val="20"/>
                <w:szCs w:val="20"/>
              </w:rPr>
              <w:t xml:space="preserve"> </w:t>
            </w:r>
          </w:p>
        </w:tc>
        <w:tc>
          <w:tcPr>
            <w:tcW w:w="160" w:type="dxa"/>
            <w:tcBorders>
              <w:top w:val="nil"/>
              <w:left w:val="nil"/>
              <w:bottom w:val="nil"/>
              <w:right w:val="nil"/>
            </w:tcBorders>
            <w:vAlign w:val="bottom"/>
            <w:hideMark/>
          </w:tcPr>
          <w:p w14:paraId="63440D6F" w14:textId="77777777" w:rsidR="00B454C9" w:rsidRDefault="00B454C9" w:rsidP="00B454C9">
            <w:pPr>
              <w:jc w:val="right"/>
              <w:rPr>
                <w:rFonts w:ascii="Arial" w:hAnsi="Arial" w:cs="Arial"/>
                <w:b/>
                <w:bCs/>
                <w:sz w:val="20"/>
                <w:szCs w:val="20"/>
              </w:rPr>
            </w:pPr>
          </w:p>
        </w:tc>
        <w:tc>
          <w:tcPr>
            <w:tcW w:w="1399" w:type="dxa"/>
            <w:tcBorders>
              <w:top w:val="nil"/>
              <w:left w:val="nil"/>
              <w:bottom w:val="double" w:sz="6" w:space="0" w:color="auto"/>
              <w:right w:val="nil"/>
            </w:tcBorders>
            <w:noWrap/>
            <w:vAlign w:val="bottom"/>
            <w:hideMark/>
          </w:tcPr>
          <w:p w14:paraId="44C4577B" w14:textId="29618CFB" w:rsidR="00B454C9" w:rsidRDefault="002D5FC7" w:rsidP="00B454C9">
            <w:pPr>
              <w:jc w:val="right"/>
              <w:rPr>
                <w:rFonts w:ascii="Arial" w:hAnsi="Arial" w:cs="Arial"/>
                <w:b/>
                <w:bCs/>
                <w:color w:val="000000"/>
                <w:sz w:val="20"/>
                <w:szCs w:val="20"/>
              </w:rPr>
            </w:pPr>
            <w:r>
              <w:rPr>
                <w:rFonts w:ascii="Arial" w:hAnsi="Arial" w:cs="Arial"/>
                <w:b/>
                <w:bCs/>
                <w:color w:val="000000"/>
                <w:sz w:val="20"/>
                <w:szCs w:val="20"/>
              </w:rPr>
              <w:t xml:space="preserve"> 13.797</w:t>
            </w:r>
            <w:r w:rsidR="00B454C9">
              <w:rPr>
                <w:rFonts w:ascii="Arial" w:hAnsi="Arial" w:cs="Arial"/>
                <w:b/>
                <w:bCs/>
                <w:color w:val="000000"/>
                <w:sz w:val="20"/>
                <w:szCs w:val="20"/>
              </w:rPr>
              <w:t xml:space="preserve"> </w:t>
            </w:r>
          </w:p>
        </w:tc>
      </w:tr>
      <w:tr w:rsidR="00B454C9" w14:paraId="74ACF3DE" w14:textId="77777777" w:rsidTr="00B454C9">
        <w:trPr>
          <w:gridAfter w:val="2"/>
          <w:wAfter w:w="1376" w:type="dxa"/>
          <w:trHeight w:val="270"/>
        </w:trPr>
        <w:tc>
          <w:tcPr>
            <w:tcW w:w="7112" w:type="dxa"/>
            <w:tcBorders>
              <w:top w:val="nil"/>
              <w:left w:val="nil"/>
              <w:bottom w:val="nil"/>
              <w:right w:val="nil"/>
            </w:tcBorders>
            <w:hideMark/>
          </w:tcPr>
          <w:p w14:paraId="7571BEC5" w14:textId="77777777" w:rsidR="00B454C9" w:rsidRDefault="00B454C9">
            <w:pPr>
              <w:jc w:val="right"/>
              <w:rPr>
                <w:rFonts w:ascii="Arial" w:hAnsi="Arial" w:cs="Arial"/>
                <w:b/>
                <w:bCs/>
                <w:color w:val="000000"/>
                <w:sz w:val="20"/>
                <w:szCs w:val="20"/>
              </w:rPr>
            </w:pPr>
          </w:p>
        </w:tc>
        <w:tc>
          <w:tcPr>
            <w:tcW w:w="1394" w:type="dxa"/>
            <w:tcBorders>
              <w:top w:val="nil"/>
              <w:left w:val="nil"/>
              <w:bottom w:val="nil"/>
              <w:right w:val="nil"/>
            </w:tcBorders>
            <w:hideMark/>
          </w:tcPr>
          <w:p w14:paraId="27B0924A" w14:textId="77777777" w:rsidR="00B454C9" w:rsidRDefault="00B454C9" w:rsidP="00B454C9">
            <w:pPr>
              <w:jc w:val="right"/>
              <w:rPr>
                <w:sz w:val="20"/>
                <w:szCs w:val="20"/>
              </w:rPr>
            </w:pPr>
          </w:p>
        </w:tc>
        <w:tc>
          <w:tcPr>
            <w:tcW w:w="160" w:type="dxa"/>
            <w:tcBorders>
              <w:top w:val="nil"/>
              <w:left w:val="nil"/>
              <w:bottom w:val="nil"/>
              <w:right w:val="nil"/>
            </w:tcBorders>
            <w:vAlign w:val="bottom"/>
            <w:hideMark/>
          </w:tcPr>
          <w:p w14:paraId="3BE8EB23"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719177C7" w14:textId="77777777" w:rsidR="00B454C9" w:rsidRDefault="00B454C9" w:rsidP="00B454C9">
            <w:pPr>
              <w:jc w:val="right"/>
              <w:rPr>
                <w:sz w:val="20"/>
                <w:szCs w:val="20"/>
              </w:rPr>
            </w:pPr>
          </w:p>
        </w:tc>
      </w:tr>
      <w:tr w:rsidR="00B454C9" w14:paraId="341C7D26" w14:textId="77777777" w:rsidTr="00B454C9">
        <w:trPr>
          <w:gridAfter w:val="2"/>
          <w:wAfter w:w="1376" w:type="dxa"/>
          <w:trHeight w:val="255"/>
        </w:trPr>
        <w:tc>
          <w:tcPr>
            <w:tcW w:w="7112" w:type="dxa"/>
            <w:tcBorders>
              <w:top w:val="nil"/>
              <w:left w:val="nil"/>
              <w:bottom w:val="nil"/>
              <w:right w:val="nil"/>
            </w:tcBorders>
            <w:hideMark/>
          </w:tcPr>
          <w:p w14:paraId="2A147F1D" w14:textId="77777777" w:rsidR="00B454C9" w:rsidRDefault="00B454C9">
            <w:pPr>
              <w:rPr>
                <w:rFonts w:ascii="Arial" w:hAnsi="Arial" w:cs="Arial"/>
                <w:sz w:val="20"/>
                <w:szCs w:val="20"/>
              </w:rPr>
            </w:pPr>
            <w:r>
              <w:rPr>
                <w:rFonts w:ascii="Arial" w:hAnsi="Arial" w:cs="Arial"/>
                <w:sz w:val="20"/>
                <w:szCs w:val="20"/>
              </w:rPr>
              <w:t>No início do exercício</w:t>
            </w:r>
          </w:p>
        </w:tc>
        <w:tc>
          <w:tcPr>
            <w:tcW w:w="1394" w:type="dxa"/>
            <w:tcBorders>
              <w:top w:val="nil"/>
              <w:left w:val="nil"/>
              <w:bottom w:val="nil"/>
              <w:right w:val="nil"/>
            </w:tcBorders>
            <w:hideMark/>
          </w:tcPr>
          <w:p w14:paraId="6F5D51ED" w14:textId="566943D7" w:rsidR="00B454C9" w:rsidRDefault="00B454C9" w:rsidP="00B454C9">
            <w:pPr>
              <w:jc w:val="right"/>
              <w:rPr>
                <w:rFonts w:ascii="Arial" w:hAnsi="Arial" w:cs="Arial"/>
                <w:sz w:val="20"/>
                <w:szCs w:val="20"/>
              </w:rPr>
            </w:pPr>
            <w:r>
              <w:rPr>
                <w:rFonts w:ascii="Arial" w:hAnsi="Arial" w:cs="Arial"/>
                <w:sz w:val="20"/>
                <w:szCs w:val="20"/>
              </w:rPr>
              <w:t xml:space="preserve">44.468 </w:t>
            </w:r>
          </w:p>
        </w:tc>
        <w:tc>
          <w:tcPr>
            <w:tcW w:w="160" w:type="dxa"/>
            <w:tcBorders>
              <w:top w:val="nil"/>
              <w:left w:val="nil"/>
              <w:bottom w:val="nil"/>
              <w:right w:val="nil"/>
            </w:tcBorders>
            <w:vAlign w:val="bottom"/>
            <w:hideMark/>
          </w:tcPr>
          <w:p w14:paraId="6A1CDB7E"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noWrap/>
            <w:vAlign w:val="bottom"/>
            <w:hideMark/>
          </w:tcPr>
          <w:p w14:paraId="701D6E47" w14:textId="2DC8CDB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33.538 </w:t>
            </w:r>
          </w:p>
        </w:tc>
      </w:tr>
      <w:tr w:rsidR="00B454C9" w14:paraId="32B6D9D7" w14:textId="77777777" w:rsidTr="00B454C9">
        <w:trPr>
          <w:gridAfter w:val="2"/>
          <w:wAfter w:w="1376" w:type="dxa"/>
          <w:trHeight w:val="255"/>
        </w:trPr>
        <w:tc>
          <w:tcPr>
            <w:tcW w:w="7112" w:type="dxa"/>
            <w:tcBorders>
              <w:top w:val="nil"/>
              <w:left w:val="nil"/>
              <w:bottom w:val="nil"/>
              <w:right w:val="nil"/>
            </w:tcBorders>
            <w:hideMark/>
          </w:tcPr>
          <w:p w14:paraId="43F9EF40" w14:textId="77777777" w:rsidR="00B454C9" w:rsidRDefault="00B454C9">
            <w:pPr>
              <w:rPr>
                <w:rFonts w:ascii="Arial" w:hAnsi="Arial" w:cs="Arial"/>
                <w:sz w:val="20"/>
                <w:szCs w:val="20"/>
              </w:rPr>
            </w:pPr>
            <w:r>
              <w:rPr>
                <w:rFonts w:ascii="Arial" w:hAnsi="Arial" w:cs="Arial"/>
                <w:sz w:val="20"/>
                <w:szCs w:val="20"/>
              </w:rPr>
              <w:t>No fim do exercício</w:t>
            </w:r>
          </w:p>
        </w:tc>
        <w:tc>
          <w:tcPr>
            <w:tcW w:w="1394" w:type="dxa"/>
            <w:tcBorders>
              <w:top w:val="nil"/>
              <w:left w:val="nil"/>
              <w:bottom w:val="nil"/>
              <w:right w:val="nil"/>
            </w:tcBorders>
            <w:noWrap/>
            <w:vAlign w:val="bottom"/>
            <w:hideMark/>
          </w:tcPr>
          <w:p w14:paraId="665C38EC" w14:textId="3EB01812" w:rsidR="00B454C9" w:rsidRDefault="002C18DA" w:rsidP="00B454C9">
            <w:pPr>
              <w:jc w:val="right"/>
              <w:rPr>
                <w:rFonts w:ascii="Arial" w:hAnsi="Arial" w:cs="Arial"/>
                <w:sz w:val="20"/>
                <w:szCs w:val="20"/>
              </w:rPr>
            </w:pPr>
            <w:r>
              <w:rPr>
                <w:rFonts w:ascii="Arial" w:hAnsi="Arial" w:cs="Arial"/>
                <w:sz w:val="20"/>
                <w:szCs w:val="20"/>
              </w:rPr>
              <w:t xml:space="preserve"> 51.043</w:t>
            </w:r>
            <w:r w:rsidR="00B454C9">
              <w:rPr>
                <w:rFonts w:ascii="Arial" w:hAnsi="Arial" w:cs="Arial"/>
                <w:sz w:val="20"/>
                <w:szCs w:val="20"/>
              </w:rPr>
              <w:t xml:space="preserve"> </w:t>
            </w:r>
          </w:p>
        </w:tc>
        <w:tc>
          <w:tcPr>
            <w:tcW w:w="160" w:type="dxa"/>
            <w:tcBorders>
              <w:top w:val="nil"/>
              <w:left w:val="nil"/>
              <w:bottom w:val="nil"/>
              <w:right w:val="nil"/>
            </w:tcBorders>
            <w:vAlign w:val="bottom"/>
            <w:hideMark/>
          </w:tcPr>
          <w:p w14:paraId="7B00AB4B"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noWrap/>
            <w:vAlign w:val="bottom"/>
            <w:hideMark/>
          </w:tcPr>
          <w:p w14:paraId="63B85C39" w14:textId="1FC18FE6"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47.335</w:t>
            </w:r>
            <w:r w:rsidR="00B454C9">
              <w:rPr>
                <w:rFonts w:ascii="Arial" w:hAnsi="Arial" w:cs="Arial"/>
                <w:color w:val="000000"/>
                <w:sz w:val="20"/>
                <w:szCs w:val="20"/>
              </w:rPr>
              <w:t xml:space="preserve"> </w:t>
            </w:r>
          </w:p>
        </w:tc>
      </w:tr>
      <w:tr w:rsidR="00B454C9" w14:paraId="6E723F03" w14:textId="77777777" w:rsidTr="00B454C9">
        <w:trPr>
          <w:gridAfter w:val="2"/>
          <w:wAfter w:w="1376" w:type="dxa"/>
          <w:trHeight w:val="270"/>
        </w:trPr>
        <w:tc>
          <w:tcPr>
            <w:tcW w:w="7112" w:type="dxa"/>
            <w:tcBorders>
              <w:top w:val="nil"/>
              <w:left w:val="nil"/>
              <w:bottom w:val="nil"/>
              <w:right w:val="nil"/>
            </w:tcBorders>
            <w:hideMark/>
          </w:tcPr>
          <w:p w14:paraId="2BCFCC7F" w14:textId="77777777" w:rsidR="00B454C9" w:rsidRDefault="00B454C9">
            <w:pPr>
              <w:jc w:val="right"/>
              <w:rPr>
                <w:rFonts w:ascii="Arial" w:hAnsi="Arial" w:cs="Arial"/>
                <w:color w:val="000000"/>
                <w:sz w:val="20"/>
                <w:szCs w:val="20"/>
              </w:rPr>
            </w:pPr>
          </w:p>
        </w:tc>
        <w:tc>
          <w:tcPr>
            <w:tcW w:w="1394" w:type="dxa"/>
            <w:tcBorders>
              <w:top w:val="nil"/>
              <w:left w:val="nil"/>
              <w:bottom w:val="nil"/>
              <w:right w:val="nil"/>
            </w:tcBorders>
            <w:hideMark/>
          </w:tcPr>
          <w:p w14:paraId="5DE4F13D" w14:textId="77777777" w:rsidR="00B454C9" w:rsidRDefault="00B454C9" w:rsidP="00B454C9">
            <w:pPr>
              <w:jc w:val="right"/>
              <w:rPr>
                <w:sz w:val="20"/>
                <w:szCs w:val="20"/>
              </w:rPr>
            </w:pPr>
          </w:p>
        </w:tc>
        <w:tc>
          <w:tcPr>
            <w:tcW w:w="160" w:type="dxa"/>
            <w:tcBorders>
              <w:top w:val="nil"/>
              <w:left w:val="nil"/>
              <w:bottom w:val="nil"/>
              <w:right w:val="nil"/>
            </w:tcBorders>
            <w:vAlign w:val="bottom"/>
            <w:hideMark/>
          </w:tcPr>
          <w:p w14:paraId="3307877B"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42E536C0" w14:textId="77777777" w:rsidR="00B454C9" w:rsidRDefault="00B454C9" w:rsidP="00B454C9">
            <w:pPr>
              <w:jc w:val="right"/>
              <w:rPr>
                <w:sz w:val="20"/>
                <w:szCs w:val="20"/>
              </w:rPr>
            </w:pPr>
          </w:p>
        </w:tc>
      </w:tr>
      <w:tr w:rsidR="00B454C9" w14:paraId="18DF253A" w14:textId="77777777" w:rsidTr="00B454C9">
        <w:trPr>
          <w:gridAfter w:val="2"/>
          <w:wAfter w:w="1376" w:type="dxa"/>
          <w:trHeight w:val="270"/>
        </w:trPr>
        <w:tc>
          <w:tcPr>
            <w:tcW w:w="7112" w:type="dxa"/>
            <w:tcBorders>
              <w:top w:val="nil"/>
              <w:left w:val="nil"/>
              <w:bottom w:val="nil"/>
              <w:right w:val="nil"/>
            </w:tcBorders>
            <w:hideMark/>
          </w:tcPr>
          <w:p w14:paraId="2FE83912" w14:textId="77777777" w:rsidR="00B454C9" w:rsidRDefault="00B454C9">
            <w:pPr>
              <w:rPr>
                <w:rFonts w:ascii="Arial" w:hAnsi="Arial" w:cs="Arial"/>
                <w:b/>
                <w:bCs/>
                <w:sz w:val="20"/>
                <w:szCs w:val="20"/>
              </w:rPr>
            </w:pPr>
            <w:r>
              <w:rPr>
                <w:rFonts w:ascii="Arial" w:hAnsi="Arial" w:cs="Arial"/>
                <w:b/>
                <w:bCs/>
                <w:sz w:val="20"/>
                <w:szCs w:val="20"/>
              </w:rPr>
              <w:t>Aumento no caixa e equivalentes de caixa</w:t>
            </w:r>
          </w:p>
        </w:tc>
        <w:tc>
          <w:tcPr>
            <w:tcW w:w="1394" w:type="dxa"/>
            <w:tcBorders>
              <w:top w:val="single" w:sz="8" w:space="0" w:color="auto"/>
              <w:left w:val="nil"/>
              <w:bottom w:val="double" w:sz="6" w:space="0" w:color="auto"/>
              <w:right w:val="nil"/>
            </w:tcBorders>
            <w:noWrap/>
            <w:vAlign w:val="bottom"/>
            <w:hideMark/>
          </w:tcPr>
          <w:p w14:paraId="7AE23F6D" w14:textId="287E4662" w:rsidR="00B454C9" w:rsidRDefault="002C18DA" w:rsidP="00B454C9">
            <w:pPr>
              <w:jc w:val="right"/>
              <w:rPr>
                <w:rFonts w:ascii="Arial" w:hAnsi="Arial" w:cs="Arial"/>
                <w:b/>
                <w:bCs/>
                <w:sz w:val="20"/>
                <w:szCs w:val="20"/>
              </w:rPr>
            </w:pPr>
            <w:r>
              <w:rPr>
                <w:rFonts w:ascii="Arial" w:hAnsi="Arial" w:cs="Arial"/>
                <w:b/>
                <w:bCs/>
                <w:sz w:val="20"/>
                <w:szCs w:val="20"/>
              </w:rPr>
              <w:t xml:space="preserve"> 6.575</w:t>
            </w:r>
            <w:r w:rsidR="00B454C9">
              <w:rPr>
                <w:rFonts w:ascii="Arial" w:hAnsi="Arial" w:cs="Arial"/>
                <w:b/>
                <w:bCs/>
                <w:sz w:val="20"/>
                <w:szCs w:val="20"/>
              </w:rPr>
              <w:t xml:space="preserve"> </w:t>
            </w:r>
          </w:p>
        </w:tc>
        <w:tc>
          <w:tcPr>
            <w:tcW w:w="160" w:type="dxa"/>
            <w:tcBorders>
              <w:top w:val="nil"/>
              <w:left w:val="nil"/>
              <w:bottom w:val="nil"/>
              <w:right w:val="nil"/>
            </w:tcBorders>
            <w:vAlign w:val="bottom"/>
            <w:hideMark/>
          </w:tcPr>
          <w:p w14:paraId="54A83B46" w14:textId="77777777" w:rsidR="00B454C9" w:rsidRDefault="00B454C9" w:rsidP="00B454C9">
            <w:pPr>
              <w:jc w:val="right"/>
              <w:rPr>
                <w:rFonts w:ascii="Arial" w:hAnsi="Arial" w:cs="Arial"/>
                <w:b/>
                <w:bCs/>
                <w:sz w:val="20"/>
                <w:szCs w:val="20"/>
              </w:rPr>
            </w:pPr>
          </w:p>
        </w:tc>
        <w:tc>
          <w:tcPr>
            <w:tcW w:w="1399" w:type="dxa"/>
            <w:tcBorders>
              <w:top w:val="single" w:sz="8" w:space="0" w:color="auto"/>
              <w:left w:val="nil"/>
              <w:bottom w:val="double" w:sz="6" w:space="0" w:color="auto"/>
              <w:right w:val="nil"/>
            </w:tcBorders>
            <w:noWrap/>
            <w:vAlign w:val="bottom"/>
            <w:hideMark/>
          </w:tcPr>
          <w:p w14:paraId="54F6BDE0" w14:textId="7CEE35B5" w:rsidR="00B454C9" w:rsidRDefault="002D5FC7" w:rsidP="00B454C9">
            <w:pPr>
              <w:jc w:val="right"/>
              <w:rPr>
                <w:rFonts w:ascii="Arial" w:hAnsi="Arial" w:cs="Arial"/>
                <w:b/>
                <w:bCs/>
                <w:color w:val="000000"/>
                <w:sz w:val="20"/>
                <w:szCs w:val="20"/>
              </w:rPr>
            </w:pPr>
            <w:r>
              <w:rPr>
                <w:rFonts w:ascii="Arial" w:hAnsi="Arial" w:cs="Arial"/>
                <w:b/>
                <w:bCs/>
                <w:color w:val="000000"/>
                <w:sz w:val="20"/>
                <w:szCs w:val="20"/>
              </w:rPr>
              <w:t xml:space="preserve"> 13.797</w:t>
            </w:r>
            <w:r w:rsidR="00B454C9">
              <w:rPr>
                <w:rFonts w:ascii="Arial" w:hAnsi="Arial" w:cs="Arial"/>
                <w:b/>
                <w:bCs/>
                <w:color w:val="000000"/>
                <w:sz w:val="20"/>
                <w:szCs w:val="20"/>
              </w:rPr>
              <w:t xml:space="preserve"> </w:t>
            </w:r>
          </w:p>
        </w:tc>
      </w:tr>
      <w:tr w:rsidR="00B454C9" w14:paraId="1DCC438F" w14:textId="77777777" w:rsidTr="00B454C9">
        <w:trPr>
          <w:gridAfter w:val="2"/>
          <w:wAfter w:w="1376" w:type="dxa"/>
          <w:trHeight w:val="270"/>
        </w:trPr>
        <w:tc>
          <w:tcPr>
            <w:tcW w:w="7112" w:type="dxa"/>
            <w:tcBorders>
              <w:top w:val="nil"/>
              <w:left w:val="nil"/>
              <w:bottom w:val="nil"/>
              <w:right w:val="nil"/>
            </w:tcBorders>
            <w:noWrap/>
            <w:hideMark/>
          </w:tcPr>
          <w:p w14:paraId="43A3D64C" w14:textId="77777777" w:rsidR="00B454C9" w:rsidRDefault="00B454C9">
            <w:pPr>
              <w:jc w:val="right"/>
              <w:rPr>
                <w:rFonts w:ascii="Arial" w:hAnsi="Arial" w:cs="Arial"/>
                <w:b/>
                <w:bCs/>
                <w:color w:val="000000"/>
                <w:sz w:val="20"/>
                <w:szCs w:val="20"/>
              </w:rPr>
            </w:pPr>
          </w:p>
        </w:tc>
        <w:tc>
          <w:tcPr>
            <w:tcW w:w="1394" w:type="dxa"/>
            <w:tcBorders>
              <w:top w:val="nil"/>
              <w:left w:val="nil"/>
              <w:bottom w:val="nil"/>
              <w:right w:val="nil"/>
            </w:tcBorders>
            <w:noWrap/>
            <w:hideMark/>
          </w:tcPr>
          <w:p w14:paraId="7F60EC3C" w14:textId="77777777" w:rsidR="00B454C9" w:rsidRDefault="00B454C9">
            <w:pPr>
              <w:rPr>
                <w:sz w:val="20"/>
                <w:szCs w:val="20"/>
              </w:rPr>
            </w:pPr>
          </w:p>
        </w:tc>
        <w:tc>
          <w:tcPr>
            <w:tcW w:w="160" w:type="dxa"/>
            <w:tcBorders>
              <w:top w:val="nil"/>
              <w:left w:val="nil"/>
              <w:bottom w:val="nil"/>
              <w:right w:val="nil"/>
            </w:tcBorders>
            <w:noWrap/>
            <w:hideMark/>
          </w:tcPr>
          <w:p w14:paraId="4453B6B4" w14:textId="77777777" w:rsidR="00B454C9" w:rsidRDefault="00B454C9">
            <w:pPr>
              <w:rPr>
                <w:sz w:val="20"/>
                <w:szCs w:val="20"/>
              </w:rPr>
            </w:pPr>
          </w:p>
        </w:tc>
        <w:tc>
          <w:tcPr>
            <w:tcW w:w="1399" w:type="dxa"/>
            <w:tcBorders>
              <w:top w:val="nil"/>
              <w:left w:val="nil"/>
              <w:bottom w:val="nil"/>
              <w:right w:val="nil"/>
            </w:tcBorders>
            <w:noWrap/>
            <w:hideMark/>
          </w:tcPr>
          <w:p w14:paraId="5A94E970" w14:textId="77777777" w:rsidR="00B454C9" w:rsidRDefault="00B454C9">
            <w:pPr>
              <w:rPr>
                <w:sz w:val="20"/>
                <w:szCs w:val="20"/>
              </w:rPr>
            </w:pPr>
          </w:p>
        </w:tc>
      </w:tr>
      <w:tr w:rsidR="00B454C9" w14:paraId="21F56E5C" w14:textId="77777777" w:rsidTr="00B454C9">
        <w:trPr>
          <w:trHeight w:val="255"/>
        </w:trPr>
        <w:tc>
          <w:tcPr>
            <w:tcW w:w="10065" w:type="dxa"/>
            <w:gridSpan w:val="4"/>
            <w:tcBorders>
              <w:top w:val="nil"/>
              <w:left w:val="nil"/>
              <w:bottom w:val="nil"/>
              <w:right w:val="nil"/>
            </w:tcBorders>
            <w:noWrap/>
            <w:vAlign w:val="bottom"/>
            <w:hideMark/>
          </w:tcPr>
          <w:p w14:paraId="40487E92" w14:textId="77777777" w:rsidR="00B454C9" w:rsidRDefault="00B454C9">
            <w:pPr>
              <w:rPr>
                <w:rFonts w:ascii="Arial" w:hAnsi="Arial" w:cs="Arial"/>
                <w:sz w:val="20"/>
                <w:szCs w:val="20"/>
              </w:rPr>
            </w:pPr>
            <w:r>
              <w:rPr>
                <w:rFonts w:ascii="Arial" w:hAnsi="Arial" w:cs="Arial"/>
                <w:sz w:val="20"/>
                <w:szCs w:val="20"/>
              </w:rPr>
              <w:t>As notas explicativas são parte integrante das informações financeiras intermediárias.</w:t>
            </w:r>
          </w:p>
        </w:tc>
        <w:tc>
          <w:tcPr>
            <w:tcW w:w="1230" w:type="dxa"/>
            <w:tcBorders>
              <w:top w:val="nil"/>
              <w:left w:val="nil"/>
              <w:bottom w:val="nil"/>
              <w:right w:val="nil"/>
            </w:tcBorders>
            <w:noWrap/>
            <w:hideMark/>
          </w:tcPr>
          <w:p w14:paraId="382C74AA" w14:textId="77777777" w:rsidR="00B454C9" w:rsidRDefault="00B454C9">
            <w:pPr>
              <w:rPr>
                <w:rFonts w:ascii="Arial" w:hAnsi="Arial" w:cs="Arial"/>
                <w:sz w:val="20"/>
                <w:szCs w:val="20"/>
              </w:rPr>
            </w:pPr>
          </w:p>
        </w:tc>
        <w:tc>
          <w:tcPr>
            <w:tcW w:w="146" w:type="dxa"/>
            <w:tcBorders>
              <w:top w:val="nil"/>
              <w:left w:val="nil"/>
              <w:bottom w:val="nil"/>
              <w:right w:val="nil"/>
            </w:tcBorders>
            <w:noWrap/>
            <w:hideMark/>
          </w:tcPr>
          <w:p w14:paraId="1C847E7E" w14:textId="77777777" w:rsidR="00B454C9" w:rsidRDefault="00B454C9">
            <w:pPr>
              <w:rPr>
                <w:sz w:val="20"/>
                <w:szCs w:val="20"/>
              </w:rPr>
            </w:pPr>
          </w:p>
        </w:tc>
      </w:tr>
    </w:tbl>
    <w:p w14:paraId="58DAC566" w14:textId="3F267F23" w:rsidR="009B4F05" w:rsidRDefault="009B4F05">
      <w:pPr>
        <w:autoSpaceDE w:val="0"/>
        <w:autoSpaceDN w:val="0"/>
        <w:adjustRightInd w:val="0"/>
        <w:jc w:val="center"/>
        <w:rPr>
          <w:sz w:val="20"/>
          <w:szCs w:val="20"/>
          <w:lang w:eastAsia="pt-BR"/>
        </w:rPr>
      </w:pPr>
      <w:r>
        <w:rPr>
          <w:lang w:eastAsia="pt-BR"/>
        </w:rPr>
        <w:fldChar w:fldCharType="begin"/>
      </w:r>
      <w:r>
        <w:rPr>
          <w:lang w:eastAsia="pt-BR"/>
        </w:rPr>
        <w:instrText xml:space="preserve"> LINK Excel.Sheet.12 "https://bkrlopesmachado.sharepoint.com/sites/Pool/Documentos%20Compartilhados/Trabalhos%20-%202025/Rel2025/Rel130q.xlsx" "DFC !L1C2:L57C10" \a \f 4 \h  \* MERGEFORMAT </w:instrText>
      </w:r>
      <w:r>
        <w:rPr>
          <w:lang w:eastAsia="pt-BR"/>
        </w:rPr>
        <w:fldChar w:fldCharType="separate"/>
      </w:r>
    </w:p>
    <w:p w14:paraId="1627551C" w14:textId="2EACC213" w:rsidR="00D4648F" w:rsidRDefault="009B4F05">
      <w:pPr>
        <w:autoSpaceDE w:val="0"/>
        <w:autoSpaceDN w:val="0"/>
        <w:adjustRightInd w:val="0"/>
        <w:jc w:val="center"/>
        <w:rPr>
          <w:rFonts w:ascii="Arial" w:hAnsi="Arial" w:cs="Arial"/>
          <w:b/>
          <w:bCs/>
          <w:color w:val="000000"/>
          <w:sz w:val="20"/>
          <w:szCs w:val="20"/>
          <w:lang w:eastAsia="pt-BR"/>
        </w:rPr>
        <w:sectPr w:rsidR="00D4648F" w:rsidSect="003A1648">
          <w:headerReference w:type="even" r:id="rId28"/>
          <w:headerReference w:type="default" r:id="rId29"/>
          <w:footerReference w:type="default" r:id="rId30"/>
          <w:headerReference w:type="first" r:id="rId31"/>
          <w:pgSz w:w="11906" w:h="16838" w:code="9"/>
          <w:pgMar w:top="1276" w:right="1134" w:bottom="0" w:left="851" w:header="567" w:footer="284" w:gutter="0"/>
          <w:cols w:space="708"/>
          <w:docGrid w:linePitch="360"/>
        </w:sectPr>
      </w:pPr>
      <w:r>
        <w:rPr>
          <w:rFonts w:ascii="Arial" w:hAnsi="Arial" w:cs="Arial"/>
          <w:b/>
          <w:bCs/>
          <w:color w:val="000000"/>
          <w:sz w:val="20"/>
          <w:szCs w:val="20"/>
          <w:lang w:eastAsia="pt-BR"/>
        </w:rPr>
        <w:fldChar w:fldCharType="end"/>
      </w:r>
    </w:p>
    <w:tbl>
      <w:tblPr>
        <w:tblW w:w="10177" w:type="dxa"/>
        <w:tblLayout w:type="fixed"/>
        <w:tblCellMar>
          <w:left w:w="70" w:type="dxa"/>
          <w:right w:w="70" w:type="dxa"/>
        </w:tblCellMar>
        <w:tblLook w:val="04A0" w:firstRow="1" w:lastRow="0" w:firstColumn="1" w:lastColumn="0" w:noHBand="0" w:noVBand="1"/>
      </w:tblPr>
      <w:tblGrid>
        <w:gridCol w:w="218"/>
        <w:gridCol w:w="219"/>
        <w:gridCol w:w="5754"/>
        <w:gridCol w:w="1918"/>
        <w:gridCol w:w="178"/>
        <w:gridCol w:w="1890"/>
      </w:tblGrid>
      <w:tr w:rsidR="00E57ECC" w14:paraId="56A53FC8"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56069C41" w14:textId="77777777" w:rsidR="00E57ECC" w:rsidRDefault="00E57ECC">
            <w:pPr>
              <w:jc w:val="center"/>
              <w:rPr>
                <w:rFonts w:ascii="Arial" w:hAnsi="Arial" w:cs="Arial"/>
                <w:b/>
                <w:bCs/>
                <w:sz w:val="20"/>
                <w:szCs w:val="20"/>
                <w:lang w:eastAsia="pt-BR"/>
              </w:rPr>
            </w:pPr>
            <w:r>
              <w:rPr>
                <w:rFonts w:ascii="Arial" w:hAnsi="Arial" w:cs="Arial"/>
                <w:b/>
                <w:bCs/>
                <w:sz w:val="20"/>
                <w:szCs w:val="20"/>
              </w:rPr>
              <w:lastRenderedPageBreak/>
              <w:t xml:space="preserve">Empresa de Pesquisa Energética - EPE </w:t>
            </w:r>
          </w:p>
        </w:tc>
      </w:tr>
      <w:tr w:rsidR="00E57ECC" w14:paraId="5C74E24F"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1C8CB127" w14:textId="77777777" w:rsidR="00E57ECC" w:rsidRDefault="00E57ECC">
            <w:pPr>
              <w:jc w:val="center"/>
              <w:rPr>
                <w:rFonts w:ascii="Arial" w:hAnsi="Arial" w:cs="Arial"/>
                <w:sz w:val="20"/>
                <w:szCs w:val="20"/>
              </w:rPr>
            </w:pPr>
            <w:r>
              <w:rPr>
                <w:rFonts w:ascii="Arial" w:hAnsi="Arial" w:cs="Arial"/>
                <w:sz w:val="20"/>
                <w:szCs w:val="20"/>
              </w:rPr>
              <w:t xml:space="preserve"> CNPJ 06.977.747/0001-80 </w:t>
            </w:r>
          </w:p>
        </w:tc>
      </w:tr>
      <w:tr w:rsidR="00E57ECC" w14:paraId="1F1AD353"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0B1AD2EF" w14:textId="77777777" w:rsidR="00E57ECC" w:rsidRPr="00095750" w:rsidRDefault="00E57ECC">
            <w:pPr>
              <w:jc w:val="center"/>
              <w:rPr>
                <w:rFonts w:ascii="Arial" w:hAnsi="Arial" w:cs="Arial"/>
                <w:b/>
                <w:bCs/>
                <w:sz w:val="20"/>
                <w:szCs w:val="20"/>
              </w:rPr>
            </w:pPr>
            <w:r w:rsidRPr="00095750">
              <w:rPr>
                <w:rFonts w:ascii="Arial" w:hAnsi="Arial" w:cs="Arial"/>
                <w:b/>
                <w:bCs/>
                <w:sz w:val="20"/>
                <w:szCs w:val="20"/>
              </w:rPr>
              <w:t xml:space="preserve"> Demonstrações Intermediárias do Valor Adicionado   </w:t>
            </w:r>
          </w:p>
        </w:tc>
      </w:tr>
      <w:tr w:rsidR="00E57ECC" w14:paraId="654F68B0" w14:textId="77777777" w:rsidTr="00097928">
        <w:trPr>
          <w:trHeight w:val="267"/>
        </w:trPr>
        <w:tc>
          <w:tcPr>
            <w:tcW w:w="218" w:type="dxa"/>
            <w:tcBorders>
              <w:top w:val="nil"/>
              <w:left w:val="nil"/>
              <w:bottom w:val="nil"/>
              <w:right w:val="nil"/>
            </w:tcBorders>
            <w:shd w:val="clear" w:color="000000" w:fill="FFFFFF"/>
            <w:noWrap/>
            <w:vAlign w:val="bottom"/>
            <w:hideMark/>
          </w:tcPr>
          <w:p w14:paraId="6329C8FA" w14:textId="77777777" w:rsidR="00E57ECC" w:rsidRPr="00095750" w:rsidRDefault="00E57ECC">
            <w:pPr>
              <w:jc w:val="center"/>
              <w:rPr>
                <w:rFonts w:ascii="Arial" w:hAnsi="Arial" w:cs="Arial"/>
                <w:b/>
                <w:bCs/>
                <w:sz w:val="20"/>
                <w:szCs w:val="20"/>
              </w:rPr>
            </w:pPr>
            <w:r w:rsidRPr="00095750">
              <w:rPr>
                <w:rFonts w:ascii="Arial" w:hAnsi="Arial" w:cs="Arial"/>
                <w:b/>
                <w:bCs/>
                <w:sz w:val="20"/>
                <w:szCs w:val="20"/>
              </w:rPr>
              <w:t> </w:t>
            </w:r>
          </w:p>
        </w:tc>
        <w:tc>
          <w:tcPr>
            <w:tcW w:w="9959" w:type="dxa"/>
            <w:gridSpan w:val="5"/>
            <w:tcBorders>
              <w:top w:val="nil"/>
              <w:left w:val="nil"/>
              <w:bottom w:val="nil"/>
              <w:right w:val="nil"/>
            </w:tcBorders>
            <w:shd w:val="clear" w:color="000000" w:fill="FFFFFF"/>
            <w:noWrap/>
            <w:vAlign w:val="bottom"/>
            <w:hideMark/>
          </w:tcPr>
          <w:p w14:paraId="55101701" w14:textId="46BFF804" w:rsidR="00E57ECC" w:rsidRPr="00095750" w:rsidRDefault="00097928">
            <w:pPr>
              <w:jc w:val="center"/>
              <w:rPr>
                <w:rFonts w:ascii="Arial" w:hAnsi="Arial" w:cs="Arial"/>
                <w:b/>
                <w:bCs/>
                <w:sz w:val="20"/>
                <w:szCs w:val="20"/>
              </w:rPr>
            </w:pPr>
            <w:r w:rsidRPr="00095750">
              <w:rPr>
                <w:rFonts w:ascii="Arial" w:hAnsi="Arial" w:cs="Arial"/>
                <w:b/>
                <w:bCs/>
                <w:sz w:val="20"/>
                <w:szCs w:val="20"/>
              </w:rPr>
              <w:t xml:space="preserve"> Período</w:t>
            </w:r>
            <w:r w:rsidR="00231AF1">
              <w:rPr>
                <w:rFonts w:ascii="Arial" w:hAnsi="Arial" w:cs="Arial"/>
                <w:b/>
                <w:bCs/>
                <w:sz w:val="20"/>
                <w:szCs w:val="20"/>
              </w:rPr>
              <w:t>s</w:t>
            </w:r>
            <w:r w:rsidRPr="00095750">
              <w:rPr>
                <w:rFonts w:ascii="Arial" w:hAnsi="Arial" w:cs="Arial"/>
                <w:b/>
                <w:bCs/>
                <w:sz w:val="20"/>
                <w:szCs w:val="20"/>
              </w:rPr>
              <w:t xml:space="preserve"> </w:t>
            </w:r>
            <w:r w:rsidR="00A20FFD">
              <w:rPr>
                <w:rFonts w:ascii="Arial" w:hAnsi="Arial" w:cs="Arial"/>
                <w:b/>
                <w:bCs/>
                <w:color w:val="000000"/>
                <w:sz w:val="20"/>
                <w:szCs w:val="20"/>
                <w:lang w:eastAsia="pt-BR"/>
              </w:rPr>
              <w:t>Encerrados</w:t>
            </w:r>
            <w:r w:rsidR="00A20FFD" w:rsidRPr="00095750">
              <w:rPr>
                <w:rFonts w:ascii="Arial" w:hAnsi="Arial" w:cs="Arial"/>
                <w:b/>
                <w:bCs/>
                <w:sz w:val="20"/>
                <w:szCs w:val="20"/>
              </w:rPr>
              <w:t xml:space="preserve"> </w:t>
            </w:r>
            <w:r w:rsidRPr="00095750">
              <w:rPr>
                <w:rFonts w:ascii="Arial" w:hAnsi="Arial" w:cs="Arial"/>
                <w:b/>
                <w:bCs/>
                <w:sz w:val="20"/>
                <w:szCs w:val="20"/>
              </w:rPr>
              <w:t>em 30 de junh</w:t>
            </w:r>
            <w:r w:rsidR="00E57ECC" w:rsidRPr="00095750">
              <w:rPr>
                <w:rFonts w:ascii="Arial" w:hAnsi="Arial" w:cs="Arial"/>
                <w:b/>
                <w:bCs/>
                <w:sz w:val="20"/>
                <w:szCs w:val="20"/>
              </w:rPr>
              <w:t xml:space="preserve">o de 2025 e 2024 </w:t>
            </w:r>
          </w:p>
        </w:tc>
      </w:tr>
      <w:tr w:rsidR="00E57ECC" w14:paraId="10C70106"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32701449" w14:textId="77777777" w:rsidR="00E57ECC" w:rsidRDefault="00E57ECC">
            <w:pPr>
              <w:jc w:val="center"/>
              <w:rPr>
                <w:rFonts w:ascii="Arial" w:hAnsi="Arial" w:cs="Arial"/>
                <w:sz w:val="20"/>
                <w:szCs w:val="20"/>
              </w:rPr>
            </w:pPr>
            <w:r>
              <w:rPr>
                <w:rFonts w:ascii="Arial" w:hAnsi="Arial" w:cs="Arial"/>
                <w:sz w:val="20"/>
                <w:szCs w:val="20"/>
              </w:rPr>
              <w:t xml:space="preserve"> (em milhares de reais) </w:t>
            </w:r>
          </w:p>
        </w:tc>
      </w:tr>
      <w:tr w:rsidR="00ED2D0F" w14:paraId="60CC82A3" w14:textId="77777777" w:rsidTr="00097928">
        <w:trPr>
          <w:trHeight w:val="267"/>
        </w:trPr>
        <w:tc>
          <w:tcPr>
            <w:tcW w:w="218" w:type="dxa"/>
            <w:tcBorders>
              <w:top w:val="nil"/>
              <w:left w:val="nil"/>
              <w:bottom w:val="nil"/>
              <w:right w:val="nil"/>
            </w:tcBorders>
            <w:shd w:val="clear" w:color="000000" w:fill="FFFFFF"/>
            <w:noWrap/>
            <w:vAlign w:val="bottom"/>
            <w:hideMark/>
          </w:tcPr>
          <w:p w14:paraId="3D7F081D"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4D671E92"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080C9F4F"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shd w:val="clear" w:color="000000" w:fill="FFFFFF"/>
            <w:noWrap/>
            <w:vAlign w:val="bottom"/>
            <w:hideMark/>
          </w:tcPr>
          <w:p w14:paraId="67484C20" w14:textId="77777777" w:rsidR="00E57ECC" w:rsidRDefault="00E57ECC">
            <w:pPr>
              <w:rPr>
                <w:rFonts w:ascii="Arial" w:hAnsi="Arial" w:cs="Arial"/>
                <w:sz w:val="20"/>
                <w:szCs w:val="20"/>
              </w:rPr>
            </w:pPr>
            <w:r>
              <w:rPr>
                <w:rFonts w:ascii="Arial" w:hAnsi="Arial" w:cs="Arial"/>
                <w:sz w:val="20"/>
                <w:szCs w:val="20"/>
              </w:rPr>
              <w:t> </w:t>
            </w:r>
          </w:p>
        </w:tc>
        <w:tc>
          <w:tcPr>
            <w:tcW w:w="178" w:type="dxa"/>
            <w:tcBorders>
              <w:top w:val="nil"/>
              <w:left w:val="nil"/>
              <w:bottom w:val="nil"/>
              <w:right w:val="nil"/>
            </w:tcBorders>
            <w:noWrap/>
            <w:vAlign w:val="bottom"/>
            <w:hideMark/>
          </w:tcPr>
          <w:p w14:paraId="5B9D4AD4" w14:textId="77777777" w:rsidR="00E57ECC" w:rsidRDefault="00E57ECC">
            <w:pPr>
              <w:rPr>
                <w:rFonts w:ascii="Arial" w:hAnsi="Arial" w:cs="Arial"/>
                <w:sz w:val="20"/>
                <w:szCs w:val="20"/>
              </w:rPr>
            </w:pPr>
          </w:p>
        </w:tc>
        <w:tc>
          <w:tcPr>
            <w:tcW w:w="1888" w:type="dxa"/>
            <w:tcBorders>
              <w:top w:val="nil"/>
              <w:left w:val="nil"/>
              <w:bottom w:val="nil"/>
              <w:right w:val="nil"/>
            </w:tcBorders>
            <w:noWrap/>
            <w:vAlign w:val="bottom"/>
            <w:hideMark/>
          </w:tcPr>
          <w:p w14:paraId="3C4C93BD" w14:textId="77777777" w:rsidR="00E57ECC" w:rsidRDefault="00E57ECC">
            <w:pPr>
              <w:rPr>
                <w:sz w:val="20"/>
                <w:szCs w:val="20"/>
              </w:rPr>
            </w:pPr>
          </w:p>
        </w:tc>
      </w:tr>
      <w:tr w:rsidR="00ED2D0F" w14:paraId="36C21B69" w14:textId="77777777" w:rsidTr="00097928">
        <w:trPr>
          <w:trHeight w:val="282"/>
        </w:trPr>
        <w:tc>
          <w:tcPr>
            <w:tcW w:w="218" w:type="dxa"/>
            <w:tcBorders>
              <w:top w:val="nil"/>
              <w:left w:val="nil"/>
              <w:bottom w:val="nil"/>
              <w:right w:val="nil"/>
            </w:tcBorders>
            <w:shd w:val="clear" w:color="000000" w:fill="FFFFFF"/>
            <w:noWrap/>
            <w:vAlign w:val="bottom"/>
            <w:hideMark/>
          </w:tcPr>
          <w:p w14:paraId="20BCA446" w14:textId="77777777" w:rsidR="00E57ECC" w:rsidRDefault="00E57ECC">
            <w:pPr>
              <w:jc w:val="cente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7FF6CAF9" w14:textId="77777777" w:rsidR="00E57ECC" w:rsidRDefault="00E57ECC">
            <w:pPr>
              <w:jc w:val="cente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39D59F7A" w14:textId="77777777" w:rsidR="00E57ECC" w:rsidRDefault="00E57ECC">
            <w:pPr>
              <w:jc w:val="center"/>
              <w:rPr>
                <w:rFonts w:ascii="Arial" w:hAnsi="Arial" w:cs="Arial"/>
                <w:sz w:val="20"/>
                <w:szCs w:val="20"/>
              </w:rPr>
            </w:pPr>
            <w:r>
              <w:rPr>
                <w:rFonts w:ascii="Arial" w:hAnsi="Arial" w:cs="Arial"/>
                <w:sz w:val="20"/>
                <w:szCs w:val="20"/>
              </w:rPr>
              <w:t> </w:t>
            </w:r>
          </w:p>
        </w:tc>
        <w:tc>
          <w:tcPr>
            <w:tcW w:w="1918" w:type="dxa"/>
            <w:tcBorders>
              <w:top w:val="nil"/>
              <w:left w:val="nil"/>
              <w:bottom w:val="single" w:sz="8" w:space="0" w:color="auto"/>
              <w:right w:val="nil"/>
            </w:tcBorders>
            <w:vAlign w:val="center"/>
            <w:hideMark/>
          </w:tcPr>
          <w:p w14:paraId="5353F03F" w14:textId="2D41CD79" w:rsidR="00E57ECC" w:rsidRDefault="00097928">
            <w:pPr>
              <w:jc w:val="center"/>
              <w:rPr>
                <w:rFonts w:ascii="Arial" w:hAnsi="Arial" w:cs="Arial"/>
                <w:b/>
                <w:bCs/>
                <w:sz w:val="20"/>
                <w:szCs w:val="20"/>
              </w:rPr>
            </w:pPr>
            <w:r>
              <w:rPr>
                <w:rFonts w:ascii="Arial" w:hAnsi="Arial" w:cs="Arial"/>
                <w:b/>
                <w:bCs/>
                <w:sz w:val="20"/>
                <w:szCs w:val="20"/>
              </w:rPr>
              <w:t>30/06</w:t>
            </w:r>
            <w:r w:rsidR="00E57ECC">
              <w:rPr>
                <w:rFonts w:ascii="Arial" w:hAnsi="Arial" w:cs="Arial"/>
                <w:b/>
                <w:bCs/>
                <w:sz w:val="20"/>
                <w:szCs w:val="20"/>
              </w:rPr>
              <w:t>/2025</w:t>
            </w:r>
          </w:p>
        </w:tc>
        <w:tc>
          <w:tcPr>
            <w:tcW w:w="178" w:type="dxa"/>
            <w:tcBorders>
              <w:top w:val="nil"/>
              <w:left w:val="nil"/>
              <w:bottom w:val="nil"/>
              <w:right w:val="nil"/>
            </w:tcBorders>
            <w:vAlign w:val="center"/>
            <w:hideMark/>
          </w:tcPr>
          <w:p w14:paraId="5634946D" w14:textId="77777777" w:rsidR="00E57ECC" w:rsidRDefault="00E57ECC">
            <w:pPr>
              <w:jc w:val="center"/>
              <w:rPr>
                <w:rFonts w:ascii="Arial" w:hAnsi="Arial" w:cs="Arial"/>
                <w:b/>
                <w:bCs/>
                <w:sz w:val="20"/>
                <w:szCs w:val="20"/>
              </w:rPr>
            </w:pPr>
          </w:p>
        </w:tc>
        <w:tc>
          <w:tcPr>
            <w:tcW w:w="1888" w:type="dxa"/>
            <w:tcBorders>
              <w:top w:val="nil"/>
              <w:left w:val="nil"/>
              <w:bottom w:val="single" w:sz="8" w:space="0" w:color="auto"/>
              <w:right w:val="nil"/>
            </w:tcBorders>
            <w:vAlign w:val="center"/>
            <w:hideMark/>
          </w:tcPr>
          <w:p w14:paraId="3A2EF6E2" w14:textId="53FEE385" w:rsidR="00E57ECC" w:rsidRDefault="00097928">
            <w:pPr>
              <w:jc w:val="center"/>
              <w:rPr>
                <w:rFonts w:ascii="Arial" w:hAnsi="Arial" w:cs="Arial"/>
                <w:b/>
                <w:bCs/>
                <w:sz w:val="20"/>
                <w:szCs w:val="20"/>
              </w:rPr>
            </w:pPr>
            <w:r>
              <w:rPr>
                <w:rFonts w:ascii="Arial" w:hAnsi="Arial" w:cs="Arial"/>
                <w:b/>
                <w:bCs/>
                <w:sz w:val="20"/>
                <w:szCs w:val="20"/>
              </w:rPr>
              <w:t>30/06</w:t>
            </w:r>
            <w:r w:rsidR="00E57ECC">
              <w:rPr>
                <w:rFonts w:ascii="Arial" w:hAnsi="Arial" w:cs="Arial"/>
                <w:b/>
                <w:bCs/>
                <w:sz w:val="20"/>
                <w:szCs w:val="20"/>
              </w:rPr>
              <w:t>/2024</w:t>
            </w:r>
          </w:p>
        </w:tc>
      </w:tr>
      <w:tr w:rsidR="00ED2D0F" w14:paraId="3599A890" w14:textId="77777777" w:rsidTr="00097928">
        <w:trPr>
          <w:trHeight w:val="267"/>
        </w:trPr>
        <w:tc>
          <w:tcPr>
            <w:tcW w:w="218" w:type="dxa"/>
            <w:tcBorders>
              <w:top w:val="nil"/>
              <w:left w:val="nil"/>
              <w:bottom w:val="nil"/>
              <w:right w:val="nil"/>
            </w:tcBorders>
            <w:shd w:val="clear" w:color="000000" w:fill="FFFFFF"/>
            <w:noWrap/>
            <w:vAlign w:val="bottom"/>
            <w:hideMark/>
          </w:tcPr>
          <w:p w14:paraId="4FA266C8"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244DE61E"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5B81D01C"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1E199964" w14:textId="77777777" w:rsidR="00E57ECC" w:rsidRDefault="00E57ECC">
            <w:pPr>
              <w:rPr>
                <w:rFonts w:ascii="Arial" w:hAnsi="Arial" w:cs="Arial"/>
                <w:sz w:val="20"/>
                <w:szCs w:val="20"/>
              </w:rPr>
            </w:pPr>
          </w:p>
        </w:tc>
        <w:tc>
          <w:tcPr>
            <w:tcW w:w="178" w:type="dxa"/>
            <w:tcBorders>
              <w:top w:val="nil"/>
              <w:left w:val="nil"/>
              <w:bottom w:val="nil"/>
              <w:right w:val="nil"/>
            </w:tcBorders>
            <w:noWrap/>
            <w:vAlign w:val="bottom"/>
            <w:hideMark/>
          </w:tcPr>
          <w:p w14:paraId="571E5549" w14:textId="77777777" w:rsidR="00E57ECC" w:rsidRDefault="00E57ECC">
            <w:pPr>
              <w:rPr>
                <w:sz w:val="20"/>
                <w:szCs w:val="20"/>
              </w:rPr>
            </w:pPr>
          </w:p>
        </w:tc>
        <w:tc>
          <w:tcPr>
            <w:tcW w:w="1888" w:type="dxa"/>
            <w:tcBorders>
              <w:top w:val="nil"/>
              <w:left w:val="nil"/>
              <w:bottom w:val="nil"/>
              <w:right w:val="nil"/>
            </w:tcBorders>
            <w:noWrap/>
            <w:vAlign w:val="bottom"/>
            <w:hideMark/>
          </w:tcPr>
          <w:p w14:paraId="41BAC80E" w14:textId="77777777" w:rsidR="00E57ECC" w:rsidRDefault="00E57ECC">
            <w:pPr>
              <w:rPr>
                <w:sz w:val="20"/>
                <w:szCs w:val="20"/>
              </w:rPr>
            </w:pPr>
          </w:p>
        </w:tc>
      </w:tr>
      <w:tr w:rsidR="00E57ECC" w14:paraId="3D25BF21" w14:textId="77777777" w:rsidTr="00097928">
        <w:trPr>
          <w:trHeight w:val="267"/>
        </w:trPr>
        <w:tc>
          <w:tcPr>
            <w:tcW w:w="6191" w:type="dxa"/>
            <w:gridSpan w:val="3"/>
            <w:tcBorders>
              <w:top w:val="nil"/>
              <w:left w:val="nil"/>
              <w:bottom w:val="nil"/>
              <w:right w:val="nil"/>
            </w:tcBorders>
            <w:shd w:val="clear" w:color="000000" w:fill="FFFFFF"/>
            <w:noWrap/>
            <w:vAlign w:val="bottom"/>
            <w:hideMark/>
          </w:tcPr>
          <w:p w14:paraId="62E4703B" w14:textId="77777777" w:rsidR="00E57ECC" w:rsidRDefault="00E57ECC">
            <w:pPr>
              <w:rPr>
                <w:rFonts w:ascii="Arial" w:hAnsi="Arial" w:cs="Arial"/>
                <w:b/>
                <w:bCs/>
                <w:sz w:val="20"/>
                <w:szCs w:val="20"/>
              </w:rPr>
            </w:pPr>
            <w:r>
              <w:rPr>
                <w:rFonts w:ascii="Arial" w:hAnsi="Arial" w:cs="Arial"/>
                <w:b/>
                <w:bCs/>
                <w:sz w:val="20"/>
                <w:szCs w:val="20"/>
              </w:rPr>
              <w:t xml:space="preserve"> Receitas </w:t>
            </w:r>
          </w:p>
        </w:tc>
        <w:tc>
          <w:tcPr>
            <w:tcW w:w="1918" w:type="dxa"/>
            <w:tcBorders>
              <w:top w:val="nil"/>
              <w:left w:val="nil"/>
              <w:bottom w:val="nil"/>
              <w:right w:val="nil"/>
            </w:tcBorders>
            <w:noWrap/>
            <w:vAlign w:val="bottom"/>
            <w:hideMark/>
          </w:tcPr>
          <w:p w14:paraId="70B2720E" w14:textId="77777777" w:rsidR="00E57ECC" w:rsidRDefault="00E57ECC" w:rsidP="0054725A">
            <w:pPr>
              <w:jc w:val="right"/>
              <w:rPr>
                <w:rFonts w:ascii="Arial" w:hAnsi="Arial" w:cs="Arial"/>
                <w:b/>
                <w:bCs/>
                <w:sz w:val="20"/>
                <w:szCs w:val="20"/>
              </w:rPr>
            </w:pPr>
          </w:p>
        </w:tc>
        <w:tc>
          <w:tcPr>
            <w:tcW w:w="178" w:type="dxa"/>
            <w:tcBorders>
              <w:top w:val="nil"/>
              <w:left w:val="nil"/>
              <w:bottom w:val="nil"/>
              <w:right w:val="nil"/>
            </w:tcBorders>
            <w:noWrap/>
            <w:vAlign w:val="bottom"/>
            <w:hideMark/>
          </w:tcPr>
          <w:p w14:paraId="08CE6F23"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728A427E" w14:textId="77777777" w:rsidR="00E57ECC" w:rsidRDefault="00E57ECC" w:rsidP="0054725A">
            <w:pPr>
              <w:jc w:val="right"/>
              <w:rPr>
                <w:sz w:val="20"/>
                <w:szCs w:val="20"/>
              </w:rPr>
            </w:pPr>
          </w:p>
        </w:tc>
      </w:tr>
      <w:tr w:rsidR="00ED2D0F" w14:paraId="5399384D" w14:textId="77777777" w:rsidTr="00097928">
        <w:trPr>
          <w:trHeight w:val="267"/>
        </w:trPr>
        <w:tc>
          <w:tcPr>
            <w:tcW w:w="218" w:type="dxa"/>
            <w:tcBorders>
              <w:top w:val="nil"/>
              <w:left w:val="nil"/>
              <w:bottom w:val="nil"/>
              <w:right w:val="nil"/>
            </w:tcBorders>
            <w:shd w:val="clear" w:color="000000" w:fill="FFFFFF"/>
            <w:noWrap/>
            <w:vAlign w:val="bottom"/>
            <w:hideMark/>
          </w:tcPr>
          <w:p w14:paraId="6C22296E" w14:textId="77777777" w:rsidR="00E57ECC" w:rsidRDefault="00E57ECC">
            <w:pPr>
              <w:rPr>
                <w:rFonts w:ascii="Arial" w:hAnsi="Arial" w:cs="Arial"/>
                <w:sz w:val="20"/>
                <w:szCs w:val="20"/>
              </w:rPr>
            </w:pPr>
            <w:r>
              <w:rPr>
                <w:rFonts w:ascii="Arial" w:hAnsi="Arial" w:cs="Arial"/>
                <w:sz w:val="20"/>
                <w:szCs w:val="20"/>
              </w:rPr>
              <w:t> </w:t>
            </w:r>
          </w:p>
        </w:tc>
        <w:tc>
          <w:tcPr>
            <w:tcW w:w="5973" w:type="dxa"/>
            <w:gridSpan w:val="2"/>
            <w:tcBorders>
              <w:top w:val="nil"/>
              <w:left w:val="nil"/>
              <w:bottom w:val="nil"/>
              <w:right w:val="nil"/>
            </w:tcBorders>
            <w:shd w:val="clear" w:color="000000" w:fill="FFFFFF"/>
            <w:noWrap/>
            <w:vAlign w:val="bottom"/>
            <w:hideMark/>
          </w:tcPr>
          <w:p w14:paraId="759C55FF" w14:textId="77777777" w:rsidR="00E57ECC" w:rsidRDefault="00E57ECC">
            <w:pPr>
              <w:rPr>
                <w:rFonts w:ascii="Arial" w:hAnsi="Arial" w:cs="Arial"/>
                <w:sz w:val="20"/>
                <w:szCs w:val="20"/>
              </w:rPr>
            </w:pPr>
            <w:r>
              <w:rPr>
                <w:rFonts w:ascii="Arial" w:hAnsi="Arial" w:cs="Arial"/>
                <w:sz w:val="20"/>
                <w:szCs w:val="20"/>
              </w:rPr>
              <w:t xml:space="preserve"> Subsídios Públicos </w:t>
            </w:r>
          </w:p>
        </w:tc>
        <w:tc>
          <w:tcPr>
            <w:tcW w:w="1918" w:type="dxa"/>
            <w:tcBorders>
              <w:top w:val="nil"/>
              <w:left w:val="nil"/>
              <w:bottom w:val="nil"/>
              <w:right w:val="nil"/>
            </w:tcBorders>
            <w:noWrap/>
            <w:vAlign w:val="bottom"/>
            <w:hideMark/>
          </w:tcPr>
          <w:p w14:paraId="099C0D5A" w14:textId="2A322471" w:rsidR="00E57ECC" w:rsidRDefault="00097928" w:rsidP="0054725A">
            <w:pPr>
              <w:jc w:val="right"/>
              <w:rPr>
                <w:rFonts w:ascii="Arial" w:hAnsi="Arial" w:cs="Arial"/>
                <w:sz w:val="20"/>
                <w:szCs w:val="20"/>
              </w:rPr>
            </w:pPr>
            <w:r>
              <w:rPr>
                <w:rFonts w:ascii="Arial" w:hAnsi="Arial" w:cs="Arial"/>
                <w:sz w:val="20"/>
                <w:szCs w:val="20"/>
              </w:rPr>
              <w:t>85.919</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42B8F6F5" w14:textId="77777777" w:rsidR="00E57ECC" w:rsidRDefault="00E57ECC" w:rsidP="0054725A">
            <w:pPr>
              <w:jc w:val="right"/>
              <w:rPr>
                <w:rFonts w:ascii="Arial" w:hAnsi="Arial" w:cs="Arial"/>
                <w:sz w:val="20"/>
                <w:szCs w:val="20"/>
              </w:rPr>
            </w:pPr>
          </w:p>
        </w:tc>
        <w:tc>
          <w:tcPr>
            <w:tcW w:w="1888" w:type="dxa"/>
            <w:tcBorders>
              <w:top w:val="nil"/>
              <w:left w:val="nil"/>
              <w:bottom w:val="nil"/>
              <w:right w:val="nil"/>
            </w:tcBorders>
            <w:noWrap/>
            <w:vAlign w:val="bottom"/>
            <w:hideMark/>
          </w:tcPr>
          <w:p w14:paraId="4CE6F6DC" w14:textId="38E2441F" w:rsidR="00E57ECC" w:rsidRDefault="00097928" w:rsidP="0054725A">
            <w:pPr>
              <w:jc w:val="right"/>
              <w:rPr>
                <w:rFonts w:ascii="Arial" w:hAnsi="Arial" w:cs="Arial"/>
                <w:sz w:val="20"/>
                <w:szCs w:val="20"/>
              </w:rPr>
            </w:pPr>
            <w:r>
              <w:rPr>
                <w:rFonts w:ascii="Arial" w:hAnsi="Arial" w:cs="Arial"/>
                <w:sz w:val="20"/>
                <w:szCs w:val="20"/>
              </w:rPr>
              <w:t xml:space="preserve">  79.053</w:t>
            </w:r>
            <w:r w:rsidR="00E57ECC">
              <w:rPr>
                <w:rFonts w:ascii="Arial" w:hAnsi="Arial" w:cs="Arial"/>
                <w:sz w:val="20"/>
                <w:szCs w:val="20"/>
              </w:rPr>
              <w:t xml:space="preserve"> </w:t>
            </w:r>
          </w:p>
        </w:tc>
      </w:tr>
      <w:tr w:rsidR="00ED2D0F" w14:paraId="5023B3E5" w14:textId="77777777" w:rsidTr="00097928">
        <w:trPr>
          <w:trHeight w:val="267"/>
        </w:trPr>
        <w:tc>
          <w:tcPr>
            <w:tcW w:w="218" w:type="dxa"/>
            <w:tcBorders>
              <w:top w:val="nil"/>
              <w:left w:val="nil"/>
              <w:bottom w:val="nil"/>
              <w:right w:val="nil"/>
            </w:tcBorders>
            <w:shd w:val="clear" w:color="000000" w:fill="FFFFFF"/>
            <w:noWrap/>
            <w:vAlign w:val="bottom"/>
            <w:hideMark/>
          </w:tcPr>
          <w:p w14:paraId="3811CEC5" w14:textId="77777777" w:rsidR="00E57ECC" w:rsidRDefault="00E57ECC">
            <w:pPr>
              <w:rPr>
                <w:rFonts w:ascii="Arial" w:hAnsi="Arial" w:cs="Arial"/>
                <w:sz w:val="20"/>
                <w:szCs w:val="20"/>
              </w:rPr>
            </w:pPr>
            <w:r>
              <w:rPr>
                <w:rFonts w:ascii="Arial" w:hAnsi="Arial" w:cs="Arial"/>
                <w:sz w:val="20"/>
                <w:szCs w:val="20"/>
              </w:rPr>
              <w:t> </w:t>
            </w:r>
          </w:p>
        </w:tc>
        <w:tc>
          <w:tcPr>
            <w:tcW w:w="5973" w:type="dxa"/>
            <w:gridSpan w:val="2"/>
            <w:tcBorders>
              <w:top w:val="nil"/>
              <w:left w:val="nil"/>
              <w:bottom w:val="nil"/>
              <w:right w:val="nil"/>
            </w:tcBorders>
            <w:shd w:val="clear" w:color="000000" w:fill="FFFFFF"/>
            <w:noWrap/>
            <w:vAlign w:val="bottom"/>
            <w:hideMark/>
          </w:tcPr>
          <w:p w14:paraId="1E362B84" w14:textId="77777777" w:rsidR="00E57ECC" w:rsidRDefault="00E57ECC">
            <w:pPr>
              <w:rPr>
                <w:rFonts w:ascii="Arial" w:hAnsi="Arial" w:cs="Arial"/>
                <w:sz w:val="20"/>
                <w:szCs w:val="20"/>
              </w:rPr>
            </w:pPr>
            <w:r>
              <w:rPr>
                <w:rFonts w:ascii="Arial" w:hAnsi="Arial" w:cs="Arial"/>
                <w:sz w:val="20"/>
                <w:szCs w:val="20"/>
              </w:rPr>
              <w:t xml:space="preserve"> Outras Receitas </w:t>
            </w:r>
          </w:p>
        </w:tc>
        <w:tc>
          <w:tcPr>
            <w:tcW w:w="1918" w:type="dxa"/>
            <w:tcBorders>
              <w:top w:val="nil"/>
              <w:left w:val="nil"/>
              <w:bottom w:val="single" w:sz="4" w:space="0" w:color="auto"/>
              <w:right w:val="nil"/>
            </w:tcBorders>
            <w:noWrap/>
            <w:vAlign w:val="bottom"/>
            <w:hideMark/>
          </w:tcPr>
          <w:p w14:paraId="1F303987" w14:textId="318CA154" w:rsidR="00E57ECC" w:rsidRDefault="00097928" w:rsidP="0054725A">
            <w:pPr>
              <w:jc w:val="right"/>
              <w:rPr>
                <w:rFonts w:ascii="Arial" w:hAnsi="Arial" w:cs="Arial"/>
                <w:sz w:val="20"/>
                <w:szCs w:val="20"/>
              </w:rPr>
            </w:pPr>
            <w:r>
              <w:rPr>
                <w:rFonts w:ascii="Arial" w:hAnsi="Arial" w:cs="Arial"/>
                <w:sz w:val="20"/>
                <w:szCs w:val="20"/>
              </w:rPr>
              <w:t xml:space="preserve">           473</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181BA9F7" w14:textId="77777777" w:rsidR="00E57ECC" w:rsidRDefault="00E57ECC" w:rsidP="0054725A">
            <w:pPr>
              <w:jc w:val="right"/>
              <w:rPr>
                <w:rFonts w:ascii="Arial" w:hAnsi="Arial" w:cs="Arial"/>
                <w:sz w:val="20"/>
                <w:szCs w:val="20"/>
              </w:rPr>
            </w:pPr>
          </w:p>
        </w:tc>
        <w:tc>
          <w:tcPr>
            <w:tcW w:w="1888" w:type="dxa"/>
            <w:tcBorders>
              <w:top w:val="nil"/>
              <w:left w:val="nil"/>
              <w:bottom w:val="single" w:sz="4" w:space="0" w:color="auto"/>
              <w:right w:val="nil"/>
            </w:tcBorders>
            <w:noWrap/>
            <w:vAlign w:val="bottom"/>
            <w:hideMark/>
          </w:tcPr>
          <w:p w14:paraId="78542BDD" w14:textId="1DADB317" w:rsidR="00E57ECC" w:rsidRDefault="00097928" w:rsidP="0054725A">
            <w:pPr>
              <w:jc w:val="right"/>
              <w:rPr>
                <w:rFonts w:ascii="Arial" w:hAnsi="Arial" w:cs="Arial"/>
                <w:sz w:val="20"/>
                <w:szCs w:val="20"/>
              </w:rPr>
            </w:pPr>
            <w:r>
              <w:rPr>
                <w:rFonts w:ascii="Arial" w:hAnsi="Arial" w:cs="Arial"/>
                <w:sz w:val="20"/>
                <w:szCs w:val="20"/>
              </w:rPr>
              <w:t>10.087</w:t>
            </w:r>
            <w:r w:rsidR="00E57ECC">
              <w:rPr>
                <w:rFonts w:ascii="Arial" w:hAnsi="Arial" w:cs="Arial"/>
                <w:sz w:val="20"/>
                <w:szCs w:val="20"/>
              </w:rPr>
              <w:t xml:space="preserve"> </w:t>
            </w:r>
          </w:p>
        </w:tc>
      </w:tr>
      <w:tr w:rsidR="00ED2D0F" w14:paraId="2B1695A9" w14:textId="77777777" w:rsidTr="00097928">
        <w:trPr>
          <w:trHeight w:val="267"/>
        </w:trPr>
        <w:tc>
          <w:tcPr>
            <w:tcW w:w="218" w:type="dxa"/>
            <w:tcBorders>
              <w:top w:val="nil"/>
              <w:left w:val="nil"/>
              <w:bottom w:val="nil"/>
              <w:right w:val="nil"/>
            </w:tcBorders>
            <w:shd w:val="clear" w:color="000000" w:fill="FFFFFF"/>
            <w:noWrap/>
            <w:vAlign w:val="bottom"/>
            <w:hideMark/>
          </w:tcPr>
          <w:p w14:paraId="04B946B7"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52DA8AE2"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250EE6FB" w14:textId="77777777" w:rsidR="00E57ECC" w:rsidRDefault="00E57ECC">
            <w:pPr>
              <w:rPr>
                <w:rFonts w:ascii="Arial" w:hAnsi="Arial" w:cs="Arial"/>
                <w:b/>
                <w:bCs/>
                <w:sz w:val="20"/>
                <w:szCs w:val="20"/>
              </w:rPr>
            </w:pPr>
            <w:r>
              <w:rPr>
                <w:rFonts w:ascii="Arial" w:hAnsi="Arial" w:cs="Arial"/>
                <w:b/>
                <w:bCs/>
                <w:sz w:val="20"/>
                <w:szCs w:val="20"/>
              </w:rPr>
              <w:t> </w:t>
            </w:r>
          </w:p>
        </w:tc>
        <w:tc>
          <w:tcPr>
            <w:tcW w:w="1918" w:type="dxa"/>
            <w:tcBorders>
              <w:top w:val="nil"/>
              <w:left w:val="nil"/>
              <w:bottom w:val="nil"/>
              <w:right w:val="nil"/>
            </w:tcBorders>
            <w:noWrap/>
            <w:vAlign w:val="bottom"/>
            <w:hideMark/>
          </w:tcPr>
          <w:p w14:paraId="47BFEDB8" w14:textId="7E9BE96E" w:rsidR="00E57ECC" w:rsidRDefault="00097928" w:rsidP="0054725A">
            <w:pPr>
              <w:jc w:val="right"/>
              <w:rPr>
                <w:rFonts w:ascii="Arial" w:hAnsi="Arial" w:cs="Arial"/>
                <w:b/>
                <w:bCs/>
                <w:sz w:val="20"/>
                <w:szCs w:val="20"/>
              </w:rPr>
            </w:pPr>
            <w:r>
              <w:rPr>
                <w:rFonts w:ascii="Arial" w:hAnsi="Arial" w:cs="Arial"/>
                <w:b/>
                <w:bCs/>
                <w:sz w:val="20"/>
                <w:szCs w:val="20"/>
              </w:rPr>
              <w:t xml:space="preserve">       86.392</w:t>
            </w:r>
            <w:r w:rsidR="00E57ECC">
              <w:rPr>
                <w:rFonts w:ascii="Arial" w:hAnsi="Arial" w:cs="Arial"/>
                <w:b/>
                <w:bCs/>
                <w:sz w:val="20"/>
                <w:szCs w:val="20"/>
              </w:rPr>
              <w:t xml:space="preserve"> </w:t>
            </w:r>
          </w:p>
        </w:tc>
        <w:tc>
          <w:tcPr>
            <w:tcW w:w="178" w:type="dxa"/>
            <w:tcBorders>
              <w:top w:val="nil"/>
              <w:left w:val="nil"/>
              <w:bottom w:val="nil"/>
              <w:right w:val="nil"/>
            </w:tcBorders>
            <w:noWrap/>
            <w:vAlign w:val="bottom"/>
            <w:hideMark/>
          </w:tcPr>
          <w:p w14:paraId="290F9113" w14:textId="77777777" w:rsidR="00E57ECC" w:rsidRDefault="00E57ECC" w:rsidP="0054725A">
            <w:pPr>
              <w:jc w:val="right"/>
              <w:rPr>
                <w:rFonts w:ascii="Arial" w:hAnsi="Arial" w:cs="Arial"/>
                <w:b/>
                <w:bCs/>
                <w:sz w:val="20"/>
                <w:szCs w:val="20"/>
              </w:rPr>
            </w:pPr>
          </w:p>
        </w:tc>
        <w:tc>
          <w:tcPr>
            <w:tcW w:w="1888" w:type="dxa"/>
            <w:tcBorders>
              <w:top w:val="nil"/>
              <w:left w:val="nil"/>
              <w:bottom w:val="nil"/>
              <w:right w:val="nil"/>
            </w:tcBorders>
            <w:noWrap/>
            <w:vAlign w:val="bottom"/>
            <w:hideMark/>
          </w:tcPr>
          <w:p w14:paraId="553D4896" w14:textId="2BD76437" w:rsidR="00E57ECC" w:rsidRDefault="00097928" w:rsidP="0054725A">
            <w:pPr>
              <w:jc w:val="right"/>
              <w:rPr>
                <w:rFonts w:ascii="Arial" w:hAnsi="Arial" w:cs="Arial"/>
                <w:b/>
                <w:bCs/>
                <w:sz w:val="20"/>
                <w:szCs w:val="20"/>
              </w:rPr>
            </w:pPr>
            <w:r>
              <w:rPr>
                <w:rFonts w:ascii="Arial" w:hAnsi="Arial" w:cs="Arial"/>
                <w:b/>
                <w:bCs/>
                <w:sz w:val="20"/>
                <w:szCs w:val="20"/>
              </w:rPr>
              <w:t>89.140</w:t>
            </w:r>
            <w:r w:rsidR="00E57ECC">
              <w:rPr>
                <w:rFonts w:ascii="Arial" w:hAnsi="Arial" w:cs="Arial"/>
                <w:b/>
                <w:bCs/>
                <w:sz w:val="20"/>
                <w:szCs w:val="20"/>
              </w:rPr>
              <w:t xml:space="preserve"> </w:t>
            </w:r>
          </w:p>
        </w:tc>
      </w:tr>
      <w:tr w:rsidR="00ED2D0F" w14:paraId="3558EB77" w14:textId="77777777" w:rsidTr="00097928">
        <w:trPr>
          <w:trHeight w:val="267"/>
        </w:trPr>
        <w:tc>
          <w:tcPr>
            <w:tcW w:w="218" w:type="dxa"/>
            <w:tcBorders>
              <w:top w:val="nil"/>
              <w:left w:val="nil"/>
              <w:bottom w:val="nil"/>
              <w:right w:val="nil"/>
            </w:tcBorders>
            <w:shd w:val="clear" w:color="000000" w:fill="FFFFFF"/>
            <w:noWrap/>
            <w:vAlign w:val="bottom"/>
            <w:hideMark/>
          </w:tcPr>
          <w:p w14:paraId="1C782ED7" w14:textId="77777777" w:rsidR="00E57ECC" w:rsidRDefault="00E57ECC">
            <w:pPr>
              <w:rPr>
                <w:rFonts w:ascii="Arial" w:hAnsi="Arial" w:cs="Arial"/>
                <w:b/>
                <w:bCs/>
                <w:i/>
                <w:iCs/>
                <w:sz w:val="20"/>
                <w:szCs w:val="20"/>
              </w:rPr>
            </w:pPr>
            <w:r>
              <w:rPr>
                <w:rFonts w:ascii="Arial" w:hAnsi="Arial" w:cs="Arial"/>
                <w:b/>
                <w:bCs/>
                <w:i/>
                <w:iCs/>
                <w:sz w:val="20"/>
                <w:szCs w:val="20"/>
              </w:rPr>
              <w:t> </w:t>
            </w:r>
          </w:p>
        </w:tc>
        <w:tc>
          <w:tcPr>
            <w:tcW w:w="219" w:type="dxa"/>
            <w:tcBorders>
              <w:top w:val="nil"/>
              <w:left w:val="nil"/>
              <w:bottom w:val="nil"/>
              <w:right w:val="nil"/>
            </w:tcBorders>
            <w:shd w:val="clear" w:color="000000" w:fill="FFFFFF"/>
            <w:noWrap/>
            <w:vAlign w:val="bottom"/>
            <w:hideMark/>
          </w:tcPr>
          <w:p w14:paraId="49A9BBA8" w14:textId="77777777" w:rsidR="00E57ECC" w:rsidRDefault="00E57ECC">
            <w:pPr>
              <w:rPr>
                <w:rFonts w:ascii="Arial" w:hAnsi="Arial" w:cs="Arial"/>
                <w:b/>
                <w:bCs/>
                <w:i/>
                <w:iCs/>
                <w:sz w:val="20"/>
                <w:szCs w:val="20"/>
              </w:rPr>
            </w:pPr>
            <w:r>
              <w:rPr>
                <w:rFonts w:ascii="Arial" w:hAnsi="Arial" w:cs="Arial"/>
                <w:b/>
                <w:bCs/>
                <w:i/>
                <w:iCs/>
                <w:sz w:val="20"/>
                <w:szCs w:val="20"/>
              </w:rPr>
              <w:t> </w:t>
            </w:r>
          </w:p>
        </w:tc>
        <w:tc>
          <w:tcPr>
            <w:tcW w:w="5754" w:type="dxa"/>
            <w:tcBorders>
              <w:top w:val="nil"/>
              <w:left w:val="nil"/>
              <w:bottom w:val="nil"/>
              <w:right w:val="nil"/>
            </w:tcBorders>
            <w:shd w:val="clear" w:color="000000" w:fill="FFFFFF"/>
            <w:noWrap/>
            <w:vAlign w:val="bottom"/>
            <w:hideMark/>
          </w:tcPr>
          <w:p w14:paraId="0F90F5CC"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47325DD0"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7245D212"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7B98F0C0" w14:textId="77777777" w:rsidR="00E57ECC" w:rsidRDefault="00E57ECC" w:rsidP="0054725A">
            <w:pPr>
              <w:jc w:val="right"/>
              <w:rPr>
                <w:sz w:val="20"/>
                <w:szCs w:val="20"/>
              </w:rPr>
            </w:pPr>
          </w:p>
        </w:tc>
      </w:tr>
      <w:tr w:rsidR="00E57ECC" w14:paraId="23E3185D" w14:textId="77777777" w:rsidTr="00097928">
        <w:trPr>
          <w:trHeight w:val="267"/>
        </w:trPr>
        <w:tc>
          <w:tcPr>
            <w:tcW w:w="6191" w:type="dxa"/>
            <w:gridSpan w:val="3"/>
            <w:tcBorders>
              <w:top w:val="nil"/>
              <w:left w:val="nil"/>
              <w:bottom w:val="nil"/>
              <w:right w:val="nil"/>
            </w:tcBorders>
            <w:shd w:val="clear" w:color="000000" w:fill="FFFFFF"/>
            <w:noWrap/>
            <w:vAlign w:val="bottom"/>
            <w:hideMark/>
          </w:tcPr>
          <w:p w14:paraId="2F4DF57F" w14:textId="77777777" w:rsidR="00E57ECC" w:rsidRDefault="00E57ECC">
            <w:pPr>
              <w:rPr>
                <w:rFonts w:ascii="Arial" w:hAnsi="Arial" w:cs="Arial"/>
                <w:b/>
                <w:bCs/>
                <w:sz w:val="20"/>
                <w:szCs w:val="20"/>
              </w:rPr>
            </w:pPr>
            <w:r>
              <w:rPr>
                <w:rFonts w:ascii="Arial" w:hAnsi="Arial" w:cs="Arial"/>
                <w:b/>
                <w:bCs/>
                <w:sz w:val="20"/>
                <w:szCs w:val="20"/>
              </w:rPr>
              <w:t xml:space="preserve"> Insumos </w:t>
            </w:r>
          </w:p>
        </w:tc>
        <w:tc>
          <w:tcPr>
            <w:tcW w:w="1918" w:type="dxa"/>
            <w:tcBorders>
              <w:top w:val="nil"/>
              <w:left w:val="nil"/>
              <w:bottom w:val="nil"/>
              <w:right w:val="nil"/>
            </w:tcBorders>
            <w:noWrap/>
            <w:vAlign w:val="bottom"/>
            <w:hideMark/>
          </w:tcPr>
          <w:p w14:paraId="5CCFC4A1" w14:textId="77777777" w:rsidR="00E57ECC" w:rsidRDefault="00E57ECC" w:rsidP="0054725A">
            <w:pPr>
              <w:jc w:val="right"/>
              <w:rPr>
                <w:rFonts w:ascii="Arial" w:hAnsi="Arial" w:cs="Arial"/>
                <w:b/>
                <w:bCs/>
                <w:sz w:val="20"/>
                <w:szCs w:val="20"/>
              </w:rPr>
            </w:pPr>
          </w:p>
        </w:tc>
        <w:tc>
          <w:tcPr>
            <w:tcW w:w="178" w:type="dxa"/>
            <w:tcBorders>
              <w:top w:val="nil"/>
              <w:left w:val="nil"/>
              <w:bottom w:val="nil"/>
              <w:right w:val="nil"/>
            </w:tcBorders>
            <w:noWrap/>
            <w:vAlign w:val="bottom"/>
            <w:hideMark/>
          </w:tcPr>
          <w:p w14:paraId="29B736DF"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74C0CF71" w14:textId="77777777" w:rsidR="00E57ECC" w:rsidRDefault="00E57ECC" w:rsidP="0054725A">
            <w:pPr>
              <w:jc w:val="right"/>
              <w:rPr>
                <w:sz w:val="20"/>
                <w:szCs w:val="20"/>
              </w:rPr>
            </w:pPr>
          </w:p>
        </w:tc>
      </w:tr>
      <w:tr w:rsidR="00ED2D0F" w14:paraId="224E5F1D" w14:textId="77777777" w:rsidTr="00097928">
        <w:trPr>
          <w:trHeight w:val="267"/>
        </w:trPr>
        <w:tc>
          <w:tcPr>
            <w:tcW w:w="218" w:type="dxa"/>
            <w:tcBorders>
              <w:top w:val="nil"/>
              <w:left w:val="nil"/>
              <w:bottom w:val="nil"/>
              <w:right w:val="nil"/>
            </w:tcBorders>
            <w:shd w:val="clear" w:color="000000" w:fill="FFFFFF"/>
            <w:noWrap/>
            <w:vAlign w:val="bottom"/>
            <w:hideMark/>
          </w:tcPr>
          <w:p w14:paraId="5A2A7A6E" w14:textId="77777777" w:rsidR="00E57ECC" w:rsidRDefault="00E57ECC">
            <w:pPr>
              <w:rPr>
                <w:rFonts w:ascii="Arial" w:hAnsi="Arial" w:cs="Arial"/>
                <w:sz w:val="20"/>
                <w:szCs w:val="20"/>
              </w:rPr>
            </w:pPr>
            <w:r>
              <w:rPr>
                <w:rFonts w:ascii="Arial" w:hAnsi="Arial" w:cs="Arial"/>
                <w:sz w:val="20"/>
                <w:szCs w:val="20"/>
              </w:rPr>
              <w:t> </w:t>
            </w:r>
          </w:p>
        </w:tc>
        <w:tc>
          <w:tcPr>
            <w:tcW w:w="5973" w:type="dxa"/>
            <w:gridSpan w:val="2"/>
            <w:tcBorders>
              <w:top w:val="nil"/>
              <w:left w:val="nil"/>
              <w:bottom w:val="nil"/>
              <w:right w:val="nil"/>
            </w:tcBorders>
            <w:shd w:val="clear" w:color="000000" w:fill="FFFFFF"/>
            <w:noWrap/>
            <w:vAlign w:val="bottom"/>
            <w:hideMark/>
          </w:tcPr>
          <w:p w14:paraId="2AA7B537" w14:textId="77777777" w:rsidR="00E57ECC" w:rsidRDefault="00E57ECC">
            <w:pPr>
              <w:rPr>
                <w:rFonts w:ascii="Arial" w:hAnsi="Arial" w:cs="Arial"/>
                <w:sz w:val="20"/>
                <w:szCs w:val="20"/>
              </w:rPr>
            </w:pPr>
            <w:r>
              <w:rPr>
                <w:rFonts w:ascii="Arial" w:hAnsi="Arial" w:cs="Arial"/>
                <w:sz w:val="20"/>
                <w:szCs w:val="20"/>
              </w:rPr>
              <w:t xml:space="preserve"> Materiais, utilidades, serviços de terceiros e outros </w:t>
            </w:r>
          </w:p>
        </w:tc>
        <w:tc>
          <w:tcPr>
            <w:tcW w:w="1918" w:type="dxa"/>
            <w:tcBorders>
              <w:top w:val="nil"/>
              <w:left w:val="nil"/>
              <w:bottom w:val="single" w:sz="4" w:space="0" w:color="auto"/>
              <w:right w:val="nil"/>
            </w:tcBorders>
            <w:noWrap/>
            <w:vAlign w:val="bottom"/>
            <w:hideMark/>
          </w:tcPr>
          <w:p w14:paraId="7EDFBDFE" w14:textId="24A2D7F1" w:rsidR="00E57ECC" w:rsidRDefault="00097928" w:rsidP="0054725A">
            <w:pPr>
              <w:jc w:val="right"/>
              <w:rPr>
                <w:rFonts w:ascii="Arial" w:hAnsi="Arial" w:cs="Arial"/>
                <w:sz w:val="20"/>
                <w:szCs w:val="20"/>
              </w:rPr>
            </w:pPr>
            <w:r>
              <w:rPr>
                <w:rFonts w:ascii="Arial" w:hAnsi="Arial" w:cs="Arial"/>
                <w:sz w:val="20"/>
                <w:szCs w:val="20"/>
              </w:rPr>
              <w:t>(10.777)</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6888B042" w14:textId="77777777" w:rsidR="00E57ECC" w:rsidRDefault="00E57ECC" w:rsidP="0054725A">
            <w:pPr>
              <w:jc w:val="right"/>
              <w:rPr>
                <w:rFonts w:ascii="Arial" w:hAnsi="Arial" w:cs="Arial"/>
                <w:sz w:val="20"/>
                <w:szCs w:val="20"/>
              </w:rPr>
            </w:pPr>
          </w:p>
        </w:tc>
        <w:tc>
          <w:tcPr>
            <w:tcW w:w="1888" w:type="dxa"/>
            <w:tcBorders>
              <w:top w:val="nil"/>
              <w:left w:val="nil"/>
              <w:bottom w:val="single" w:sz="4" w:space="0" w:color="auto"/>
              <w:right w:val="nil"/>
            </w:tcBorders>
            <w:noWrap/>
            <w:vAlign w:val="bottom"/>
            <w:hideMark/>
          </w:tcPr>
          <w:p w14:paraId="5EDEBEE6" w14:textId="02A15443" w:rsidR="00E57ECC" w:rsidRDefault="00097928" w:rsidP="0054725A">
            <w:pPr>
              <w:jc w:val="right"/>
              <w:rPr>
                <w:rFonts w:ascii="Arial" w:hAnsi="Arial" w:cs="Arial"/>
                <w:sz w:val="20"/>
                <w:szCs w:val="20"/>
              </w:rPr>
            </w:pPr>
            <w:r>
              <w:rPr>
                <w:rFonts w:ascii="Arial" w:hAnsi="Arial" w:cs="Arial"/>
                <w:sz w:val="20"/>
                <w:szCs w:val="20"/>
              </w:rPr>
              <w:t xml:space="preserve">      (12.823)</w:t>
            </w:r>
            <w:r w:rsidR="00E57ECC">
              <w:rPr>
                <w:rFonts w:ascii="Arial" w:hAnsi="Arial" w:cs="Arial"/>
                <w:sz w:val="20"/>
                <w:szCs w:val="20"/>
              </w:rPr>
              <w:t xml:space="preserve"> </w:t>
            </w:r>
          </w:p>
        </w:tc>
      </w:tr>
      <w:tr w:rsidR="00ED2D0F" w14:paraId="6A2416C5" w14:textId="77777777" w:rsidTr="00097928">
        <w:trPr>
          <w:trHeight w:val="267"/>
        </w:trPr>
        <w:tc>
          <w:tcPr>
            <w:tcW w:w="218" w:type="dxa"/>
            <w:tcBorders>
              <w:top w:val="nil"/>
              <w:left w:val="nil"/>
              <w:bottom w:val="nil"/>
              <w:right w:val="nil"/>
            </w:tcBorders>
            <w:shd w:val="clear" w:color="000000" w:fill="FFFFFF"/>
            <w:noWrap/>
            <w:vAlign w:val="bottom"/>
            <w:hideMark/>
          </w:tcPr>
          <w:p w14:paraId="33A3A20B"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278C56EA"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4DEF1D75" w14:textId="77777777" w:rsidR="00E57ECC" w:rsidRDefault="00E57ECC">
            <w:pPr>
              <w:rPr>
                <w:rFonts w:ascii="Arial" w:hAnsi="Arial" w:cs="Arial"/>
                <w:b/>
                <w:bCs/>
                <w:sz w:val="20"/>
                <w:szCs w:val="20"/>
              </w:rPr>
            </w:pPr>
            <w:r>
              <w:rPr>
                <w:rFonts w:ascii="Arial" w:hAnsi="Arial" w:cs="Arial"/>
                <w:b/>
                <w:bCs/>
                <w:sz w:val="20"/>
                <w:szCs w:val="20"/>
              </w:rPr>
              <w:t> </w:t>
            </w:r>
          </w:p>
        </w:tc>
        <w:tc>
          <w:tcPr>
            <w:tcW w:w="1918" w:type="dxa"/>
            <w:tcBorders>
              <w:top w:val="nil"/>
              <w:left w:val="nil"/>
              <w:bottom w:val="nil"/>
              <w:right w:val="nil"/>
            </w:tcBorders>
            <w:noWrap/>
            <w:vAlign w:val="bottom"/>
            <w:hideMark/>
          </w:tcPr>
          <w:p w14:paraId="6949F229" w14:textId="41A3D4E8" w:rsidR="00E57ECC" w:rsidRDefault="00097928" w:rsidP="0054725A">
            <w:pPr>
              <w:jc w:val="right"/>
              <w:rPr>
                <w:rFonts w:ascii="Arial" w:hAnsi="Arial" w:cs="Arial"/>
                <w:b/>
                <w:bCs/>
                <w:sz w:val="20"/>
                <w:szCs w:val="20"/>
              </w:rPr>
            </w:pPr>
            <w:r>
              <w:rPr>
                <w:rFonts w:ascii="Arial" w:hAnsi="Arial" w:cs="Arial"/>
                <w:b/>
                <w:bCs/>
                <w:sz w:val="20"/>
                <w:szCs w:val="20"/>
              </w:rPr>
              <w:t xml:space="preserve">    (10.777)</w:t>
            </w:r>
            <w:r w:rsidR="00E57ECC">
              <w:rPr>
                <w:rFonts w:ascii="Arial" w:hAnsi="Arial" w:cs="Arial"/>
                <w:b/>
                <w:bCs/>
                <w:sz w:val="20"/>
                <w:szCs w:val="20"/>
              </w:rPr>
              <w:t xml:space="preserve"> </w:t>
            </w:r>
          </w:p>
        </w:tc>
        <w:tc>
          <w:tcPr>
            <w:tcW w:w="178" w:type="dxa"/>
            <w:tcBorders>
              <w:top w:val="nil"/>
              <w:left w:val="nil"/>
              <w:bottom w:val="nil"/>
              <w:right w:val="nil"/>
            </w:tcBorders>
            <w:noWrap/>
            <w:vAlign w:val="bottom"/>
            <w:hideMark/>
          </w:tcPr>
          <w:p w14:paraId="54DBF4DF" w14:textId="77777777" w:rsidR="00E57ECC" w:rsidRDefault="00E57ECC" w:rsidP="0054725A">
            <w:pPr>
              <w:jc w:val="right"/>
              <w:rPr>
                <w:rFonts w:ascii="Arial" w:hAnsi="Arial" w:cs="Arial"/>
                <w:b/>
                <w:bCs/>
                <w:sz w:val="20"/>
                <w:szCs w:val="20"/>
              </w:rPr>
            </w:pPr>
          </w:p>
        </w:tc>
        <w:tc>
          <w:tcPr>
            <w:tcW w:w="1888" w:type="dxa"/>
            <w:tcBorders>
              <w:top w:val="nil"/>
              <w:left w:val="nil"/>
              <w:bottom w:val="nil"/>
              <w:right w:val="nil"/>
            </w:tcBorders>
            <w:noWrap/>
            <w:vAlign w:val="bottom"/>
            <w:hideMark/>
          </w:tcPr>
          <w:p w14:paraId="154DF105" w14:textId="53D46243" w:rsidR="00E57ECC" w:rsidRDefault="00097928" w:rsidP="0054725A">
            <w:pPr>
              <w:jc w:val="right"/>
              <w:rPr>
                <w:rFonts w:ascii="Arial" w:hAnsi="Arial" w:cs="Arial"/>
                <w:b/>
                <w:bCs/>
                <w:sz w:val="20"/>
                <w:szCs w:val="20"/>
              </w:rPr>
            </w:pPr>
            <w:r>
              <w:rPr>
                <w:rFonts w:ascii="Arial" w:hAnsi="Arial" w:cs="Arial"/>
                <w:b/>
                <w:bCs/>
                <w:sz w:val="20"/>
                <w:szCs w:val="20"/>
              </w:rPr>
              <w:t>(12.823)</w:t>
            </w:r>
            <w:r w:rsidR="00E57ECC">
              <w:rPr>
                <w:rFonts w:ascii="Arial" w:hAnsi="Arial" w:cs="Arial"/>
                <w:b/>
                <w:bCs/>
                <w:sz w:val="20"/>
                <w:szCs w:val="20"/>
              </w:rPr>
              <w:t xml:space="preserve"> </w:t>
            </w:r>
          </w:p>
        </w:tc>
      </w:tr>
      <w:tr w:rsidR="00ED2D0F" w14:paraId="49D9FD7D" w14:textId="77777777" w:rsidTr="00097928">
        <w:trPr>
          <w:trHeight w:val="267"/>
        </w:trPr>
        <w:tc>
          <w:tcPr>
            <w:tcW w:w="218" w:type="dxa"/>
            <w:tcBorders>
              <w:top w:val="nil"/>
              <w:left w:val="nil"/>
              <w:bottom w:val="nil"/>
              <w:right w:val="nil"/>
            </w:tcBorders>
            <w:shd w:val="clear" w:color="000000" w:fill="FFFFFF"/>
            <w:noWrap/>
            <w:vAlign w:val="bottom"/>
            <w:hideMark/>
          </w:tcPr>
          <w:p w14:paraId="058A6820"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29C93DF6"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285AD1E6"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3F331BA1"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26B7B65F"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70DC2DE7" w14:textId="77777777" w:rsidR="00E57ECC" w:rsidRDefault="00E57ECC" w:rsidP="0054725A">
            <w:pPr>
              <w:jc w:val="right"/>
              <w:rPr>
                <w:sz w:val="20"/>
                <w:szCs w:val="20"/>
              </w:rPr>
            </w:pPr>
          </w:p>
        </w:tc>
      </w:tr>
      <w:tr w:rsidR="00E57ECC" w14:paraId="2DA6B7C1" w14:textId="77777777" w:rsidTr="00097928">
        <w:trPr>
          <w:trHeight w:val="267"/>
        </w:trPr>
        <w:tc>
          <w:tcPr>
            <w:tcW w:w="6191" w:type="dxa"/>
            <w:gridSpan w:val="3"/>
            <w:tcBorders>
              <w:top w:val="nil"/>
              <w:left w:val="nil"/>
              <w:bottom w:val="nil"/>
              <w:right w:val="nil"/>
            </w:tcBorders>
            <w:shd w:val="clear" w:color="000000" w:fill="FFFFFF"/>
            <w:noWrap/>
            <w:vAlign w:val="bottom"/>
            <w:hideMark/>
          </w:tcPr>
          <w:p w14:paraId="4ADE86F1" w14:textId="77777777" w:rsidR="00E57ECC" w:rsidRDefault="00E57ECC">
            <w:pPr>
              <w:rPr>
                <w:rFonts w:ascii="Arial" w:hAnsi="Arial" w:cs="Arial"/>
                <w:b/>
                <w:bCs/>
                <w:sz w:val="20"/>
                <w:szCs w:val="20"/>
              </w:rPr>
            </w:pPr>
            <w:r>
              <w:rPr>
                <w:rFonts w:ascii="Arial" w:hAnsi="Arial" w:cs="Arial"/>
                <w:b/>
                <w:bCs/>
                <w:sz w:val="20"/>
                <w:szCs w:val="20"/>
              </w:rPr>
              <w:t xml:space="preserve"> Valor Adicionado Bruto </w:t>
            </w:r>
          </w:p>
        </w:tc>
        <w:tc>
          <w:tcPr>
            <w:tcW w:w="1918" w:type="dxa"/>
            <w:tcBorders>
              <w:top w:val="nil"/>
              <w:left w:val="nil"/>
              <w:bottom w:val="nil"/>
              <w:right w:val="nil"/>
            </w:tcBorders>
            <w:noWrap/>
            <w:vAlign w:val="bottom"/>
            <w:hideMark/>
          </w:tcPr>
          <w:p w14:paraId="55EB9FEB" w14:textId="3A416410" w:rsidR="00E57ECC" w:rsidRDefault="00097928" w:rsidP="0054725A">
            <w:pPr>
              <w:jc w:val="right"/>
              <w:rPr>
                <w:rFonts w:ascii="Arial" w:hAnsi="Arial" w:cs="Arial"/>
                <w:b/>
                <w:bCs/>
                <w:sz w:val="20"/>
                <w:szCs w:val="20"/>
              </w:rPr>
            </w:pPr>
            <w:r>
              <w:rPr>
                <w:rFonts w:ascii="Arial" w:hAnsi="Arial" w:cs="Arial"/>
                <w:b/>
                <w:bCs/>
                <w:sz w:val="20"/>
                <w:szCs w:val="20"/>
              </w:rPr>
              <w:t xml:space="preserve">   75.615</w:t>
            </w:r>
            <w:r w:rsidR="00E57ECC">
              <w:rPr>
                <w:rFonts w:ascii="Arial" w:hAnsi="Arial" w:cs="Arial"/>
                <w:b/>
                <w:bCs/>
                <w:sz w:val="20"/>
                <w:szCs w:val="20"/>
              </w:rPr>
              <w:t xml:space="preserve"> </w:t>
            </w:r>
          </w:p>
        </w:tc>
        <w:tc>
          <w:tcPr>
            <w:tcW w:w="178" w:type="dxa"/>
            <w:tcBorders>
              <w:top w:val="nil"/>
              <w:left w:val="nil"/>
              <w:bottom w:val="nil"/>
              <w:right w:val="nil"/>
            </w:tcBorders>
            <w:noWrap/>
            <w:vAlign w:val="bottom"/>
            <w:hideMark/>
          </w:tcPr>
          <w:p w14:paraId="4B62E871" w14:textId="77777777" w:rsidR="00E57ECC" w:rsidRDefault="00E57ECC" w:rsidP="0054725A">
            <w:pPr>
              <w:jc w:val="right"/>
              <w:rPr>
                <w:rFonts w:ascii="Arial" w:hAnsi="Arial" w:cs="Arial"/>
                <w:b/>
                <w:bCs/>
                <w:sz w:val="20"/>
                <w:szCs w:val="20"/>
              </w:rPr>
            </w:pPr>
          </w:p>
        </w:tc>
        <w:tc>
          <w:tcPr>
            <w:tcW w:w="1888" w:type="dxa"/>
            <w:tcBorders>
              <w:top w:val="nil"/>
              <w:left w:val="nil"/>
              <w:bottom w:val="nil"/>
              <w:right w:val="nil"/>
            </w:tcBorders>
            <w:noWrap/>
            <w:vAlign w:val="bottom"/>
            <w:hideMark/>
          </w:tcPr>
          <w:p w14:paraId="2C7C0A5F" w14:textId="5FEF02A2" w:rsidR="00E57ECC" w:rsidRDefault="00097928" w:rsidP="0054725A">
            <w:pPr>
              <w:jc w:val="right"/>
              <w:rPr>
                <w:rFonts w:ascii="Arial" w:hAnsi="Arial" w:cs="Arial"/>
                <w:b/>
                <w:bCs/>
                <w:sz w:val="20"/>
                <w:szCs w:val="20"/>
              </w:rPr>
            </w:pPr>
            <w:r>
              <w:rPr>
                <w:rFonts w:ascii="Arial" w:hAnsi="Arial" w:cs="Arial"/>
                <w:b/>
                <w:bCs/>
                <w:sz w:val="20"/>
                <w:szCs w:val="20"/>
              </w:rPr>
              <w:t xml:space="preserve">  76.317</w:t>
            </w:r>
            <w:r w:rsidR="00E57ECC">
              <w:rPr>
                <w:rFonts w:ascii="Arial" w:hAnsi="Arial" w:cs="Arial"/>
                <w:b/>
                <w:bCs/>
                <w:sz w:val="20"/>
                <w:szCs w:val="20"/>
              </w:rPr>
              <w:t xml:space="preserve"> </w:t>
            </w:r>
          </w:p>
        </w:tc>
      </w:tr>
      <w:tr w:rsidR="00ED2D0F" w14:paraId="50A762A5" w14:textId="77777777" w:rsidTr="00097928">
        <w:trPr>
          <w:trHeight w:val="267"/>
        </w:trPr>
        <w:tc>
          <w:tcPr>
            <w:tcW w:w="218" w:type="dxa"/>
            <w:tcBorders>
              <w:top w:val="nil"/>
              <w:left w:val="nil"/>
              <w:bottom w:val="nil"/>
              <w:right w:val="nil"/>
            </w:tcBorders>
            <w:shd w:val="clear" w:color="000000" w:fill="FFFFFF"/>
            <w:noWrap/>
            <w:vAlign w:val="bottom"/>
            <w:hideMark/>
          </w:tcPr>
          <w:p w14:paraId="6FE42766"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1EC86E6A"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0A40A3D0" w14:textId="77777777" w:rsidR="00E57ECC" w:rsidRDefault="00E57ECC">
            <w:pPr>
              <w:rPr>
                <w:rFonts w:ascii="Arial" w:hAnsi="Arial" w:cs="Arial"/>
                <w:b/>
                <w:bCs/>
                <w:sz w:val="20"/>
                <w:szCs w:val="20"/>
              </w:rPr>
            </w:pPr>
            <w:r>
              <w:rPr>
                <w:rFonts w:ascii="Arial" w:hAnsi="Arial" w:cs="Arial"/>
                <w:b/>
                <w:bCs/>
                <w:sz w:val="20"/>
                <w:szCs w:val="20"/>
              </w:rPr>
              <w:t> </w:t>
            </w:r>
          </w:p>
        </w:tc>
        <w:tc>
          <w:tcPr>
            <w:tcW w:w="1918" w:type="dxa"/>
            <w:tcBorders>
              <w:top w:val="nil"/>
              <w:left w:val="nil"/>
              <w:bottom w:val="nil"/>
              <w:right w:val="nil"/>
            </w:tcBorders>
            <w:noWrap/>
            <w:vAlign w:val="bottom"/>
            <w:hideMark/>
          </w:tcPr>
          <w:p w14:paraId="6CD92B17" w14:textId="77777777" w:rsidR="00E57ECC" w:rsidRDefault="00E57ECC" w:rsidP="0054725A">
            <w:pPr>
              <w:jc w:val="right"/>
              <w:rPr>
                <w:rFonts w:ascii="Arial" w:hAnsi="Arial" w:cs="Arial"/>
                <w:b/>
                <w:bCs/>
                <w:sz w:val="20"/>
                <w:szCs w:val="20"/>
              </w:rPr>
            </w:pPr>
          </w:p>
        </w:tc>
        <w:tc>
          <w:tcPr>
            <w:tcW w:w="178" w:type="dxa"/>
            <w:tcBorders>
              <w:top w:val="nil"/>
              <w:left w:val="nil"/>
              <w:bottom w:val="nil"/>
              <w:right w:val="nil"/>
            </w:tcBorders>
            <w:noWrap/>
            <w:vAlign w:val="bottom"/>
            <w:hideMark/>
          </w:tcPr>
          <w:p w14:paraId="62570AF6"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404C7814" w14:textId="77777777" w:rsidR="00E57ECC" w:rsidRDefault="00E57ECC" w:rsidP="0054725A">
            <w:pPr>
              <w:jc w:val="right"/>
              <w:rPr>
                <w:sz w:val="20"/>
                <w:szCs w:val="20"/>
              </w:rPr>
            </w:pPr>
          </w:p>
        </w:tc>
      </w:tr>
      <w:tr w:rsidR="00ED2D0F" w14:paraId="14752613" w14:textId="77777777" w:rsidTr="00097928">
        <w:trPr>
          <w:trHeight w:val="267"/>
        </w:trPr>
        <w:tc>
          <w:tcPr>
            <w:tcW w:w="218" w:type="dxa"/>
            <w:tcBorders>
              <w:top w:val="nil"/>
              <w:left w:val="nil"/>
              <w:bottom w:val="nil"/>
              <w:right w:val="nil"/>
            </w:tcBorders>
            <w:shd w:val="clear" w:color="000000" w:fill="FFFFFF"/>
            <w:noWrap/>
            <w:vAlign w:val="bottom"/>
            <w:hideMark/>
          </w:tcPr>
          <w:p w14:paraId="40802371" w14:textId="77777777" w:rsidR="00E57ECC" w:rsidRDefault="00E57ECC">
            <w:pPr>
              <w:rPr>
                <w:rFonts w:ascii="Arial" w:hAnsi="Arial" w:cs="Arial"/>
                <w:sz w:val="20"/>
                <w:szCs w:val="20"/>
              </w:rPr>
            </w:pPr>
            <w:r>
              <w:rPr>
                <w:rFonts w:ascii="Arial" w:hAnsi="Arial" w:cs="Arial"/>
                <w:sz w:val="20"/>
                <w:szCs w:val="20"/>
              </w:rPr>
              <w:t> </w:t>
            </w:r>
          </w:p>
        </w:tc>
        <w:tc>
          <w:tcPr>
            <w:tcW w:w="5973" w:type="dxa"/>
            <w:gridSpan w:val="2"/>
            <w:tcBorders>
              <w:top w:val="nil"/>
              <w:left w:val="nil"/>
              <w:bottom w:val="nil"/>
              <w:right w:val="nil"/>
            </w:tcBorders>
            <w:shd w:val="clear" w:color="000000" w:fill="FFFFFF"/>
            <w:noWrap/>
            <w:vAlign w:val="bottom"/>
            <w:hideMark/>
          </w:tcPr>
          <w:p w14:paraId="0EDC752E" w14:textId="77777777" w:rsidR="00E57ECC" w:rsidRDefault="00E57ECC">
            <w:pPr>
              <w:rPr>
                <w:rFonts w:ascii="Arial" w:hAnsi="Arial" w:cs="Arial"/>
                <w:sz w:val="20"/>
                <w:szCs w:val="20"/>
              </w:rPr>
            </w:pPr>
            <w:r>
              <w:rPr>
                <w:rFonts w:ascii="Arial" w:hAnsi="Arial" w:cs="Arial"/>
                <w:sz w:val="20"/>
                <w:szCs w:val="20"/>
              </w:rPr>
              <w:t xml:space="preserve"> Depreciação e Amortização </w:t>
            </w:r>
          </w:p>
        </w:tc>
        <w:tc>
          <w:tcPr>
            <w:tcW w:w="1918" w:type="dxa"/>
            <w:tcBorders>
              <w:top w:val="nil"/>
              <w:left w:val="nil"/>
              <w:bottom w:val="nil"/>
              <w:right w:val="nil"/>
            </w:tcBorders>
            <w:noWrap/>
            <w:vAlign w:val="bottom"/>
            <w:hideMark/>
          </w:tcPr>
          <w:p w14:paraId="3A8811FF" w14:textId="73DA81D0" w:rsidR="00E57ECC" w:rsidRDefault="00097928" w:rsidP="0054725A">
            <w:pPr>
              <w:jc w:val="right"/>
              <w:rPr>
                <w:rFonts w:ascii="Arial" w:hAnsi="Arial" w:cs="Arial"/>
                <w:sz w:val="20"/>
                <w:szCs w:val="20"/>
              </w:rPr>
            </w:pPr>
            <w:r>
              <w:rPr>
                <w:rFonts w:ascii="Arial" w:hAnsi="Arial" w:cs="Arial"/>
                <w:sz w:val="20"/>
                <w:szCs w:val="20"/>
              </w:rPr>
              <w:t>(2.824)</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11272487" w14:textId="77777777" w:rsidR="00E57ECC" w:rsidRDefault="00E57ECC" w:rsidP="0054725A">
            <w:pPr>
              <w:jc w:val="right"/>
              <w:rPr>
                <w:rFonts w:ascii="Arial" w:hAnsi="Arial" w:cs="Arial"/>
                <w:sz w:val="20"/>
                <w:szCs w:val="20"/>
              </w:rPr>
            </w:pPr>
          </w:p>
        </w:tc>
        <w:tc>
          <w:tcPr>
            <w:tcW w:w="1888" w:type="dxa"/>
            <w:tcBorders>
              <w:top w:val="nil"/>
              <w:left w:val="nil"/>
              <w:bottom w:val="nil"/>
              <w:right w:val="nil"/>
            </w:tcBorders>
            <w:noWrap/>
            <w:vAlign w:val="bottom"/>
            <w:hideMark/>
          </w:tcPr>
          <w:p w14:paraId="25B10E0F" w14:textId="075ECD63" w:rsidR="00E57ECC" w:rsidRDefault="00097928" w:rsidP="0054725A">
            <w:pPr>
              <w:jc w:val="right"/>
              <w:rPr>
                <w:rFonts w:ascii="Arial" w:hAnsi="Arial" w:cs="Arial"/>
                <w:sz w:val="20"/>
                <w:szCs w:val="20"/>
              </w:rPr>
            </w:pPr>
            <w:r>
              <w:rPr>
                <w:rFonts w:ascii="Arial" w:hAnsi="Arial" w:cs="Arial"/>
                <w:sz w:val="20"/>
                <w:szCs w:val="20"/>
              </w:rPr>
              <w:t>(2.866)</w:t>
            </w:r>
            <w:r w:rsidR="00E57ECC">
              <w:rPr>
                <w:rFonts w:ascii="Arial" w:hAnsi="Arial" w:cs="Arial"/>
                <w:sz w:val="20"/>
                <w:szCs w:val="20"/>
              </w:rPr>
              <w:t xml:space="preserve"> </w:t>
            </w:r>
          </w:p>
        </w:tc>
      </w:tr>
      <w:tr w:rsidR="00ED2D0F" w14:paraId="2CDE7DAD" w14:textId="77777777" w:rsidTr="00097928">
        <w:trPr>
          <w:trHeight w:val="267"/>
        </w:trPr>
        <w:tc>
          <w:tcPr>
            <w:tcW w:w="218" w:type="dxa"/>
            <w:tcBorders>
              <w:top w:val="nil"/>
              <w:left w:val="nil"/>
              <w:bottom w:val="nil"/>
              <w:right w:val="nil"/>
            </w:tcBorders>
            <w:shd w:val="clear" w:color="000000" w:fill="FFFFFF"/>
            <w:noWrap/>
            <w:vAlign w:val="bottom"/>
            <w:hideMark/>
          </w:tcPr>
          <w:p w14:paraId="6D426B76"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28216F6D"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25BC6F42"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4904F577"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5E49C2CD"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4EC313E1" w14:textId="77777777" w:rsidR="00E57ECC" w:rsidRDefault="00E57ECC" w:rsidP="0054725A">
            <w:pPr>
              <w:jc w:val="right"/>
              <w:rPr>
                <w:sz w:val="20"/>
                <w:szCs w:val="20"/>
              </w:rPr>
            </w:pPr>
          </w:p>
        </w:tc>
      </w:tr>
      <w:tr w:rsidR="00E57ECC" w14:paraId="79E9556B" w14:textId="77777777" w:rsidTr="00097928">
        <w:trPr>
          <w:trHeight w:val="267"/>
        </w:trPr>
        <w:tc>
          <w:tcPr>
            <w:tcW w:w="6191" w:type="dxa"/>
            <w:gridSpan w:val="3"/>
            <w:tcBorders>
              <w:top w:val="nil"/>
              <w:left w:val="nil"/>
              <w:bottom w:val="nil"/>
              <w:right w:val="nil"/>
            </w:tcBorders>
            <w:shd w:val="clear" w:color="000000" w:fill="FFFFFF"/>
            <w:noWrap/>
            <w:vAlign w:val="bottom"/>
            <w:hideMark/>
          </w:tcPr>
          <w:p w14:paraId="6E880EA4" w14:textId="77777777" w:rsidR="00E57ECC" w:rsidRDefault="00E57ECC">
            <w:pPr>
              <w:rPr>
                <w:rFonts w:ascii="Arial" w:hAnsi="Arial" w:cs="Arial"/>
                <w:b/>
                <w:bCs/>
                <w:sz w:val="20"/>
                <w:szCs w:val="20"/>
              </w:rPr>
            </w:pPr>
            <w:r>
              <w:rPr>
                <w:rFonts w:ascii="Arial" w:hAnsi="Arial" w:cs="Arial"/>
                <w:b/>
                <w:bCs/>
                <w:sz w:val="20"/>
                <w:szCs w:val="20"/>
              </w:rPr>
              <w:t xml:space="preserve"> Valor Adicionado Líquido produzido </w:t>
            </w:r>
          </w:p>
        </w:tc>
        <w:tc>
          <w:tcPr>
            <w:tcW w:w="1918" w:type="dxa"/>
            <w:tcBorders>
              <w:top w:val="nil"/>
              <w:left w:val="nil"/>
              <w:bottom w:val="nil"/>
              <w:right w:val="nil"/>
            </w:tcBorders>
            <w:noWrap/>
            <w:vAlign w:val="bottom"/>
            <w:hideMark/>
          </w:tcPr>
          <w:p w14:paraId="74A69DA4" w14:textId="73E3D5D9" w:rsidR="00E57ECC" w:rsidRDefault="00097928" w:rsidP="0054725A">
            <w:pPr>
              <w:jc w:val="right"/>
              <w:rPr>
                <w:rFonts w:ascii="Arial" w:hAnsi="Arial" w:cs="Arial"/>
                <w:b/>
                <w:bCs/>
                <w:sz w:val="20"/>
                <w:szCs w:val="20"/>
              </w:rPr>
            </w:pPr>
            <w:r>
              <w:rPr>
                <w:rFonts w:ascii="Arial" w:hAnsi="Arial" w:cs="Arial"/>
                <w:b/>
                <w:bCs/>
                <w:sz w:val="20"/>
                <w:szCs w:val="20"/>
              </w:rPr>
              <w:t xml:space="preserve">  72.791</w:t>
            </w:r>
            <w:r w:rsidR="00E57ECC">
              <w:rPr>
                <w:rFonts w:ascii="Arial" w:hAnsi="Arial" w:cs="Arial"/>
                <w:b/>
                <w:bCs/>
                <w:sz w:val="20"/>
                <w:szCs w:val="20"/>
              </w:rPr>
              <w:t xml:space="preserve"> </w:t>
            </w:r>
          </w:p>
        </w:tc>
        <w:tc>
          <w:tcPr>
            <w:tcW w:w="178" w:type="dxa"/>
            <w:tcBorders>
              <w:top w:val="nil"/>
              <w:left w:val="nil"/>
              <w:bottom w:val="nil"/>
              <w:right w:val="nil"/>
            </w:tcBorders>
            <w:noWrap/>
            <w:vAlign w:val="bottom"/>
            <w:hideMark/>
          </w:tcPr>
          <w:p w14:paraId="36FA845B" w14:textId="77777777" w:rsidR="00E57ECC" w:rsidRDefault="00E57ECC" w:rsidP="0054725A">
            <w:pPr>
              <w:jc w:val="right"/>
              <w:rPr>
                <w:rFonts w:ascii="Arial" w:hAnsi="Arial" w:cs="Arial"/>
                <w:b/>
                <w:bCs/>
                <w:sz w:val="20"/>
                <w:szCs w:val="20"/>
              </w:rPr>
            </w:pPr>
          </w:p>
        </w:tc>
        <w:tc>
          <w:tcPr>
            <w:tcW w:w="1888" w:type="dxa"/>
            <w:tcBorders>
              <w:top w:val="nil"/>
              <w:left w:val="nil"/>
              <w:bottom w:val="nil"/>
              <w:right w:val="nil"/>
            </w:tcBorders>
            <w:noWrap/>
            <w:vAlign w:val="bottom"/>
            <w:hideMark/>
          </w:tcPr>
          <w:p w14:paraId="43B46090" w14:textId="3C9731B4" w:rsidR="00E57ECC" w:rsidRDefault="00097928" w:rsidP="0054725A">
            <w:pPr>
              <w:jc w:val="right"/>
              <w:rPr>
                <w:rFonts w:ascii="Arial" w:hAnsi="Arial" w:cs="Arial"/>
                <w:b/>
                <w:bCs/>
                <w:sz w:val="20"/>
                <w:szCs w:val="20"/>
              </w:rPr>
            </w:pPr>
            <w:r>
              <w:rPr>
                <w:rFonts w:ascii="Arial" w:hAnsi="Arial" w:cs="Arial"/>
                <w:b/>
                <w:bCs/>
                <w:sz w:val="20"/>
                <w:szCs w:val="20"/>
              </w:rPr>
              <w:t xml:space="preserve">    73.451</w:t>
            </w:r>
            <w:r w:rsidR="00E57ECC">
              <w:rPr>
                <w:rFonts w:ascii="Arial" w:hAnsi="Arial" w:cs="Arial"/>
                <w:b/>
                <w:bCs/>
                <w:sz w:val="20"/>
                <w:szCs w:val="20"/>
              </w:rPr>
              <w:t xml:space="preserve"> </w:t>
            </w:r>
          </w:p>
        </w:tc>
      </w:tr>
      <w:tr w:rsidR="00ED2D0F" w14:paraId="5351B1D0" w14:textId="77777777" w:rsidTr="00097928">
        <w:trPr>
          <w:trHeight w:val="267"/>
        </w:trPr>
        <w:tc>
          <w:tcPr>
            <w:tcW w:w="218" w:type="dxa"/>
            <w:tcBorders>
              <w:top w:val="nil"/>
              <w:left w:val="nil"/>
              <w:bottom w:val="nil"/>
              <w:right w:val="nil"/>
            </w:tcBorders>
            <w:shd w:val="clear" w:color="000000" w:fill="FFFFFF"/>
            <w:noWrap/>
            <w:vAlign w:val="bottom"/>
            <w:hideMark/>
          </w:tcPr>
          <w:p w14:paraId="077ED34D"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277CD3F7"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7ADC7DE6"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77D6D238"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074B9D51"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7ADEE059" w14:textId="77777777" w:rsidR="00E57ECC" w:rsidRDefault="00E57ECC" w:rsidP="0054725A">
            <w:pPr>
              <w:jc w:val="right"/>
              <w:rPr>
                <w:sz w:val="20"/>
                <w:szCs w:val="20"/>
              </w:rPr>
            </w:pPr>
          </w:p>
        </w:tc>
      </w:tr>
      <w:tr w:rsidR="00E57ECC" w14:paraId="0D29FDE7" w14:textId="77777777" w:rsidTr="00097928">
        <w:trPr>
          <w:trHeight w:val="267"/>
        </w:trPr>
        <w:tc>
          <w:tcPr>
            <w:tcW w:w="6191" w:type="dxa"/>
            <w:gridSpan w:val="3"/>
            <w:tcBorders>
              <w:top w:val="nil"/>
              <w:left w:val="nil"/>
              <w:bottom w:val="nil"/>
              <w:right w:val="nil"/>
            </w:tcBorders>
            <w:shd w:val="clear" w:color="000000" w:fill="FFFFFF"/>
            <w:noWrap/>
            <w:vAlign w:val="bottom"/>
            <w:hideMark/>
          </w:tcPr>
          <w:p w14:paraId="001F5F98" w14:textId="77777777" w:rsidR="00E57ECC" w:rsidRDefault="00E57ECC">
            <w:pPr>
              <w:rPr>
                <w:rFonts w:ascii="Arial" w:hAnsi="Arial" w:cs="Arial"/>
                <w:b/>
                <w:bCs/>
                <w:sz w:val="20"/>
                <w:szCs w:val="20"/>
              </w:rPr>
            </w:pPr>
            <w:r>
              <w:rPr>
                <w:rFonts w:ascii="Arial" w:hAnsi="Arial" w:cs="Arial"/>
                <w:b/>
                <w:bCs/>
                <w:sz w:val="20"/>
                <w:szCs w:val="20"/>
              </w:rPr>
              <w:t xml:space="preserve"> Valor Adicionado recebido em transferência </w:t>
            </w:r>
          </w:p>
        </w:tc>
        <w:tc>
          <w:tcPr>
            <w:tcW w:w="1918" w:type="dxa"/>
            <w:tcBorders>
              <w:top w:val="nil"/>
              <w:left w:val="nil"/>
              <w:bottom w:val="nil"/>
              <w:right w:val="nil"/>
            </w:tcBorders>
            <w:noWrap/>
            <w:vAlign w:val="bottom"/>
            <w:hideMark/>
          </w:tcPr>
          <w:p w14:paraId="4EA2F454" w14:textId="77777777" w:rsidR="00E57ECC" w:rsidRDefault="00E57ECC" w:rsidP="0054725A">
            <w:pPr>
              <w:jc w:val="right"/>
              <w:rPr>
                <w:rFonts w:ascii="Arial" w:hAnsi="Arial" w:cs="Arial"/>
                <w:b/>
                <w:bCs/>
                <w:sz w:val="20"/>
                <w:szCs w:val="20"/>
              </w:rPr>
            </w:pPr>
          </w:p>
        </w:tc>
        <w:tc>
          <w:tcPr>
            <w:tcW w:w="178" w:type="dxa"/>
            <w:tcBorders>
              <w:top w:val="nil"/>
              <w:left w:val="nil"/>
              <w:bottom w:val="nil"/>
              <w:right w:val="nil"/>
            </w:tcBorders>
            <w:noWrap/>
            <w:vAlign w:val="bottom"/>
            <w:hideMark/>
          </w:tcPr>
          <w:p w14:paraId="5C841780"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528681AF" w14:textId="77777777" w:rsidR="00E57ECC" w:rsidRDefault="00E57ECC" w:rsidP="0054725A">
            <w:pPr>
              <w:jc w:val="right"/>
              <w:rPr>
                <w:sz w:val="20"/>
                <w:szCs w:val="20"/>
              </w:rPr>
            </w:pPr>
          </w:p>
        </w:tc>
      </w:tr>
      <w:tr w:rsidR="00ED2D0F" w14:paraId="71EABE66" w14:textId="77777777" w:rsidTr="00097928">
        <w:trPr>
          <w:trHeight w:val="267"/>
        </w:trPr>
        <w:tc>
          <w:tcPr>
            <w:tcW w:w="218" w:type="dxa"/>
            <w:tcBorders>
              <w:top w:val="nil"/>
              <w:left w:val="nil"/>
              <w:bottom w:val="nil"/>
              <w:right w:val="nil"/>
            </w:tcBorders>
            <w:shd w:val="clear" w:color="000000" w:fill="FFFFFF"/>
            <w:noWrap/>
            <w:vAlign w:val="bottom"/>
            <w:hideMark/>
          </w:tcPr>
          <w:p w14:paraId="1EFE4CE7" w14:textId="77777777" w:rsidR="00E57ECC" w:rsidRDefault="00E57ECC">
            <w:pPr>
              <w:rPr>
                <w:rFonts w:ascii="Arial" w:hAnsi="Arial" w:cs="Arial"/>
                <w:sz w:val="20"/>
                <w:szCs w:val="20"/>
              </w:rPr>
            </w:pPr>
            <w:r>
              <w:rPr>
                <w:rFonts w:ascii="Arial" w:hAnsi="Arial" w:cs="Arial"/>
                <w:sz w:val="20"/>
                <w:szCs w:val="20"/>
              </w:rPr>
              <w:t> </w:t>
            </w:r>
          </w:p>
        </w:tc>
        <w:tc>
          <w:tcPr>
            <w:tcW w:w="5973" w:type="dxa"/>
            <w:gridSpan w:val="2"/>
            <w:tcBorders>
              <w:top w:val="nil"/>
              <w:left w:val="nil"/>
              <w:bottom w:val="nil"/>
              <w:right w:val="nil"/>
            </w:tcBorders>
            <w:shd w:val="clear" w:color="000000" w:fill="FFFFFF"/>
            <w:noWrap/>
            <w:vAlign w:val="bottom"/>
            <w:hideMark/>
          </w:tcPr>
          <w:p w14:paraId="1CD9066C" w14:textId="77777777" w:rsidR="00E57ECC" w:rsidRDefault="00E57ECC">
            <w:pPr>
              <w:rPr>
                <w:rFonts w:ascii="Arial" w:hAnsi="Arial" w:cs="Arial"/>
                <w:sz w:val="20"/>
                <w:szCs w:val="20"/>
              </w:rPr>
            </w:pPr>
            <w:r>
              <w:rPr>
                <w:rFonts w:ascii="Arial" w:hAnsi="Arial" w:cs="Arial"/>
                <w:sz w:val="20"/>
                <w:szCs w:val="20"/>
              </w:rPr>
              <w:t xml:space="preserve"> Receitas Financeiras </w:t>
            </w:r>
          </w:p>
        </w:tc>
        <w:tc>
          <w:tcPr>
            <w:tcW w:w="1918" w:type="dxa"/>
            <w:tcBorders>
              <w:top w:val="nil"/>
              <w:left w:val="nil"/>
              <w:bottom w:val="single" w:sz="4" w:space="0" w:color="auto"/>
              <w:right w:val="nil"/>
            </w:tcBorders>
            <w:noWrap/>
            <w:vAlign w:val="bottom"/>
            <w:hideMark/>
          </w:tcPr>
          <w:p w14:paraId="4CD8222B" w14:textId="539881F5" w:rsidR="00E57ECC" w:rsidRDefault="00097928" w:rsidP="0054725A">
            <w:pPr>
              <w:jc w:val="right"/>
              <w:rPr>
                <w:rFonts w:ascii="Arial" w:hAnsi="Arial" w:cs="Arial"/>
                <w:sz w:val="20"/>
                <w:szCs w:val="20"/>
              </w:rPr>
            </w:pPr>
            <w:r>
              <w:rPr>
                <w:rFonts w:ascii="Arial" w:hAnsi="Arial" w:cs="Arial"/>
                <w:sz w:val="20"/>
                <w:szCs w:val="20"/>
              </w:rPr>
              <w:t xml:space="preserve">             392</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1AA3A9A9" w14:textId="77777777" w:rsidR="00E57ECC" w:rsidRDefault="00E57ECC" w:rsidP="0054725A">
            <w:pPr>
              <w:jc w:val="right"/>
              <w:rPr>
                <w:rFonts w:ascii="Arial" w:hAnsi="Arial" w:cs="Arial"/>
                <w:sz w:val="20"/>
                <w:szCs w:val="20"/>
              </w:rPr>
            </w:pPr>
          </w:p>
        </w:tc>
        <w:tc>
          <w:tcPr>
            <w:tcW w:w="1888" w:type="dxa"/>
            <w:tcBorders>
              <w:top w:val="nil"/>
              <w:left w:val="nil"/>
              <w:bottom w:val="single" w:sz="4" w:space="0" w:color="auto"/>
              <w:right w:val="nil"/>
            </w:tcBorders>
            <w:noWrap/>
            <w:vAlign w:val="bottom"/>
            <w:hideMark/>
          </w:tcPr>
          <w:p w14:paraId="13B06A4D" w14:textId="5869C048" w:rsidR="00E57ECC" w:rsidRDefault="00097928" w:rsidP="0054725A">
            <w:pPr>
              <w:jc w:val="right"/>
              <w:rPr>
                <w:rFonts w:ascii="Arial" w:hAnsi="Arial" w:cs="Arial"/>
                <w:sz w:val="20"/>
                <w:szCs w:val="20"/>
              </w:rPr>
            </w:pPr>
            <w:r>
              <w:rPr>
                <w:rFonts w:ascii="Arial" w:hAnsi="Arial" w:cs="Arial"/>
                <w:sz w:val="20"/>
                <w:szCs w:val="20"/>
              </w:rPr>
              <w:t>615</w:t>
            </w:r>
            <w:r w:rsidR="00E57ECC">
              <w:rPr>
                <w:rFonts w:ascii="Arial" w:hAnsi="Arial" w:cs="Arial"/>
                <w:sz w:val="20"/>
                <w:szCs w:val="20"/>
              </w:rPr>
              <w:t xml:space="preserve"> </w:t>
            </w:r>
          </w:p>
        </w:tc>
      </w:tr>
      <w:tr w:rsidR="00ED2D0F" w14:paraId="1B3153CF" w14:textId="77777777" w:rsidTr="00097928">
        <w:trPr>
          <w:trHeight w:val="267"/>
        </w:trPr>
        <w:tc>
          <w:tcPr>
            <w:tcW w:w="218" w:type="dxa"/>
            <w:tcBorders>
              <w:top w:val="nil"/>
              <w:left w:val="nil"/>
              <w:bottom w:val="nil"/>
              <w:right w:val="nil"/>
            </w:tcBorders>
            <w:shd w:val="clear" w:color="000000" w:fill="FFFFFF"/>
            <w:noWrap/>
            <w:vAlign w:val="bottom"/>
            <w:hideMark/>
          </w:tcPr>
          <w:p w14:paraId="55973242"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246FFAB3"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76F16E01" w14:textId="77777777" w:rsidR="00E57ECC" w:rsidRDefault="00E57ECC">
            <w:pPr>
              <w:rPr>
                <w:rFonts w:ascii="Arial" w:hAnsi="Arial" w:cs="Arial"/>
                <w:b/>
                <w:bCs/>
                <w:sz w:val="20"/>
                <w:szCs w:val="20"/>
              </w:rPr>
            </w:pPr>
            <w:r>
              <w:rPr>
                <w:rFonts w:ascii="Arial" w:hAnsi="Arial" w:cs="Arial"/>
                <w:b/>
                <w:bCs/>
                <w:sz w:val="20"/>
                <w:szCs w:val="20"/>
              </w:rPr>
              <w:t> </w:t>
            </w:r>
          </w:p>
        </w:tc>
        <w:tc>
          <w:tcPr>
            <w:tcW w:w="1918" w:type="dxa"/>
            <w:tcBorders>
              <w:top w:val="nil"/>
              <w:left w:val="nil"/>
              <w:bottom w:val="nil"/>
              <w:right w:val="nil"/>
            </w:tcBorders>
            <w:noWrap/>
            <w:vAlign w:val="bottom"/>
            <w:hideMark/>
          </w:tcPr>
          <w:p w14:paraId="2716196C" w14:textId="7B3A7421" w:rsidR="00E57ECC" w:rsidRDefault="00097928" w:rsidP="0054725A">
            <w:pPr>
              <w:jc w:val="right"/>
              <w:rPr>
                <w:rFonts w:ascii="Arial" w:hAnsi="Arial" w:cs="Arial"/>
                <w:b/>
                <w:bCs/>
                <w:sz w:val="20"/>
                <w:szCs w:val="20"/>
              </w:rPr>
            </w:pPr>
            <w:r>
              <w:rPr>
                <w:rFonts w:ascii="Arial" w:hAnsi="Arial" w:cs="Arial"/>
                <w:b/>
                <w:bCs/>
                <w:sz w:val="20"/>
                <w:szCs w:val="20"/>
              </w:rPr>
              <w:t xml:space="preserve">         392</w:t>
            </w:r>
            <w:r w:rsidR="00E57ECC">
              <w:rPr>
                <w:rFonts w:ascii="Arial" w:hAnsi="Arial" w:cs="Arial"/>
                <w:b/>
                <w:bCs/>
                <w:sz w:val="20"/>
                <w:szCs w:val="20"/>
              </w:rPr>
              <w:t xml:space="preserve"> </w:t>
            </w:r>
          </w:p>
        </w:tc>
        <w:tc>
          <w:tcPr>
            <w:tcW w:w="178" w:type="dxa"/>
            <w:tcBorders>
              <w:top w:val="nil"/>
              <w:left w:val="nil"/>
              <w:bottom w:val="nil"/>
              <w:right w:val="nil"/>
            </w:tcBorders>
            <w:noWrap/>
            <w:vAlign w:val="bottom"/>
            <w:hideMark/>
          </w:tcPr>
          <w:p w14:paraId="15D9FDDB" w14:textId="77777777" w:rsidR="00E57ECC" w:rsidRDefault="00E57ECC" w:rsidP="0054725A">
            <w:pPr>
              <w:jc w:val="right"/>
              <w:rPr>
                <w:rFonts w:ascii="Arial" w:hAnsi="Arial" w:cs="Arial"/>
                <w:b/>
                <w:bCs/>
                <w:sz w:val="20"/>
                <w:szCs w:val="20"/>
              </w:rPr>
            </w:pPr>
          </w:p>
        </w:tc>
        <w:tc>
          <w:tcPr>
            <w:tcW w:w="1888" w:type="dxa"/>
            <w:tcBorders>
              <w:top w:val="nil"/>
              <w:left w:val="nil"/>
              <w:bottom w:val="nil"/>
              <w:right w:val="nil"/>
            </w:tcBorders>
            <w:noWrap/>
            <w:vAlign w:val="bottom"/>
            <w:hideMark/>
          </w:tcPr>
          <w:p w14:paraId="66EC882F" w14:textId="6413695D" w:rsidR="00E57ECC" w:rsidRDefault="00097928" w:rsidP="0054725A">
            <w:pPr>
              <w:jc w:val="right"/>
              <w:rPr>
                <w:rFonts w:ascii="Arial" w:hAnsi="Arial" w:cs="Arial"/>
                <w:b/>
                <w:bCs/>
                <w:sz w:val="20"/>
                <w:szCs w:val="20"/>
              </w:rPr>
            </w:pPr>
            <w:r>
              <w:rPr>
                <w:rFonts w:ascii="Arial" w:hAnsi="Arial" w:cs="Arial"/>
                <w:b/>
                <w:bCs/>
                <w:sz w:val="20"/>
                <w:szCs w:val="20"/>
              </w:rPr>
              <w:t>615</w:t>
            </w:r>
            <w:r w:rsidR="00E57ECC">
              <w:rPr>
                <w:rFonts w:ascii="Arial" w:hAnsi="Arial" w:cs="Arial"/>
                <w:b/>
                <w:bCs/>
                <w:sz w:val="20"/>
                <w:szCs w:val="20"/>
              </w:rPr>
              <w:t xml:space="preserve"> </w:t>
            </w:r>
          </w:p>
        </w:tc>
      </w:tr>
      <w:tr w:rsidR="00ED2D0F" w14:paraId="22A04192" w14:textId="77777777" w:rsidTr="00097928">
        <w:trPr>
          <w:trHeight w:val="267"/>
        </w:trPr>
        <w:tc>
          <w:tcPr>
            <w:tcW w:w="218" w:type="dxa"/>
            <w:tcBorders>
              <w:top w:val="nil"/>
              <w:left w:val="nil"/>
              <w:bottom w:val="nil"/>
              <w:right w:val="nil"/>
            </w:tcBorders>
            <w:shd w:val="clear" w:color="000000" w:fill="FFFFFF"/>
            <w:noWrap/>
            <w:vAlign w:val="bottom"/>
            <w:hideMark/>
          </w:tcPr>
          <w:p w14:paraId="4E68F2C8"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2B36C08B"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6E855ED3"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0D93A5B0"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74480D1A"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0B2B992E" w14:textId="77777777" w:rsidR="00E57ECC" w:rsidRDefault="00E57ECC" w:rsidP="0054725A">
            <w:pPr>
              <w:jc w:val="right"/>
              <w:rPr>
                <w:sz w:val="20"/>
                <w:szCs w:val="20"/>
              </w:rPr>
            </w:pPr>
          </w:p>
        </w:tc>
      </w:tr>
      <w:tr w:rsidR="00ED2D0F" w14:paraId="2E4E44CC" w14:textId="77777777" w:rsidTr="00097928">
        <w:trPr>
          <w:trHeight w:val="267"/>
        </w:trPr>
        <w:tc>
          <w:tcPr>
            <w:tcW w:w="218" w:type="dxa"/>
            <w:tcBorders>
              <w:top w:val="nil"/>
              <w:left w:val="nil"/>
              <w:bottom w:val="nil"/>
              <w:right w:val="nil"/>
            </w:tcBorders>
            <w:shd w:val="clear" w:color="000000" w:fill="FFFFFF"/>
            <w:noWrap/>
            <w:vAlign w:val="bottom"/>
            <w:hideMark/>
          </w:tcPr>
          <w:p w14:paraId="790038EE"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1894F9D3"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2640D4C4"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202F3720"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4E628AE2"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3576EC26" w14:textId="77777777" w:rsidR="00E57ECC" w:rsidRDefault="00E57ECC" w:rsidP="0054725A">
            <w:pPr>
              <w:jc w:val="right"/>
              <w:rPr>
                <w:sz w:val="20"/>
                <w:szCs w:val="20"/>
              </w:rPr>
            </w:pPr>
          </w:p>
        </w:tc>
      </w:tr>
      <w:tr w:rsidR="00E57ECC" w14:paraId="10698651" w14:textId="77777777" w:rsidTr="00097928">
        <w:trPr>
          <w:trHeight w:val="282"/>
        </w:trPr>
        <w:tc>
          <w:tcPr>
            <w:tcW w:w="6191" w:type="dxa"/>
            <w:gridSpan w:val="3"/>
            <w:tcBorders>
              <w:top w:val="nil"/>
              <w:left w:val="nil"/>
              <w:bottom w:val="nil"/>
              <w:right w:val="nil"/>
            </w:tcBorders>
            <w:shd w:val="clear" w:color="000000" w:fill="FFFFFF"/>
            <w:noWrap/>
            <w:vAlign w:val="center"/>
            <w:hideMark/>
          </w:tcPr>
          <w:p w14:paraId="0BB21B88" w14:textId="77777777" w:rsidR="00E57ECC" w:rsidRDefault="00E57ECC">
            <w:pPr>
              <w:rPr>
                <w:rFonts w:ascii="Arial" w:hAnsi="Arial" w:cs="Arial"/>
                <w:b/>
                <w:bCs/>
                <w:sz w:val="20"/>
                <w:szCs w:val="20"/>
              </w:rPr>
            </w:pPr>
            <w:r>
              <w:rPr>
                <w:rFonts w:ascii="Arial" w:hAnsi="Arial" w:cs="Arial"/>
                <w:b/>
                <w:bCs/>
                <w:sz w:val="20"/>
                <w:szCs w:val="20"/>
              </w:rPr>
              <w:t xml:space="preserve"> Valor Adicionado Total a Distribuir </w:t>
            </w:r>
          </w:p>
        </w:tc>
        <w:tc>
          <w:tcPr>
            <w:tcW w:w="1918" w:type="dxa"/>
            <w:tcBorders>
              <w:top w:val="single" w:sz="4" w:space="0" w:color="auto"/>
              <w:left w:val="nil"/>
              <w:bottom w:val="double" w:sz="6" w:space="0" w:color="auto"/>
              <w:right w:val="nil"/>
            </w:tcBorders>
            <w:noWrap/>
            <w:vAlign w:val="center"/>
            <w:hideMark/>
          </w:tcPr>
          <w:p w14:paraId="4AD6E694" w14:textId="21E37389" w:rsidR="00E57ECC" w:rsidRDefault="00097928" w:rsidP="0054725A">
            <w:pPr>
              <w:jc w:val="right"/>
              <w:rPr>
                <w:rFonts w:ascii="Arial" w:hAnsi="Arial" w:cs="Arial"/>
                <w:b/>
                <w:bCs/>
                <w:sz w:val="20"/>
                <w:szCs w:val="20"/>
              </w:rPr>
            </w:pPr>
            <w:r>
              <w:rPr>
                <w:rFonts w:ascii="Arial" w:hAnsi="Arial" w:cs="Arial"/>
                <w:b/>
                <w:bCs/>
                <w:sz w:val="20"/>
                <w:szCs w:val="20"/>
              </w:rPr>
              <w:t>73.183</w:t>
            </w:r>
            <w:r w:rsidR="00E57ECC">
              <w:rPr>
                <w:rFonts w:ascii="Arial" w:hAnsi="Arial" w:cs="Arial"/>
                <w:b/>
                <w:bCs/>
                <w:sz w:val="20"/>
                <w:szCs w:val="20"/>
              </w:rPr>
              <w:t xml:space="preserve"> </w:t>
            </w:r>
          </w:p>
        </w:tc>
        <w:tc>
          <w:tcPr>
            <w:tcW w:w="178" w:type="dxa"/>
            <w:tcBorders>
              <w:top w:val="nil"/>
              <w:left w:val="nil"/>
              <w:bottom w:val="nil"/>
              <w:right w:val="nil"/>
            </w:tcBorders>
            <w:noWrap/>
            <w:vAlign w:val="center"/>
            <w:hideMark/>
          </w:tcPr>
          <w:p w14:paraId="3158A21E" w14:textId="77777777" w:rsidR="00E57ECC" w:rsidRDefault="00E57ECC" w:rsidP="0054725A">
            <w:pPr>
              <w:jc w:val="right"/>
              <w:rPr>
                <w:rFonts w:ascii="Arial" w:hAnsi="Arial" w:cs="Arial"/>
                <w:b/>
                <w:bCs/>
                <w:sz w:val="20"/>
                <w:szCs w:val="20"/>
              </w:rPr>
            </w:pPr>
          </w:p>
        </w:tc>
        <w:tc>
          <w:tcPr>
            <w:tcW w:w="1888" w:type="dxa"/>
            <w:tcBorders>
              <w:top w:val="single" w:sz="4" w:space="0" w:color="auto"/>
              <w:left w:val="nil"/>
              <w:bottom w:val="double" w:sz="6" w:space="0" w:color="auto"/>
              <w:right w:val="nil"/>
            </w:tcBorders>
            <w:noWrap/>
            <w:vAlign w:val="center"/>
            <w:hideMark/>
          </w:tcPr>
          <w:p w14:paraId="30503762" w14:textId="673EDE08" w:rsidR="00E57ECC" w:rsidRDefault="00097928" w:rsidP="0054725A">
            <w:pPr>
              <w:jc w:val="right"/>
              <w:rPr>
                <w:rFonts w:ascii="Arial" w:hAnsi="Arial" w:cs="Arial"/>
                <w:b/>
                <w:bCs/>
                <w:sz w:val="20"/>
                <w:szCs w:val="20"/>
              </w:rPr>
            </w:pPr>
            <w:r>
              <w:rPr>
                <w:rFonts w:ascii="Arial" w:hAnsi="Arial" w:cs="Arial"/>
                <w:b/>
                <w:bCs/>
                <w:sz w:val="20"/>
                <w:szCs w:val="20"/>
              </w:rPr>
              <w:t>74.066</w:t>
            </w:r>
            <w:r w:rsidR="00E57ECC">
              <w:rPr>
                <w:rFonts w:ascii="Arial" w:hAnsi="Arial" w:cs="Arial"/>
                <w:b/>
                <w:bCs/>
                <w:sz w:val="20"/>
                <w:szCs w:val="20"/>
              </w:rPr>
              <w:t xml:space="preserve"> </w:t>
            </w:r>
          </w:p>
        </w:tc>
      </w:tr>
      <w:tr w:rsidR="00E57ECC" w14:paraId="54191647" w14:textId="77777777" w:rsidTr="00097928">
        <w:trPr>
          <w:trHeight w:val="282"/>
        </w:trPr>
        <w:tc>
          <w:tcPr>
            <w:tcW w:w="6191" w:type="dxa"/>
            <w:gridSpan w:val="3"/>
            <w:tcBorders>
              <w:top w:val="nil"/>
              <w:left w:val="nil"/>
              <w:bottom w:val="nil"/>
              <w:right w:val="nil"/>
            </w:tcBorders>
            <w:shd w:val="clear" w:color="000000" w:fill="FFFFFF"/>
            <w:noWrap/>
            <w:vAlign w:val="bottom"/>
            <w:hideMark/>
          </w:tcPr>
          <w:p w14:paraId="3B52917D" w14:textId="77777777" w:rsidR="00E57ECC" w:rsidRDefault="00E57ECC">
            <w:pPr>
              <w:rPr>
                <w:rFonts w:ascii="Arial" w:hAnsi="Arial" w:cs="Arial"/>
                <w:b/>
                <w:bCs/>
                <w:sz w:val="20"/>
                <w:szCs w:val="20"/>
              </w:rPr>
            </w:pPr>
            <w:r>
              <w:rPr>
                <w:rFonts w:ascii="Arial" w:hAnsi="Arial" w:cs="Arial"/>
                <w:b/>
                <w:bCs/>
                <w:sz w:val="20"/>
                <w:szCs w:val="20"/>
              </w:rPr>
              <w:t xml:space="preserve"> Distribuição do valor adicionado </w:t>
            </w:r>
          </w:p>
        </w:tc>
        <w:tc>
          <w:tcPr>
            <w:tcW w:w="1918" w:type="dxa"/>
            <w:tcBorders>
              <w:top w:val="nil"/>
              <w:left w:val="nil"/>
              <w:bottom w:val="nil"/>
              <w:right w:val="nil"/>
            </w:tcBorders>
            <w:noWrap/>
            <w:vAlign w:val="bottom"/>
            <w:hideMark/>
          </w:tcPr>
          <w:p w14:paraId="69A44DDC" w14:textId="77777777" w:rsidR="00E57ECC" w:rsidRDefault="00E57ECC" w:rsidP="0054725A">
            <w:pPr>
              <w:jc w:val="right"/>
              <w:rPr>
                <w:rFonts w:ascii="Arial" w:hAnsi="Arial" w:cs="Arial"/>
                <w:b/>
                <w:bCs/>
                <w:sz w:val="20"/>
                <w:szCs w:val="20"/>
              </w:rPr>
            </w:pPr>
          </w:p>
        </w:tc>
        <w:tc>
          <w:tcPr>
            <w:tcW w:w="178" w:type="dxa"/>
            <w:tcBorders>
              <w:top w:val="nil"/>
              <w:left w:val="nil"/>
              <w:bottom w:val="nil"/>
              <w:right w:val="nil"/>
            </w:tcBorders>
            <w:noWrap/>
            <w:vAlign w:val="bottom"/>
            <w:hideMark/>
          </w:tcPr>
          <w:p w14:paraId="5F4BEEE0"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7F17EE2C" w14:textId="77777777" w:rsidR="00E57ECC" w:rsidRDefault="00E57ECC" w:rsidP="0054725A">
            <w:pPr>
              <w:jc w:val="right"/>
              <w:rPr>
                <w:sz w:val="20"/>
                <w:szCs w:val="20"/>
              </w:rPr>
            </w:pPr>
          </w:p>
        </w:tc>
      </w:tr>
      <w:tr w:rsidR="00ED2D0F" w14:paraId="11E3BE86" w14:textId="77777777" w:rsidTr="00097928">
        <w:trPr>
          <w:trHeight w:val="267"/>
        </w:trPr>
        <w:tc>
          <w:tcPr>
            <w:tcW w:w="218" w:type="dxa"/>
            <w:tcBorders>
              <w:top w:val="nil"/>
              <w:left w:val="nil"/>
              <w:bottom w:val="nil"/>
              <w:right w:val="nil"/>
            </w:tcBorders>
            <w:shd w:val="clear" w:color="000000" w:fill="FFFFFF"/>
            <w:noWrap/>
            <w:vAlign w:val="bottom"/>
            <w:hideMark/>
          </w:tcPr>
          <w:p w14:paraId="61788B37" w14:textId="77777777" w:rsidR="00E57ECC" w:rsidRDefault="00E57ECC">
            <w:pPr>
              <w:rPr>
                <w:rFonts w:ascii="Arial" w:hAnsi="Arial" w:cs="Arial"/>
                <w:b/>
                <w:bCs/>
                <w:sz w:val="20"/>
                <w:szCs w:val="20"/>
              </w:rPr>
            </w:pPr>
            <w:r>
              <w:rPr>
                <w:rFonts w:ascii="Arial" w:hAnsi="Arial" w:cs="Arial"/>
                <w:b/>
                <w:bCs/>
                <w:sz w:val="20"/>
                <w:szCs w:val="20"/>
              </w:rPr>
              <w:t> </w:t>
            </w:r>
          </w:p>
        </w:tc>
        <w:tc>
          <w:tcPr>
            <w:tcW w:w="5973" w:type="dxa"/>
            <w:gridSpan w:val="2"/>
            <w:tcBorders>
              <w:top w:val="nil"/>
              <w:left w:val="nil"/>
              <w:bottom w:val="nil"/>
              <w:right w:val="nil"/>
            </w:tcBorders>
            <w:shd w:val="clear" w:color="000000" w:fill="FFFFFF"/>
            <w:noWrap/>
            <w:vAlign w:val="bottom"/>
            <w:hideMark/>
          </w:tcPr>
          <w:p w14:paraId="6881AC9F" w14:textId="77777777" w:rsidR="00E57ECC" w:rsidRDefault="00E57ECC">
            <w:pPr>
              <w:rPr>
                <w:rFonts w:ascii="Arial" w:hAnsi="Arial" w:cs="Arial"/>
                <w:b/>
                <w:bCs/>
                <w:sz w:val="20"/>
                <w:szCs w:val="20"/>
              </w:rPr>
            </w:pPr>
            <w:r>
              <w:rPr>
                <w:rFonts w:ascii="Arial" w:hAnsi="Arial" w:cs="Arial"/>
                <w:b/>
                <w:bCs/>
                <w:sz w:val="20"/>
                <w:szCs w:val="20"/>
              </w:rPr>
              <w:t xml:space="preserve"> Pessoal </w:t>
            </w:r>
          </w:p>
        </w:tc>
        <w:tc>
          <w:tcPr>
            <w:tcW w:w="1918" w:type="dxa"/>
            <w:tcBorders>
              <w:top w:val="nil"/>
              <w:left w:val="nil"/>
              <w:bottom w:val="nil"/>
              <w:right w:val="nil"/>
            </w:tcBorders>
            <w:noWrap/>
            <w:vAlign w:val="bottom"/>
            <w:hideMark/>
          </w:tcPr>
          <w:p w14:paraId="51C84254" w14:textId="77777777" w:rsidR="00E57ECC" w:rsidRDefault="00E57ECC" w:rsidP="0054725A">
            <w:pPr>
              <w:jc w:val="right"/>
              <w:rPr>
                <w:rFonts w:ascii="Arial" w:hAnsi="Arial" w:cs="Arial"/>
                <w:b/>
                <w:bCs/>
                <w:sz w:val="20"/>
                <w:szCs w:val="20"/>
              </w:rPr>
            </w:pPr>
          </w:p>
        </w:tc>
        <w:tc>
          <w:tcPr>
            <w:tcW w:w="178" w:type="dxa"/>
            <w:tcBorders>
              <w:top w:val="nil"/>
              <w:left w:val="nil"/>
              <w:bottom w:val="nil"/>
              <w:right w:val="nil"/>
            </w:tcBorders>
            <w:noWrap/>
            <w:vAlign w:val="bottom"/>
            <w:hideMark/>
          </w:tcPr>
          <w:p w14:paraId="0AA55FF1"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055E68B6" w14:textId="77777777" w:rsidR="00E57ECC" w:rsidRDefault="00E57ECC" w:rsidP="0054725A">
            <w:pPr>
              <w:jc w:val="right"/>
              <w:rPr>
                <w:sz w:val="20"/>
                <w:szCs w:val="20"/>
              </w:rPr>
            </w:pPr>
          </w:p>
        </w:tc>
      </w:tr>
      <w:tr w:rsidR="00ED2D0F" w14:paraId="38DA4507" w14:textId="77777777" w:rsidTr="00097928">
        <w:trPr>
          <w:trHeight w:val="267"/>
        </w:trPr>
        <w:tc>
          <w:tcPr>
            <w:tcW w:w="218" w:type="dxa"/>
            <w:tcBorders>
              <w:top w:val="nil"/>
              <w:left w:val="nil"/>
              <w:bottom w:val="nil"/>
              <w:right w:val="nil"/>
            </w:tcBorders>
            <w:shd w:val="clear" w:color="000000" w:fill="FFFFFF"/>
            <w:noWrap/>
            <w:vAlign w:val="bottom"/>
            <w:hideMark/>
          </w:tcPr>
          <w:p w14:paraId="6910DB31"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46B5CFB3"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47EDEB41" w14:textId="77777777" w:rsidR="00E57ECC" w:rsidRDefault="00E57ECC">
            <w:pPr>
              <w:rPr>
                <w:rFonts w:ascii="Arial" w:hAnsi="Arial" w:cs="Arial"/>
                <w:sz w:val="20"/>
                <w:szCs w:val="20"/>
              </w:rPr>
            </w:pPr>
            <w:r>
              <w:rPr>
                <w:rFonts w:ascii="Arial" w:hAnsi="Arial" w:cs="Arial"/>
                <w:sz w:val="20"/>
                <w:szCs w:val="20"/>
              </w:rPr>
              <w:t xml:space="preserve"> Remuneração Direta </w:t>
            </w:r>
          </w:p>
        </w:tc>
        <w:tc>
          <w:tcPr>
            <w:tcW w:w="1918" w:type="dxa"/>
            <w:tcBorders>
              <w:top w:val="nil"/>
              <w:left w:val="nil"/>
              <w:bottom w:val="nil"/>
              <w:right w:val="nil"/>
            </w:tcBorders>
            <w:noWrap/>
            <w:vAlign w:val="bottom"/>
            <w:hideMark/>
          </w:tcPr>
          <w:p w14:paraId="0D6705AB" w14:textId="33402E22" w:rsidR="00E57ECC" w:rsidRDefault="00F704B5" w:rsidP="0054725A">
            <w:pPr>
              <w:jc w:val="right"/>
              <w:rPr>
                <w:rFonts w:ascii="Arial" w:hAnsi="Arial" w:cs="Arial"/>
                <w:sz w:val="20"/>
                <w:szCs w:val="20"/>
              </w:rPr>
            </w:pPr>
            <w:r>
              <w:rPr>
                <w:rFonts w:ascii="Arial" w:hAnsi="Arial" w:cs="Arial"/>
                <w:sz w:val="20"/>
                <w:szCs w:val="20"/>
              </w:rPr>
              <w:t xml:space="preserve">    50.240</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4451178F" w14:textId="77777777" w:rsidR="00E57ECC" w:rsidRDefault="00E57ECC" w:rsidP="0054725A">
            <w:pPr>
              <w:jc w:val="right"/>
              <w:rPr>
                <w:rFonts w:ascii="Arial" w:hAnsi="Arial" w:cs="Arial"/>
                <w:sz w:val="20"/>
                <w:szCs w:val="20"/>
              </w:rPr>
            </w:pPr>
          </w:p>
        </w:tc>
        <w:tc>
          <w:tcPr>
            <w:tcW w:w="1888" w:type="dxa"/>
            <w:tcBorders>
              <w:top w:val="nil"/>
              <w:left w:val="nil"/>
              <w:bottom w:val="nil"/>
              <w:right w:val="nil"/>
            </w:tcBorders>
            <w:noWrap/>
            <w:vAlign w:val="bottom"/>
            <w:hideMark/>
          </w:tcPr>
          <w:p w14:paraId="7601A9C1" w14:textId="75BC6DC9" w:rsidR="00E57ECC" w:rsidRDefault="00F704B5" w:rsidP="0054725A">
            <w:pPr>
              <w:jc w:val="right"/>
              <w:rPr>
                <w:rFonts w:ascii="Arial" w:hAnsi="Arial" w:cs="Arial"/>
                <w:sz w:val="20"/>
                <w:szCs w:val="20"/>
              </w:rPr>
            </w:pPr>
            <w:r>
              <w:rPr>
                <w:rFonts w:ascii="Arial" w:hAnsi="Arial" w:cs="Arial"/>
                <w:sz w:val="20"/>
                <w:szCs w:val="20"/>
              </w:rPr>
              <w:t>41.035</w:t>
            </w:r>
            <w:r w:rsidR="00E57ECC">
              <w:rPr>
                <w:rFonts w:ascii="Arial" w:hAnsi="Arial" w:cs="Arial"/>
                <w:sz w:val="20"/>
                <w:szCs w:val="20"/>
              </w:rPr>
              <w:t xml:space="preserve"> </w:t>
            </w:r>
          </w:p>
        </w:tc>
      </w:tr>
      <w:tr w:rsidR="00ED2D0F" w14:paraId="697AD0D0" w14:textId="77777777" w:rsidTr="00097928">
        <w:trPr>
          <w:trHeight w:val="267"/>
        </w:trPr>
        <w:tc>
          <w:tcPr>
            <w:tcW w:w="218" w:type="dxa"/>
            <w:tcBorders>
              <w:top w:val="nil"/>
              <w:left w:val="nil"/>
              <w:bottom w:val="nil"/>
              <w:right w:val="nil"/>
            </w:tcBorders>
            <w:shd w:val="clear" w:color="000000" w:fill="FFFFFF"/>
            <w:noWrap/>
            <w:vAlign w:val="bottom"/>
            <w:hideMark/>
          </w:tcPr>
          <w:p w14:paraId="2896F762"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429D3C46"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251E22D2" w14:textId="77777777" w:rsidR="00E57ECC" w:rsidRDefault="00E57ECC">
            <w:pPr>
              <w:rPr>
                <w:rFonts w:ascii="Arial" w:hAnsi="Arial" w:cs="Arial"/>
                <w:sz w:val="20"/>
                <w:szCs w:val="20"/>
              </w:rPr>
            </w:pPr>
            <w:r>
              <w:rPr>
                <w:rFonts w:ascii="Arial" w:hAnsi="Arial" w:cs="Arial"/>
                <w:sz w:val="20"/>
                <w:szCs w:val="20"/>
              </w:rPr>
              <w:t xml:space="preserve"> Benefícios </w:t>
            </w:r>
          </w:p>
        </w:tc>
        <w:tc>
          <w:tcPr>
            <w:tcW w:w="1918" w:type="dxa"/>
            <w:tcBorders>
              <w:top w:val="nil"/>
              <w:left w:val="nil"/>
              <w:bottom w:val="nil"/>
              <w:right w:val="nil"/>
            </w:tcBorders>
            <w:noWrap/>
            <w:vAlign w:val="bottom"/>
            <w:hideMark/>
          </w:tcPr>
          <w:p w14:paraId="102AA084" w14:textId="2D686AD4" w:rsidR="00E57ECC" w:rsidRDefault="00F704B5" w:rsidP="0054725A">
            <w:pPr>
              <w:jc w:val="right"/>
              <w:rPr>
                <w:rFonts w:ascii="Arial" w:hAnsi="Arial" w:cs="Arial"/>
                <w:sz w:val="20"/>
                <w:szCs w:val="20"/>
              </w:rPr>
            </w:pPr>
            <w:r>
              <w:rPr>
                <w:rFonts w:ascii="Arial" w:hAnsi="Arial" w:cs="Arial"/>
                <w:sz w:val="20"/>
                <w:szCs w:val="20"/>
              </w:rPr>
              <w:t>7.615</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4E5CB3B5" w14:textId="77777777" w:rsidR="00E57ECC" w:rsidRDefault="00E57ECC" w:rsidP="0054725A">
            <w:pPr>
              <w:jc w:val="right"/>
              <w:rPr>
                <w:rFonts w:ascii="Arial" w:hAnsi="Arial" w:cs="Arial"/>
                <w:sz w:val="20"/>
                <w:szCs w:val="20"/>
              </w:rPr>
            </w:pPr>
          </w:p>
        </w:tc>
        <w:tc>
          <w:tcPr>
            <w:tcW w:w="1888" w:type="dxa"/>
            <w:tcBorders>
              <w:top w:val="nil"/>
              <w:left w:val="nil"/>
              <w:bottom w:val="nil"/>
              <w:right w:val="nil"/>
            </w:tcBorders>
            <w:noWrap/>
            <w:vAlign w:val="bottom"/>
            <w:hideMark/>
          </w:tcPr>
          <w:p w14:paraId="5566F2BB" w14:textId="76091FAF" w:rsidR="00E57ECC" w:rsidRDefault="00F704B5" w:rsidP="0054725A">
            <w:pPr>
              <w:jc w:val="right"/>
              <w:rPr>
                <w:rFonts w:ascii="Arial" w:hAnsi="Arial" w:cs="Arial"/>
                <w:sz w:val="20"/>
                <w:szCs w:val="20"/>
              </w:rPr>
            </w:pPr>
            <w:r>
              <w:rPr>
                <w:rFonts w:ascii="Arial" w:hAnsi="Arial" w:cs="Arial"/>
                <w:sz w:val="20"/>
                <w:szCs w:val="20"/>
              </w:rPr>
              <w:t>6.475</w:t>
            </w:r>
            <w:r w:rsidR="00E57ECC">
              <w:rPr>
                <w:rFonts w:ascii="Arial" w:hAnsi="Arial" w:cs="Arial"/>
                <w:sz w:val="20"/>
                <w:szCs w:val="20"/>
              </w:rPr>
              <w:t xml:space="preserve"> </w:t>
            </w:r>
          </w:p>
        </w:tc>
      </w:tr>
      <w:tr w:rsidR="00ED2D0F" w14:paraId="0E08536C" w14:textId="77777777" w:rsidTr="00097928">
        <w:trPr>
          <w:trHeight w:val="92"/>
        </w:trPr>
        <w:tc>
          <w:tcPr>
            <w:tcW w:w="218" w:type="dxa"/>
            <w:tcBorders>
              <w:top w:val="nil"/>
              <w:left w:val="nil"/>
              <w:bottom w:val="nil"/>
              <w:right w:val="nil"/>
            </w:tcBorders>
            <w:shd w:val="clear" w:color="000000" w:fill="FFFFFF"/>
            <w:noWrap/>
            <w:vAlign w:val="bottom"/>
            <w:hideMark/>
          </w:tcPr>
          <w:p w14:paraId="27A9B672"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34C9090F"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1F6D4F88" w14:textId="77777777" w:rsidR="00E57ECC" w:rsidRDefault="00E57ECC">
            <w:pPr>
              <w:rPr>
                <w:rFonts w:ascii="Arial" w:hAnsi="Arial" w:cs="Arial"/>
                <w:sz w:val="20"/>
                <w:szCs w:val="20"/>
              </w:rPr>
            </w:pPr>
            <w:r>
              <w:rPr>
                <w:rFonts w:ascii="Arial" w:hAnsi="Arial" w:cs="Arial"/>
                <w:sz w:val="20"/>
                <w:szCs w:val="20"/>
              </w:rPr>
              <w:t xml:space="preserve"> FGTS </w:t>
            </w:r>
          </w:p>
        </w:tc>
        <w:tc>
          <w:tcPr>
            <w:tcW w:w="1918" w:type="dxa"/>
            <w:tcBorders>
              <w:top w:val="nil"/>
              <w:left w:val="nil"/>
              <w:bottom w:val="single" w:sz="4" w:space="0" w:color="auto"/>
              <w:right w:val="nil"/>
            </w:tcBorders>
            <w:noWrap/>
            <w:vAlign w:val="bottom"/>
            <w:hideMark/>
          </w:tcPr>
          <w:p w14:paraId="3F90C808" w14:textId="58BA2770" w:rsidR="00E57ECC" w:rsidRDefault="00F704B5" w:rsidP="0054725A">
            <w:pPr>
              <w:jc w:val="right"/>
              <w:rPr>
                <w:rFonts w:ascii="Arial" w:hAnsi="Arial" w:cs="Arial"/>
                <w:sz w:val="20"/>
                <w:szCs w:val="20"/>
              </w:rPr>
            </w:pPr>
            <w:r>
              <w:rPr>
                <w:rFonts w:ascii="Arial" w:hAnsi="Arial" w:cs="Arial"/>
                <w:sz w:val="20"/>
                <w:szCs w:val="20"/>
              </w:rPr>
              <w:t xml:space="preserve"> 3.856</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3056BA84" w14:textId="77777777" w:rsidR="00E57ECC" w:rsidRDefault="00E57ECC" w:rsidP="0054725A">
            <w:pPr>
              <w:jc w:val="right"/>
              <w:rPr>
                <w:rFonts w:ascii="Arial" w:hAnsi="Arial" w:cs="Arial"/>
                <w:sz w:val="20"/>
                <w:szCs w:val="20"/>
              </w:rPr>
            </w:pPr>
          </w:p>
        </w:tc>
        <w:tc>
          <w:tcPr>
            <w:tcW w:w="1888" w:type="dxa"/>
            <w:tcBorders>
              <w:top w:val="nil"/>
              <w:left w:val="nil"/>
              <w:bottom w:val="single" w:sz="4" w:space="0" w:color="auto"/>
              <w:right w:val="nil"/>
            </w:tcBorders>
            <w:noWrap/>
            <w:vAlign w:val="bottom"/>
            <w:hideMark/>
          </w:tcPr>
          <w:p w14:paraId="0A3E2B1B" w14:textId="00A4DEB9" w:rsidR="00E57ECC" w:rsidRDefault="00F704B5" w:rsidP="0054725A">
            <w:pPr>
              <w:jc w:val="right"/>
              <w:rPr>
                <w:rFonts w:ascii="Arial" w:hAnsi="Arial" w:cs="Arial"/>
                <w:sz w:val="20"/>
                <w:szCs w:val="20"/>
              </w:rPr>
            </w:pPr>
            <w:r>
              <w:rPr>
                <w:rFonts w:ascii="Arial" w:hAnsi="Arial" w:cs="Arial"/>
                <w:sz w:val="20"/>
                <w:szCs w:val="20"/>
              </w:rPr>
              <w:t>3.194</w:t>
            </w:r>
            <w:r w:rsidR="00E57ECC">
              <w:rPr>
                <w:rFonts w:ascii="Arial" w:hAnsi="Arial" w:cs="Arial"/>
                <w:sz w:val="20"/>
                <w:szCs w:val="20"/>
              </w:rPr>
              <w:t xml:space="preserve"> </w:t>
            </w:r>
          </w:p>
        </w:tc>
      </w:tr>
      <w:tr w:rsidR="00ED2D0F" w14:paraId="675A5E6A" w14:textId="77777777" w:rsidTr="00097928">
        <w:trPr>
          <w:trHeight w:val="101"/>
        </w:trPr>
        <w:tc>
          <w:tcPr>
            <w:tcW w:w="218" w:type="dxa"/>
            <w:tcBorders>
              <w:top w:val="nil"/>
              <w:left w:val="nil"/>
              <w:bottom w:val="nil"/>
              <w:right w:val="nil"/>
            </w:tcBorders>
            <w:shd w:val="clear" w:color="000000" w:fill="FFFFFF"/>
            <w:noWrap/>
            <w:vAlign w:val="bottom"/>
            <w:hideMark/>
          </w:tcPr>
          <w:p w14:paraId="70751AF1"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57977F0B"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69F1AD9F" w14:textId="77777777" w:rsidR="00E57ECC" w:rsidRDefault="00E57ECC">
            <w:pPr>
              <w:rPr>
                <w:rFonts w:ascii="Arial" w:hAnsi="Arial" w:cs="Arial"/>
                <w:b/>
                <w:bCs/>
                <w:sz w:val="20"/>
                <w:szCs w:val="20"/>
              </w:rPr>
            </w:pPr>
            <w:r>
              <w:rPr>
                <w:rFonts w:ascii="Arial" w:hAnsi="Arial" w:cs="Arial"/>
                <w:b/>
                <w:bCs/>
                <w:sz w:val="20"/>
                <w:szCs w:val="20"/>
              </w:rPr>
              <w:t> </w:t>
            </w:r>
          </w:p>
        </w:tc>
        <w:tc>
          <w:tcPr>
            <w:tcW w:w="1918" w:type="dxa"/>
            <w:tcBorders>
              <w:top w:val="nil"/>
              <w:left w:val="nil"/>
              <w:bottom w:val="nil"/>
              <w:right w:val="nil"/>
            </w:tcBorders>
            <w:noWrap/>
            <w:vAlign w:val="bottom"/>
            <w:hideMark/>
          </w:tcPr>
          <w:p w14:paraId="779EAACA" w14:textId="33BCDABA" w:rsidR="00E57ECC" w:rsidRDefault="00F704B5" w:rsidP="0054725A">
            <w:pPr>
              <w:jc w:val="right"/>
              <w:rPr>
                <w:rFonts w:ascii="Arial" w:hAnsi="Arial" w:cs="Arial"/>
                <w:b/>
                <w:bCs/>
                <w:sz w:val="20"/>
                <w:szCs w:val="20"/>
              </w:rPr>
            </w:pPr>
            <w:r>
              <w:rPr>
                <w:rFonts w:ascii="Arial" w:hAnsi="Arial" w:cs="Arial"/>
                <w:b/>
                <w:bCs/>
                <w:sz w:val="20"/>
                <w:szCs w:val="20"/>
              </w:rPr>
              <w:t xml:space="preserve">         61.711</w:t>
            </w:r>
            <w:r w:rsidR="00E57ECC">
              <w:rPr>
                <w:rFonts w:ascii="Arial" w:hAnsi="Arial" w:cs="Arial"/>
                <w:b/>
                <w:bCs/>
                <w:sz w:val="20"/>
                <w:szCs w:val="20"/>
              </w:rPr>
              <w:t xml:space="preserve"> </w:t>
            </w:r>
          </w:p>
        </w:tc>
        <w:tc>
          <w:tcPr>
            <w:tcW w:w="178" w:type="dxa"/>
            <w:tcBorders>
              <w:top w:val="nil"/>
              <w:left w:val="nil"/>
              <w:bottom w:val="nil"/>
              <w:right w:val="nil"/>
            </w:tcBorders>
            <w:noWrap/>
            <w:vAlign w:val="bottom"/>
            <w:hideMark/>
          </w:tcPr>
          <w:p w14:paraId="1D0AF528" w14:textId="77777777" w:rsidR="00E57ECC" w:rsidRDefault="00E57ECC" w:rsidP="0054725A">
            <w:pPr>
              <w:jc w:val="right"/>
              <w:rPr>
                <w:rFonts w:ascii="Arial" w:hAnsi="Arial" w:cs="Arial"/>
                <w:b/>
                <w:bCs/>
                <w:sz w:val="20"/>
                <w:szCs w:val="20"/>
              </w:rPr>
            </w:pPr>
          </w:p>
        </w:tc>
        <w:tc>
          <w:tcPr>
            <w:tcW w:w="1888" w:type="dxa"/>
            <w:tcBorders>
              <w:top w:val="nil"/>
              <w:left w:val="nil"/>
              <w:bottom w:val="nil"/>
              <w:right w:val="nil"/>
            </w:tcBorders>
            <w:noWrap/>
            <w:vAlign w:val="bottom"/>
            <w:hideMark/>
          </w:tcPr>
          <w:p w14:paraId="486BB70E" w14:textId="2818F095" w:rsidR="00E57ECC" w:rsidRDefault="00F704B5" w:rsidP="0054725A">
            <w:pPr>
              <w:jc w:val="right"/>
              <w:rPr>
                <w:rFonts w:ascii="Arial" w:hAnsi="Arial" w:cs="Arial"/>
                <w:b/>
                <w:bCs/>
                <w:sz w:val="20"/>
                <w:szCs w:val="20"/>
              </w:rPr>
            </w:pPr>
            <w:r>
              <w:rPr>
                <w:rFonts w:ascii="Arial" w:hAnsi="Arial" w:cs="Arial"/>
                <w:b/>
                <w:bCs/>
                <w:sz w:val="20"/>
                <w:szCs w:val="20"/>
              </w:rPr>
              <w:t xml:space="preserve">       50.704</w:t>
            </w:r>
            <w:r w:rsidR="00E57ECC">
              <w:rPr>
                <w:rFonts w:ascii="Arial" w:hAnsi="Arial" w:cs="Arial"/>
                <w:b/>
                <w:bCs/>
                <w:sz w:val="20"/>
                <w:szCs w:val="20"/>
              </w:rPr>
              <w:t xml:space="preserve"> </w:t>
            </w:r>
          </w:p>
        </w:tc>
      </w:tr>
      <w:tr w:rsidR="00ED2D0F" w14:paraId="761D61A2" w14:textId="77777777" w:rsidTr="00097928">
        <w:trPr>
          <w:trHeight w:val="267"/>
        </w:trPr>
        <w:tc>
          <w:tcPr>
            <w:tcW w:w="218" w:type="dxa"/>
            <w:tcBorders>
              <w:top w:val="nil"/>
              <w:left w:val="nil"/>
              <w:bottom w:val="nil"/>
              <w:right w:val="nil"/>
            </w:tcBorders>
            <w:shd w:val="clear" w:color="000000" w:fill="FFFFFF"/>
            <w:noWrap/>
            <w:vAlign w:val="bottom"/>
            <w:hideMark/>
          </w:tcPr>
          <w:p w14:paraId="10E4E98B"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38E03597"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0C74AF43"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737442CD"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4E33ABC8"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2F51F47E" w14:textId="77777777" w:rsidR="00E57ECC" w:rsidRDefault="00E57ECC" w:rsidP="0054725A">
            <w:pPr>
              <w:jc w:val="right"/>
              <w:rPr>
                <w:sz w:val="20"/>
                <w:szCs w:val="20"/>
              </w:rPr>
            </w:pPr>
          </w:p>
        </w:tc>
      </w:tr>
      <w:tr w:rsidR="00ED2D0F" w14:paraId="5CC30A44" w14:textId="77777777" w:rsidTr="00097928">
        <w:trPr>
          <w:trHeight w:val="267"/>
        </w:trPr>
        <w:tc>
          <w:tcPr>
            <w:tcW w:w="218" w:type="dxa"/>
            <w:tcBorders>
              <w:top w:val="nil"/>
              <w:left w:val="nil"/>
              <w:bottom w:val="nil"/>
              <w:right w:val="nil"/>
            </w:tcBorders>
            <w:shd w:val="clear" w:color="000000" w:fill="FFFFFF"/>
            <w:noWrap/>
            <w:vAlign w:val="bottom"/>
            <w:hideMark/>
          </w:tcPr>
          <w:p w14:paraId="60377837" w14:textId="77777777" w:rsidR="00E57ECC" w:rsidRDefault="00E57ECC">
            <w:pPr>
              <w:rPr>
                <w:rFonts w:ascii="Arial" w:hAnsi="Arial" w:cs="Arial"/>
                <w:sz w:val="20"/>
                <w:szCs w:val="20"/>
              </w:rPr>
            </w:pPr>
            <w:r>
              <w:rPr>
                <w:rFonts w:ascii="Arial" w:hAnsi="Arial" w:cs="Arial"/>
                <w:sz w:val="20"/>
                <w:szCs w:val="20"/>
              </w:rPr>
              <w:t> </w:t>
            </w:r>
          </w:p>
        </w:tc>
        <w:tc>
          <w:tcPr>
            <w:tcW w:w="5973" w:type="dxa"/>
            <w:gridSpan w:val="2"/>
            <w:tcBorders>
              <w:top w:val="nil"/>
              <w:left w:val="nil"/>
              <w:bottom w:val="nil"/>
              <w:right w:val="nil"/>
            </w:tcBorders>
            <w:shd w:val="clear" w:color="000000" w:fill="FFFFFF"/>
            <w:noWrap/>
            <w:vAlign w:val="bottom"/>
            <w:hideMark/>
          </w:tcPr>
          <w:p w14:paraId="4B0BB344" w14:textId="77777777" w:rsidR="00E57ECC" w:rsidRDefault="00E57ECC">
            <w:pPr>
              <w:rPr>
                <w:rFonts w:ascii="Arial" w:hAnsi="Arial" w:cs="Arial"/>
                <w:b/>
                <w:bCs/>
                <w:sz w:val="20"/>
                <w:szCs w:val="20"/>
              </w:rPr>
            </w:pPr>
            <w:r>
              <w:rPr>
                <w:rFonts w:ascii="Arial" w:hAnsi="Arial" w:cs="Arial"/>
                <w:b/>
                <w:bCs/>
                <w:sz w:val="20"/>
                <w:szCs w:val="20"/>
              </w:rPr>
              <w:t xml:space="preserve"> Governos (Impostos, taxas e contribuições) </w:t>
            </w:r>
          </w:p>
        </w:tc>
        <w:tc>
          <w:tcPr>
            <w:tcW w:w="1918" w:type="dxa"/>
            <w:tcBorders>
              <w:top w:val="nil"/>
              <w:left w:val="nil"/>
              <w:bottom w:val="nil"/>
              <w:right w:val="nil"/>
            </w:tcBorders>
            <w:noWrap/>
            <w:vAlign w:val="bottom"/>
            <w:hideMark/>
          </w:tcPr>
          <w:p w14:paraId="1AE91704" w14:textId="77777777" w:rsidR="00E57ECC" w:rsidRDefault="00E57ECC" w:rsidP="0054725A">
            <w:pPr>
              <w:jc w:val="right"/>
              <w:rPr>
                <w:rFonts w:ascii="Arial" w:hAnsi="Arial" w:cs="Arial"/>
                <w:b/>
                <w:bCs/>
                <w:sz w:val="20"/>
                <w:szCs w:val="20"/>
              </w:rPr>
            </w:pPr>
          </w:p>
        </w:tc>
        <w:tc>
          <w:tcPr>
            <w:tcW w:w="178" w:type="dxa"/>
            <w:tcBorders>
              <w:top w:val="nil"/>
              <w:left w:val="nil"/>
              <w:bottom w:val="nil"/>
              <w:right w:val="nil"/>
            </w:tcBorders>
            <w:noWrap/>
            <w:vAlign w:val="bottom"/>
            <w:hideMark/>
          </w:tcPr>
          <w:p w14:paraId="7B24A9B9"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48902407" w14:textId="77777777" w:rsidR="00E57ECC" w:rsidRDefault="00E57ECC" w:rsidP="0054725A">
            <w:pPr>
              <w:jc w:val="right"/>
              <w:rPr>
                <w:sz w:val="20"/>
                <w:szCs w:val="20"/>
              </w:rPr>
            </w:pPr>
          </w:p>
        </w:tc>
      </w:tr>
      <w:tr w:rsidR="00ED2D0F" w14:paraId="2D33E8F6" w14:textId="77777777" w:rsidTr="00097928">
        <w:trPr>
          <w:trHeight w:val="83"/>
        </w:trPr>
        <w:tc>
          <w:tcPr>
            <w:tcW w:w="218" w:type="dxa"/>
            <w:tcBorders>
              <w:top w:val="nil"/>
              <w:left w:val="nil"/>
              <w:bottom w:val="nil"/>
              <w:right w:val="nil"/>
            </w:tcBorders>
            <w:shd w:val="clear" w:color="000000" w:fill="FFFFFF"/>
            <w:noWrap/>
            <w:vAlign w:val="bottom"/>
            <w:hideMark/>
          </w:tcPr>
          <w:p w14:paraId="416DB7DB"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29332EA4"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2B911A81" w14:textId="77777777" w:rsidR="00E57ECC" w:rsidRDefault="00E57ECC">
            <w:pPr>
              <w:rPr>
                <w:rFonts w:ascii="Arial" w:hAnsi="Arial" w:cs="Arial"/>
                <w:sz w:val="20"/>
                <w:szCs w:val="20"/>
              </w:rPr>
            </w:pPr>
            <w:r>
              <w:rPr>
                <w:rFonts w:ascii="Arial" w:hAnsi="Arial" w:cs="Arial"/>
                <w:sz w:val="20"/>
                <w:szCs w:val="20"/>
              </w:rPr>
              <w:t xml:space="preserve"> Federais (inclui a contribuição previdenciária e sindical) </w:t>
            </w:r>
          </w:p>
        </w:tc>
        <w:tc>
          <w:tcPr>
            <w:tcW w:w="1918" w:type="dxa"/>
            <w:tcBorders>
              <w:top w:val="nil"/>
              <w:left w:val="nil"/>
              <w:bottom w:val="nil"/>
              <w:right w:val="nil"/>
            </w:tcBorders>
            <w:noWrap/>
            <w:vAlign w:val="bottom"/>
            <w:hideMark/>
          </w:tcPr>
          <w:p w14:paraId="78B280EE" w14:textId="02700127" w:rsidR="00E57ECC" w:rsidRDefault="00F704B5" w:rsidP="0054725A">
            <w:pPr>
              <w:jc w:val="right"/>
              <w:rPr>
                <w:rFonts w:ascii="Arial" w:hAnsi="Arial" w:cs="Arial"/>
                <w:sz w:val="20"/>
                <w:szCs w:val="20"/>
              </w:rPr>
            </w:pPr>
            <w:r>
              <w:rPr>
                <w:rFonts w:ascii="Arial" w:hAnsi="Arial" w:cs="Arial"/>
                <w:sz w:val="20"/>
                <w:szCs w:val="20"/>
              </w:rPr>
              <w:t xml:space="preserve">         10.956</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730921E5" w14:textId="77777777" w:rsidR="00E57ECC" w:rsidRDefault="00E57ECC" w:rsidP="0054725A">
            <w:pPr>
              <w:jc w:val="right"/>
              <w:rPr>
                <w:rFonts w:ascii="Arial" w:hAnsi="Arial" w:cs="Arial"/>
                <w:sz w:val="20"/>
                <w:szCs w:val="20"/>
              </w:rPr>
            </w:pPr>
          </w:p>
        </w:tc>
        <w:tc>
          <w:tcPr>
            <w:tcW w:w="1888" w:type="dxa"/>
            <w:tcBorders>
              <w:top w:val="nil"/>
              <w:left w:val="nil"/>
              <w:bottom w:val="nil"/>
              <w:right w:val="nil"/>
            </w:tcBorders>
            <w:noWrap/>
            <w:vAlign w:val="bottom"/>
            <w:hideMark/>
          </w:tcPr>
          <w:p w14:paraId="40663CB6" w14:textId="65AC43A5" w:rsidR="00E57ECC" w:rsidRDefault="00F704B5" w:rsidP="0054725A">
            <w:pPr>
              <w:jc w:val="right"/>
              <w:rPr>
                <w:rFonts w:ascii="Arial" w:hAnsi="Arial" w:cs="Arial"/>
                <w:sz w:val="20"/>
                <w:szCs w:val="20"/>
              </w:rPr>
            </w:pPr>
            <w:r>
              <w:rPr>
                <w:rFonts w:ascii="Arial" w:hAnsi="Arial" w:cs="Arial"/>
                <w:sz w:val="20"/>
                <w:szCs w:val="20"/>
              </w:rPr>
              <w:t>12.445</w:t>
            </w:r>
            <w:r w:rsidR="00E57ECC">
              <w:rPr>
                <w:rFonts w:ascii="Arial" w:hAnsi="Arial" w:cs="Arial"/>
                <w:sz w:val="20"/>
                <w:szCs w:val="20"/>
              </w:rPr>
              <w:t xml:space="preserve"> </w:t>
            </w:r>
          </w:p>
        </w:tc>
      </w:tr>
      <w:tr w:rsidR="00ED2D0F" w14:paraId="12101E95" w14:textId="77777777" w:rsidTr="00097928">
        <w:trPr>
          <w:trHeight w:val="83"/>
        </w:trPr>
        <w:tc>
          <w:tcPr>
            <w:tcW w:w="218" w:type="dxa"/>
            <w:tcBorders>
              <w:top w:val="nil"/>
              <w:left w:val="nil"/>
              <w:bottom w:val="nil"/>
              <w:right w:val="nil"/>
            </w:tcBorders>
            <w:shd w:val="clear" w:color="000000" w:fill="FFFFFF"/>
            <w:noWrap/>
            <w:vAlign w:val="bottom"/>
            <w:hideMark/>
          </w:tcPr>
          <w:p w14:paraId="3B7CECD9"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4297259C"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3B8AB746" w14:textId="77777777" w:rsidR="00E57ECC" w:rsidRDefault="00E57ECC">
            <w:pPr>
              <w:rPr>
                <w:rFonts w:ascii="Arial" w:hAnsi="Arial" w:cs="Arial"/>
                <w:sz w:val="20"/>
                <w:szCs w:val="20"/>
              </w:rPr>
            </w:pPr>
            <w:r>
              <w:rPr>
                <w:rFonts w:ascii="Arial" w:hAnsi="Arial" w:cs="Arial"/>
                <w:sz w:val="20"/>
                <w:szCs w:val="20"/>
              </w:rPr>
              <w:t xml:space="preserve"> Estaduais (inclui IPVA) </w:t>
            </w:r>
          </w:p>
        </w:tc>
        <w:tc>
          <w:tcPr>
            <w:tcW w:w="1918" w:type="dxa"/>
            <w:tcBorders>
              <w:top w:val="nil"/>
              <w:left w:val="nil"/>
              <w:bottom w:val="nil"/>
              <w:right w:val="nil"/>
            </w:tcBorders>
            <w:noWrap/>
            <w:vAlign w:val="bottom"/>
            <w:hideMark/>
          </w:tcPr>
          <w:p w14:paraId="53A5DDF5" w14:textId="6A10A36D" w:rsidR="00E57ECC" w:rsidRDefault="00F704B5" w:rsidP="0054725A">
            <w:pPr>
              <w:jc w:val="right"/>
              <w:rPr>
                <w:rFonts w:ascii="Arial" w:hAnsi="Arial" w:cs="Arial"/>
                <w:sz w:val="20"/>
                <w:szCs w:val="20"/>
              </w:rPr>
            </w:pPr>
            <w:r>
              <w:rPr>
                <w:rFonts w:ascii="Arial" w:hAnsi="Arial" w:cs="Arial"/>
                <w:sz w:val="20"/>
                <w:szCs w:val="20"/>
              </w:rPr>
              <w:t>26</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1D40DE91" w14:textId="77777777" w:rsidR="00E57ECC" w:rsidRDefault="00E57ECC" w:rsidP="0054725A">
            <w:pPr>
              <w:jc w:val="right"/>
              <w:rPr>
                <w:rFonts w:ascii="Arial" w:hAnsi="Arial" w:cs="Arial"/>
                <w:sz w:val="20"/>
                <w:szCs w:val="20"/>
              </w:rPr>
            </w:pPr>
          </w:p>
        </w:tc>
        <w:tc>
          <w:tcPr>
            <w:tcW w:w="1888" w:type="dxa"/>
            <w:tcBorders>
              <w:top w:val="nil"/>
              <w:left w:val="nil"/>
              <w:bottom w:val="nil"/>
              <w:right w:val="nil"/>
            </w:tcBorders>
            <w:noWrap/>
            <w:vAlign w:val="bottom"/>
            <w:hideMark/>
          </w:tcPr>
          <w:p w14:paraId="5CA71CFE" w14:textId="42D100D0" w:rsidR="00E57ECC" w:rsidRDefault="00F704B5" w:rsidP="0054725A">
            <w:pPr>
              <w:jc w:val="right"/>
              <w:rPr>
                <w:rFonts w:ascii="Arial" w:hAnsi="Arial" w:cs="Arial"/>
                <w:sz w:val="20"/>
                <w:szCs w:val="20"/>
              </w:rPr>
            </w:pPr>
            <w:r>
              <w:rPr>
                <w:rFonts w:ascii="Arial" w:hAnsi="Arial" w:cs="Arial"/>
                <w:sz w:val="20"/>
                <w:szCs w:val="20"/>
              </w:rPr>
              <w:t xml:space="preserve">            23</w:t>
            </w:r>
            <w:r w:rsidR="00E57ECC">
              <w:rPr>
                <w:rFonts w:ascii="Arial" w:hAnsi="Arial" w:cs="Arial"/>
                <w:sz w:val="20"/>
                <w:szCs w:val="20"/>
              </w:rPr>
              <w:t xml:space="preserve"> </w:t>
            </w:r>
          </w:p>
        </w:tc>
      </w:tr>
      <w:tr w:rsidR="00ED2D0F" w14:paraId="21804519" w14:textId="77777777" w:rsidTr="00097928">
        <w:trPr>
          <w:trHeight w:val="101"/>
        </w:trPr>
        <w:tc>
          <w:tcPr>
            <w:tcW w:w="218" w:type="dxa"/>
            <w:tcBorders>
              <w:top w:val="nil"/>
              <w:left w:val="nil"/>
              <w:bottom w:val="nil"/>
              <w:right w:val="nil"/>
            </w:tcBorders>
            <w:shd w:val="clear" w:color="000000" w:fill="FFFFFF"/>
            <w:noWrap/>
            <w:vAlign w:val="bottom"/>
            <w:hideMark/>
          </w:tcPr>
          <w:p w14:paraId="0F71F999"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2281104A"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4C5AB914" w14:textId="77777777" w:rsidR="00E57ECC" w:rsidRDefault="00E57ECC">
            <w:pPr>
              <w:rPr>
                <w:rFonts w:ascii="Arial" w:hAnsi="Arial" w:cs="Arial"/>
                <w:sz w:val="20"/>
                <w:szCs w:val="20"/>
              </w:rPr>
            </w:pPr>
            <w:r>
              <w:rPr>
                <w:rFonts w:ascii="Arial" w:hAnsi="Arial" w:cs="Arial"/>
                <w:sz w:val="20"/>
                <w:szCs w:val="20"/>
              </w:rPr>
              <w:t xml:space="preserve"> Municipais  </w:t>
            </w:r>
          </w:p>
        </w:tc>
        <w:tc>
          <w:tcPr>
            <w:tcW w:w="1918" w:type="dxa"/>
            <w:tcBorders>
              <w:top w:val="nil"/>
              <w:left w:val="nil"/>
              <w:bottom w:val="single" w:sz="4" w:space="0" w:color="auto"/>
              <w:right w:val="nil"/>
            </w:tcBorders>
            <w:noWrap/>
            <w:vAlign w:val="bottom"/>
            <w:hideMark/>
          </w:tcPr>
          <w:p w14:paraId="4F7B1812" w14:textId="371A3924" w:rsidR="00E57ECC" w:rsidRDefault="00F704B5" w:rsidP="0054725A">
            <w:pPr>
              <w:jc w:val="right"/>
              <w:rPr>
                <w:rFonts w:ascii="Arial" w:hAnsi="Arial" w:cs="Arial"/>
                <w:sz w:val="20"/>
                <w:szCs w:val="20"/>
              </w:rPr>
            </w:pPr>
            <w:r>
              <w:rPr>
                <w:rFonts w:ascii="Arial" w:hAnsi="Arial" w:cs="Arial"/>
                <w:sz w:val="20"/>
                <w:szCs w:val="20"/>
              </w:rPr>
              <w:t xml:space="preserve">            249</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40574248" w14:textId="77777777" w:rsidR="00E57ECC" w:rsidRDefault="00E57ECC" w:rsidP="0054725A">
            <w:pPr>
              <w:jc w:val="right"/>
              <w:rPr>
                <w:rFonts w:ascii="Arial" w:hAnsi="Arial" w:cs="Arial"/>
                <w:sz w:val="20"/>
                <w:szCs w:val="20"/>
              </w:rPr>
            </w:pPr>
          </w:p>
        </w:tc>
        <w:tc>
          <w:tcPr>
            <w:tcW w:w="1888" w:type="dxa"/>
            <w:tcBorders>
              <w:top w:val="nil"/>
              <w:left w:val="nil"/>
              <w:bottom w:val="single" w:sz="4" w:space="0" w:color="auto"/>
              <w:right w:val="nil"/>
            </w:tcBorders>
            <w:noWrap/>
            <w:vAlign w:val="bottom"/>
            <w:hideMark/>
          </w:tcPr>
          <w:p w14:paraId="6E969287" w14:textId="00F8851A" w:rsidR="00E57ECC" w:rsidRDefault="00F704B5" w:rsidP="0054725A">
            <w:pPr>
              <w:jc w:val="right"/>
              <w:rPr>
                <w:rFonts w:ascii="Arial" w:hAnsi="Arial" w:cs="Arial"/>
                <w:sz w:val="20"/>
                <w:szCs w:val="20"/>
              </w:rPr>
            </w:pPr>
            <w:r>
              <w:rPr>
                <w:rFonts w:ascii="Arial" w:hAnsi="Arial" w:cs="Arial"/>
                <w:sz w:val="20"/>
                <w:szCs w:val="20"/>
              </w:rPr>
              <w:t>250</w:t>
            </w:r>
            <w:r w:rsidR="00E57ECC">
              <w:rPr>
                <w:rFonts w:ascii="Arial" w:hAnsi="Arial" w:cs="Arial"/>
                <w:sz w:val="20"/>
                <w:szCs w:val="20"/>
              </w:rPr>
              <w:t xml:space="preserve"> </w:t>
            </w:r>
          </w:p>
        </w:tc>
      </w:tr>
      <w:tr w:rsidR="00ED2D0F" w14:paraId="4A49B2E2" w14:textId="77777777" w:rsidTr="00097928">
        <w:trPr>
          <w:trHeight w:val="267"/>
        </w:trPr>
        <w:tc>
          <w:tcPr>
            <w:tcW w:w="218" w:type="dxa"/>
            <w:tcBorders>
              <w:top w:val="nil"/>
              <w:left w:val="nil"/>
              <w:bottom w:val="nil"/>
              <w:right w:val="nil"/>
            </w:tcBorders>
            <w:shd w:val="clear" w:color="000000" w:fill="FFFFFF"/>
            <w:noWrap/>
            <w:vAlign w:val="bottom"/>
            <w:hideMark/>
          </w:tcPr>
          <w:p w14:paraId="50E793E4"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5F217A6D"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22629751" w14:textId="77777777" w:rsidR="00E57ECC" w:rsidRDefault="00E57ECC">
            <w:pPr>
              <w:rPr>
                <w:rFonts w:ascii="Arial" w:hAnsi="Arial" w:cs="Arial"/>
                <w:b/>
                <w:bCs/>
                <w:sz w:val="20"/>
                <w:szCs w:val="20"/>
              </w:rPr>
            </w:pPr>
            <w:r>
              <w:rPr>
                <w:rFonts w:ascii="Arial" w:hAnsi="Arial" w:cs="Arial"/>
                <w:b/>
                <w:bCs/>
                <w:sz w:val="20"/>
                <w:szCs w:val="20"/>
              </w:rPr>
              <w:t> </w:t>
            </w:r>
          </w:p>
        </w:tc>
        <w:tc>
          <w:tcPr>
            <w:tcW w:w="1918" w:type="dxa"/>
            <w:tcBorders>
              <w:top w:val="nil"/>
              <w:left w:val="nil"/>
              <w:bottom w:val="nil"/>
              <w:right w:val="nil"/>
            </w:tcBorders>
            <w:noWrap/>
            <w:vAlign w:val="bottom"/>
            <w:hideMark/>
          </w:tcPr>
          <w:p w14:paraId="3B53D199" w14:textId="6E43A388" w:rsidR="00E57ECC" w:rsidRDefault="00F704B5" w:rsidP="0054725A">
            <w:pPr>
              <w:jc w:val="right"/>
              <w:rPr>
                <w:rFonts w:ascii="Arial" w:hAnsi="Arial" w:cs="Arial"/>
                <w:b/>
                <w:bCs/>
                <w:sz w:val="20"/>
                <w:szCs w:val="20"/>
              </w:rPr>
            </w:pPr>
            <w:r>
              <w:rPr>
                <w:rFonts w:ascii="Arial" w:hAnsi="Arial" w:cs="Arial"/>
                <w:b/>
                <w:bCs/>
                <w:sz w:val="20"/>
                <w:szCs w:val="20"/>
              </w:rPr>
              <w:t xml:space="preserve">     11.231</w:t>
            </w:r>
            <w:r w:rsidR="00E57ECC">
              <w:rPr>
                <w:rFonts w:ascii="Arial" w:hAnsi="Arial" w:cs="Arial"/>
                <w:b/>
                <w:bCs/>
                <w:sz w:val="20"/>
                <w:szCs w:val="20"/>
              </w:rPr>
              <w:t xml:space="preserve"> </w:t>
            </w:r>
          </w:p>
        </w:tc>
        <w:tc>
          <w:tcPr>
            <w:tcW w:w="178" w:type="dxa"/>
            <w:tcBorders>
              <w:top w:val="nil"/>
              <w:left w:val="nil"/>
              <w:bottom w:val="nil"/>
              <w:right w:val="nil"/>
            </w:tcBorders>
            <w:noWrap/>
            <w:vAlign w:val="bottom"/>
            <w:hideMark/>
          </w:tcPr>
          <w:p w14:paraId="199CA5E3" w14:textId="77777777" w:rsidR="00E57ECC" w:rsidRDefault="00E57ECC" w:rsidP="0054725A">
            <w:pPr>
              <w:jc w:val="right"/>
              <w:rPr>
                <w:rFonts w:ascii="Arial" w:hAnsi="Arial" w:cs="Arial"/>
                <w:b/>
                <w:bCs/>
                <w:sz w:val="20"/>
                <w:szCs w:val="20"/>
              </w:rPr>
            </w:pPr>
          </w:p>
        </w:tc>
        <w:tc>
          <w:tcPr>
            <w:tcW w:w="1888" w:type="dxa"/>
            <w:tcBorders>
              <w:top w:val="nil"/>
              <w:left w:val="nil"/>
              <w:bottom w:val="nil"/>
              <w:right w:val="nil"/>
            </w:tcBorders>
            <w:noWrap/>
            <w:vAlign w:val="bottom"/>
            <w:hideMark/>
          </w:tcPr>
          <w:p w14:paraId="2994BDFF" w14:textId="585CAE77" w:rsidR="00E57ECC" w:rsidRDefault="00F704B5" w:rsidP="0054725A">
            <w:pPr>
              <w:jc w:val="right"/>
              <w:rPr>
                <w:rFonts w:ascii="Arial" w:hAnsi="Arial" w:cs="Arial"/>
                <w:b/>
                <w:bCs/>
                <w:sz w:val="20"/>
                <w:szCs w:val="20"/>
              </w:rPr>
            </w:pPr>
            <w:r>
              <w:rPr>
                <w:rFonts w:ascii="Arial" w:hAnsi="Arial" w:cs="Arial"/>
                <w:b/>
                <w:bCs/>
                <w:sz w:val="20"/>
                <w:szCs w:val="20"/>
              </w:rPr>
              <w:t>12.718</w:t>
            </w:r>
            <w:r w:rsidR="00E57ECC">
              <w:rPr>
                <w:rFonts w:ascii="Arial" w:hAnsi="Arial" w:cs="Arial"/>
                <w:b/>
                <w:bCs/>
                <w:sz w:val="20"/>
                <w:szCs w:val="20"/>
              </w:rPr>
              <w:t xml:space="preserve"> </w:t>
            </w:r>
          </w:p>
        </w:tc>
      </w:tr>
      <w:tr w:rsidR="00ED2D0F" w14:paraId="2BD59942" w14:textId="77777777" w:rsidTr="00097928">
        <w:trPr>
          <w:trHeight w:val="267"/>
        </w:trPr>
        <w:tc>
          <w:tcPr>
            <w:tcW w:w="218" w:type="dxa"/>
            <w:tcBorders>
              <w:top w:val="nil"/>
              <w:left w:val="nil"/>
              <w:bottom w:val="nil"/>
              <w:right w:val="nil"/>
            </w:tcBorders>
            <w:shd w:val="clear" w:color="000000" w:fill="FFFFFF"/>
            <w:noWrap/>
            <w:vAlign w:val="bottom"/>
            <w:hideMark/>
          </w:tcPr>
          <w:p w14:paraId="08605A60"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7377D948"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57D79923"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051AC8D5"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6F97432E"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18F93792" w14:textId="77777777" w:rsidR="00E57ECC" w:rsidRDefault="00E57ECC" w:rsidP="0054725A">
            <w:pPr>
              <w:jc w:val="right"/>
              <w:rPr>
                <w:sz w:val="20"/>
                <w:szCs w:val="20"/>
              </w:rPr>
            </w:pPr>
          </w:p>
        </w:tc>
      </w:tr>
      <w:tr w:rsidR="00ED2D0F" w14:paraId="3866E037" w14:textId="77777777" w:rsidTr="00097928">
        <w:trPr>
          <w:trHeight w:val="267"/>
        </w:trPr>
        <w:tc>
          <w:tcPr>
            <w:tcW w:w="218" w:type="dxa"/>
            <w:tcBorders>
              <w:top w:val="nil"/>
              <w:left w:val="nil"/>
              <w:bottom w:val="nil"/>
              <w:right w:val="nil"/>
            </w:tcBorders>
            <w:shd w:val="clear" w:color="000000" w:fill="FFFFFF"/>
            <w:noWrap/>
            <w:vAlign w:val="bottom"/>
            <w:hideMark/>
          </w:tcPr>
          <w:p w14:paraId="3C653BD0" w14:textId="77777777" w:rsidR="00E57ECC" w:rsidRDefault="00E57ECC">
            <w:pPr>
              <w:rPr>
                <w:rFonts w:ascii="Arial" w:hAnsi="Arial" w:cs="Arial"/>
                <w:b/>
                <w:bCs/>
                <w:sz w:val="20"/>
                <w:szCs w:val="20"/>
              </w:rPr>
            </w:pPr>
            <w:r>
              <w:rPr>
                <w:rFonts w:ascii="Arial" w:hAnsi="Arial" w:cs="Arial"/>
                <w:b/>
                <w:bCs/>
                <w:sz w:val="20"/>
                <w:szCs w:val="20"/>
              </w:rPr>
              <w:t> </w:t>
            </w:r>
          </w:p>
        </w:tc>
        <w:tc>
          <w:tcPr>
            <w:tcW w:w="5973" w:type="dxa"/>
            <w:gridSpan w:val="2"/>
            <w:tcBorders>
              <w:top w:val="nil"/>
              <w:left w:val="nil"/>
              <w:bottom w:val="nil"/>
              <w:right w:val="nil"/>
            </w:tcBorders>
            <w:shd w:val="clear" w:color="000000" w:fill="FFFFFF"/>
            <w:noWrap/>
            <w:vAlign w:val="bottom"/>
            <w:hideMark/>
          </w:tcPr>
          <w:p w14:paraId="12B4754E" w14:textId="77777777" w:rsidR="00E57ECC" w:rsidRDefault="00E57ECC">
            <w:pPr>
              <w:rPr>
                <w:rFonts w:ascii="Arial" w:hAnsi="Arial" w:cs="Arial"/>
                <w:b/>
                <w:bCs/>
                <w:sz w:val="20"/>
                <w:szCs w:val="20"/>
              </w:rPr>
            </w:pPr>
            <w:r>
              <w:rPr>
                <w:rFonts w:ascii="Arial" w:hAnsi="Arial" w:cs="Arial"/>
                <w:b/>
                <w:bCs/>
                <w:sz w:val="20"/>
                <w:szCs w:val="20"/>
              </w:rPr>
              <w:t xml:space="preserve"> Remuneração do capital de terceiros </w:t>
            </w:r>
          </w:p>
        </w:tc>
        <w:tc>
          <w:tcPr>
            <w:tcW w:w="1918" w:type="dxa"/>
            <w:tcBorders>
              <w:top w:val="nil"/>
              <w:left w:val="nil"/>
              <w:bottom w:val="nil"/>
              <w:right w:val="nil"/>
            </w:tcBorders>
            <w:noWrap/>
            <w:vAlign w:val="bottom"/>
            <w:hideMark/>
          </w:tcPr>
          <w:p w14:paraId="3004E38A" w14:textId="77777777" w:rsidR="00E57ECC" w:rsidRDefault="00E57ECC" w:rsidP="0054725A">
            <w:pPr>
              <w:jc w:val="right"/>
              <w:rPr>
                <w:rFonts w:ascii="Arial" w:hAnsi="Arial" w:cs="Arial"/>
                <w:b/>
                <w:bCs/>
                <w:sz w:val="20"/>
                <w:szCs w:val="20"/>
              </w:rPr>
            </w:pPr>
          </w:p>
        </w:tc>
        <w:tc>
          <w:tcPr>
            <w:tcW w:w="178" w:type="dxa"/>
            <w:tcBorders>
              <w:top w:val="nil"/>
              <w:left w:val="nil"/>
              <w:bottom w:val="nil"/>
              <w:right w:val="nil"/>
            </w:tcBorders>
            <w:noWrap/>
            <w:vAlign w:val="bottom"/>
            <w:hideMark/>
          </w:tcPr>
          <w:p w14:paraId="4699F36F"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1B1CBC0C" w14:textId="77777777" w:rsidR="00E57ECC" w:rsidRDefault="00E57ECC" w:rsidP="0054725A">
            <w:pPr>
              <w:jc w:val="right"/>
              <w:rPr>
                <w:sz w:val="20"/>
                <w:szCs w:val="20"/>
              </w:rPr>
            </w:pPr>
          </w:p>
        </w:tc>
      </w:tr>
      <w:tr w:rsidR="00ED2D0F" w14:paraId="24EDAB0C" w14:textId="77777777" w:rsidTr="00097928">
        <w:trPr>
          <w:trHeight w:val="83"/>
        </w:trPr>
        <w:tc>
          <w:tcPr>
            <w:tcW w:w="218" w:type="dxa"/>
            <w:tcBorders>
              <w:top w:val="nil"/>
              <w:left w:val="nil"/>
              <w:bottom w:val="nil"/>
              <w:right w:val="nil"/>
            </w:tcBorders>
            <w:shd w:val="clear" w:color="000000" w:fill="FFFFFF"/>
            <w:noWrap/>
            <w:vAlign w:val="bottom"/>
            <w:hideMark/>
          </w:tcPr>
          <w:p w14:paraId="5DB47F3C"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70821828"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49E59DEF" w14:textId="77777777" w:rsidR="00E57ECC" w:rsidRDefault="00E57ECC">
            <w:pPr>
              <w:rPr>
                <w:rFonts w:ascii="Arial" w:hAnsi="Arial" w:cs="Arial"/>
                <w:sz w:val="20"/>
                <w:szCs w:val="20"/>
              </w:rPr>
            </w:pPr>
            <w:r>
              <w:rPr>
                <w:rFonts w:ascii="Arial" w:hAnsi="Arial" w:cs="Arial"/>
                <w:sz w:val="20"/>
                <w:szCs w:val="20"/>
              </w:rPr>
              <w:t xml:space="preserve"> Juros, multas e atualizações monetárias </w:t>
            </w:r>
          </w:p>
        </w:tc>
        <w:tc>
          <w:tcPr>
            <w:tcW w:w="1918" w:type="dxa"/>
            <w:tcBorders>
              <w:top w:val="nil"/>
              <w:left w:val="nil"/>
              <w:bottom w:val="nil"/>
              <w:right w:val="nil"/>
            </w:tcBorders>
            <w:noWrap/>
            <w:vAlign w:val="bottom"/>
            <w:hideMark/>
          </w:tcPr>
          <w:p w14:paraId="08E8A6C7" w14:textId="1EE30670" w:rsidR="00E57ECC" w:rsidRDefault="00F704B5" w:rsidP="0054725A">
            <w:pPr>
              <w:jc w:val="right"/>
              <w:rPr>
                <w:rFonts w:ascii="Arial" w:hAnsi="Arial" w:cs="Arial"/>
                <w:sz w:val="20"/>
                <w:szCs w:val="20"/>
              </w:rPr>
            </w:pPr>
            <w:r>
              <w:rPr>
                <w:rFonts w:ascii="Arial" w:hAnsi="Arial" w:cs="Arial"/>
                <w:sz w:val="20"/>
                <w:szCs w:val="20"/>
              </w:rPr>
              <w:t>803</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6052E8AC" w14:textId="77777777" w:rsidR="00E57ECC" w:rsidRDefault="00E57ECC" w:rsidP="0054725A">
            <w:pPr>
              <w:jc w:val="right"/>
              <w:rPr>
                <w:rFonts w:ascii="Arial" w:hAnsi="Arial" w:cs="Arial"/>
                <w:sz w:val="20"/>
                <w:szCs w:val="20"/>
              </w:rPr>
            </w:pPr>
          </w:p>
        </w:tc>
        <w:tc>
          <w:tcPr>
            <w:tcW w:w="1888" w:type="dxa"/>
            <w:tcBorders>
              <w:top w:val="nil"/>
              <w:left w:val="nil"/>
              <w:right w:val="nil"/>
            </w:tcBorders>
            <w:noWrap/>
            <w:vAlign w:val="bottom"/>
            <w:hideMark/>
          </w:tcPr>
          <w:p w14:paraId="67B4FA27" w14:textId="4C085459" w:rsidR="00E57ECC" w:rsidRDefault="00F704B5" w:rsidP="0054725A">
            <w:pPr>
              <w:jc w:val="right"/>
              <w:rPr>
                <w:rFonts w:ascii="Arial" w:hAnsi="Arial" w:cs="Arial"/>
                <w:sz w:val="20"/>
                <w:szCs w:val="20"/>
              </w:rPr>
            </w:pPr>
            <w:r>
              <w:rPr>
                <w:rFonts w:ascii="Arial" w:hAnsi="Arial" w:cs="Arial"/>
                <w:sz w:val="20"/>
                <w:szCs w:val="20"/>
              </w:rPr>
              <w:t xml:space="preserve">        684</w:t>
            </w:r>
            <w:r w:rsidR="00E57ECC">
              <w:rPr>
                <w:rFonts w:ascii="Arial" w:hAnsi="Arial" w:cs="Arial"/>
                <w:sz w:val="20"/>
                <w:szCs w:val="20"/>
              </w:rPr>
              <w:t xml:space="preserve"> </w:t>
            </w:r>
          </w:p>
        </w:tc>
      </w:tr>
      <w:tr w:rsidR="00ED2D0F" w14:paraId="430F8C82" w14:textId="77777777" w:rsidTr="00097928">
        <w:trPr>
          <w:trHeight w:val="83"/>
        </w:trPr>
        <w:tc>
          <w:tcPr>
            <w:tcW w:w="218" w:type="dxa"/>
            <w:tcBorders>
              <w:top w:val="nil"/>
              <w:left w:val="nil"/>
              <w:bottom w:val="nil"/>
              <w:right w:val="nil"/>
            </w:tcBorders>
            <w:shd w:val="clear" w:color="000000" w:fill="FFFFFF"/>
            <w:noWrap/>
            <w:vAlign w:val="bottom"/>
            <w:hideMark/>
          </w:tcPr>
          <w:p w14:paraId="4CC7AF05"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23922D7B"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39E79948" w14:textId="3C651D16" w:rsidR="00E57ECC" w:rsidRDefault="00E57ECC">
            <w:pPr>
              <w:rPr>
                <w:rFonts w:ascii="Arial" w:hAnsi="Arial" w:cs="Arial"/>
                <w:sz w:val="20"/>
                <w:szCs w:val="20"/>
              </w:rPr>
            </w:pPr>
            <w:r>
              <w:rPr>
                <w:rFonts w:ascii="Arial" w:hAnsi="Arial" w:cs="Arial"/>
                <w:sz w:val="20"/>
                <w:szCs w:val="20"/>
              </w:rPr>
              <w:t xml:space="preserve"> </w:t>
            </w:r>
            <w:r w:rsidR="005D53E2">
              <w:rPr>
                <w:rFonts w:ascii="Arial" w:hAnsi="Arial" w:cs="Arial"/>
                <w:sz w:val="20"/>
                <w:szCs w:val="20"/>
              </w:rPr>
              <w:t>Aluguéis</w:t>
            </w:r>
            <w:r>
              <w:rPr>
                <w:rFonts w:ascii="Arial" w:hAnsi="Arial" w:cs="Arial"/>
                <w:sz w:val="20"/>
                <w:szCs w:val="20"/>
              </w:rPr>
              <w:t xml:space="preserve"> </w:t>
            </w:r>
          </w:p>
        </w:tc>
        <w:tc>
          <w:tcPr>
            <w:tcW w:w="1918" w:type="dxa"/>
            <w:tcBorders>
              <w:top w:val="nil"/>
              <w:left w:val="nil"/>
              <w:bottom w:val="nil"/>
              <w:right w:val="nil"/>
            </w:tcBorders>
            <w:noWrap/>
            <w:vAlign w:val="bottom"/>
            <w:hideMark/>
          </w:tcPr>
          <w:p w14:paraId="04F03195" w14:textId="1E8B845A" w:rsidR="00E57ECC" w:rsidRDefault="00F704B5" w:rsidP="0054725A">
            <w:pPr>
              <w:jc w:val="right"/>
              <w:rPr>
                <w:rFonts w:ascii="Arial" w:hAnsi="Arial" w:cs="Arial"/>
                <w:sz w:val="20"/>
                <w:szCs w:val="20"/>
              </w:rPr>
            </w:pPr>
            <w:r>
              <w:rPr>
                <w:rFonts w:ascii="Arial" w:hAnsi="Arial" w:cs="Arial"/>
                <w:sz w:val="20"/>
                <w:szCs w:val="20"/>
              </w:rPr>
              <w:t>114</w:t>
            </w:r>
            <w:r w:rsidR="00E57ECC">
              <w:rPr>
                <w:rFonts w:ascii="Arial" w:hAnsi="Arial" w:cs="Arial"/>
                <w:sz w:val="20"/>
                <w:szCs w:val="20"/>
              </w:rPr>
              <w:t xml:space="preserve"> </w:t>
            </w:r>
          </w:p>
        </w:tc>
        <w:tc>
          <w:tcPr>
            <w:tcW w:w="178" w:type="dxa"/>
            <w:tcBorders>
              <w:top w:val="nil"/>
              <w:left w:val="nil"/>
              <w:bottom w:val="nil"/>
              <w:right w:val="nil"/>
            </w:tcBorders>
            <w:noWrap/>
            <w:vAlign w:val="bottom"/>
            <w:hideMark/>
          </w:tcPr>
          <w:p w14:paraId="0DAACD1D" w14:textId="77777777" w:rsidR="00E57ECC" w:rsidRDefault="00E57ECC" w:rsidP="0054725A">
            <w:pPr>
              <w:jc w:val="right"/>
              <w:rPr>
                <w:rFonts w:ascii="Arial" w:hAnsi="Arial" w:cs="Arial"/>
                <w:sz w:val="20"/>
                <w:szCs w:val="20"/>
              </w:rPr>
            </w:pPr>
          </w:p>
        </w:tc>
        <w:tc>
          <w:tcPr>
            <w:tcW w:w="1888" w:type="dxa"/>
            <w:tcBorders>
              <w:top w:val="nil"/>
              <w:left w:val="nil"/>
              <w:bottom w:val="single" w:sz="4" w:space="0" w:color="auto"/>
              <w:right w:val="nil"/>
            </w:tcBorders>
            <w:noWrap/>
            <w:vAlign w:val="bottom"/>
            <w:hideMark/>
          </w:tcPr>
          <w:p w14:paraId="6C8B9CE9" w14:textId="41704DA6" w:rsidR="00E57ECC" w:rsidRDefault="00F704B5" w:rsidP="0054725A">
            <w:pPr>
              <w:jc w:val="right"/>
              <w:rPr>
                <w:rFonts w:ascii="Arial" w:hAnsi="Arial" w:cs="Arial"/>
                <w:sz w:val="20"/>
                <w:szCs w:val="20"/>
              </w:rPr>
            </w:pPr>
            <w:r>
              <w:rPr>
                <w:rFonts w:ascii="Arial" w:hAnsi="Arial" w:cs="Arial"/>
                <w:sz w:val="20"/>
                <w:szCs w:val="20"/>
              </w:rPr>
              <w:t xml:space="preserve">            110</w:t>
            </w:r>
            <w:r w:rsidR="00E57ECC">
              <w:rPr>
                <w:rFonts w:ascii="Arial" w:hAnsi="Arial" w:cs="Arial"/>
                <w:sz w:val="20"/>
                <w:szCs w:val="20"/>
              </w:rPr>
              <w:t xml:space="preserve"> </w:t>
            </w:r>
          </w:p>
        </w:tc>
      </w:tr>
      <w:tr w:rsidR="00ED2D0F" w14:paraId="3872E0C1" w14:textId="77777777" w:rsidTr="00097928">
        <w:trPr>
          <w:trHeight w:val="72"/>
        </w:trPr>
        <w:tc>
          <w:tcPr>
            <w:tcW w:w="218" w:type="dxa"/>
            <w:tcBorders>
              <w:top w:val="nil"/>
              <w:left w:val="nil"/>
              <w:bottom w:val="nil"/>
              <w:right w:val="nil"/>
            </w:tcBorders>
            <w:shd w:val="clear" w:color="000000" w:fill="FFFFFF"/>
            <w:noWrap/>
            <w:vAlign w:val="bottom"/>
            <w:hideMark/>
          </w:tcPr>
          <w:p w14:paraId="468E266D"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5664FD36"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7B52E3BE" w14:textId="77777777" w:rsidR="00E57ECC" w:rsidRDefault="00E57ECC">
            <w:pPr>
              <w:rPr>
                <w:rFonts w:ascii="Arial" w:hAnsi="Arial" w:cs="Arial"/>
                <w:b/>
                <w:bCs/>
                <w:sz w:val="20"/>
                <w:szCs w:val="20"/>
              </w:rPr>
            </w:pPr>
            <w:r>
              <w:rPr>
                <w:rFonts w:ascii="Arial" w:hAnsi="Arial" w:cs="Arial"/>
                <w:b/>
                <w:bCs/>
                <w:sz w:val="20"/>
                <w:szCs w:val="20"/>
              </w:rPr>
              <w:t> </w:t>
            </w:r>
          </w:p>
        </w:tc>
        <w:tc>
          <w:tcPr>
            <w:tcW w:w="1918" w:type="dxa"/>
            <w:tcBorders>
              <w:top w:val="single" w:sz="4" w:space="0" w:color="auto"/>
              <w:left w:val="nil"/>
              <w:bottom w:val="nil"/>
              <w:right w:val="nil"/>
            </w:tcBorders>
            <w:noWrap/>
            <w:vAlign w:val="bottom"/>
            <w:hideMark/>
          </w:tcPr>
          <w:p w14:paraId="35F7FC24" w14:textId="58AC24E2" w:rsidR="00E57ECC" w:rsidRDefault="00F704B5" w:rsidP="0054725A">
            <w:pPr>
              <w:jc w:val="right"/>
              <w:rPr>
                <w:rFonts w:ascii="Arial" w:hAnsi="Arial" w:cs="Arial"/>
                <w:b/>
                <w:bCs/>
                <w:sz w:val="20"/>
                <w:szCs w:val="20"/>
              </w:rPr>
            </w:pPr>
            <w:r>
              <w:rPr>
                <w:rFonts w:ascii="Arial" w:hAnsi="Arial" w:cs="Arial"/>
                <w:b/>
                <w:bCs/>
                <w:sz w:val="20"/>
                <w:szCs w:val="20"/>
              </w:rPr>
              <w:t xml:space="preserve">        917</w:t>
            </w:r>
            <w:r w:rsidR="00E57ECC">
              <w:rPr>
                <w:rFonts w:ascii="Arial" w:hAnsi="Arial" w:cs="Arial"/>
                <w:b/>
                <w:bCs/>
                <w:sz w:val="20"/>
                <w:szCs w:val="20"/>
              </w:rPr>
              <w:t xml:space="preserve"> </w:t>
            </w:r>
          </w:p>
        </w:tc>
        <w:tc>
          <w:tcPr>
            <w:tcW w:w="178" w:type="dxa"/>
            <w:tcBorders>
              <w:top w:val="nil"/>
              <w:left w:val="nil"/>
              <w:bottom w:val="nil"/>
              <w:right w:val="nil"/>
            </w:tcBorders>
            <w:noWrap/>
            <w:vAlign w:val="bottom"/>
            <w:hideMark/>
          </w:tcPr>
          <w:p w14:paraId="0590BE55" w14:textId="77777777" w:rsidR="00E57ECC" w:rsidRDefault="00E57ECC" w:rsidP="0054725A">
            <w:pPr>
              <w:jc w:val="right"/>
              <w:rPr>
                <w:rFonts w:ascii="Arial" w:hAnsi="Arial" w:cs="Arial"/>
                <w:b/>
                <w:bCs/>
                <w:sz w:val="20"/>
                <w:szCs w:val="20"/>
              </w:rPr>
            </w:pPr>
          </w:p>
        </w:tc>
        <w:tc>
          <w:tcPr>
            <w:tcW w:w="1888" w:type="dxa"/>
            <w:tcBorders>
              <w:top w:val="single" w:sz="4" w:space="0" w:color="auto"/>
              <w:left w:val="nil"/>
              <w:bottom w:val="nil"/>
              <w:right w:val="nil"/>
            </w:tcBorders>
            <w:noWrap/>
            <w:vAlign w:val="bottom"/>
            <w:hideMark/>
          </w:tcPr>
          <w:p w14:paraId="1CE280C6" w14:textId="6E4D2B2B" w:rsidR="00E57ECC" w:rsidRDefault="00F704B5" w:rsidP="0054725A">
            <w:pPr>
              <w:jc w:val="right"/>
              <w:rPr>
                <w:rFonts w:ascii="Arial" w:hAnsi="Arial" w:cs="Arial"/>
                <w:b/>
                <w:bCs/>
                <w:sz w:val="20"/>
                <w:szCs w:val="20"/>
              </w:rPr>
            </w:pPr>
            <w:r>
              <w:rPr>
                <w:rFonts w:ascii="Arial" w:hAnsi="Arial" w:cs="Arial"/>
                <w:b/>
                <w:bCs/>
                <w:sz w:val="20"/>
                <w:szCs w:val="20"/>
              </w:rPr>
              <w:t>794</w:t>
            </w:r>
            <w:r w:rsidR="00E57ECC">
              <w:rPr>
                <w:rFonts w:ascii="Arial" w:hAnsi="Arial" w:cs="Arial"/>
                <w:b/>
                <w:bCs/>
                <w:sz w:val="20"/>
                <w:szCs w:val="20"/>
              </w:rPr>
              <w:t xml:space="preserve"> </w:t>
            </w:r>
          </w:p>
        </w:tc>
      </w:tr>
      <w:tr w:rsidR="00ED2D0F" w14:paraId="0646CBDA" w14:textId="77777777" w:rsidTr="00097928">
        <w:trPr>
          <w:trHeight w:val="267"/>
        </w:trPr>
        <w:tc>
          <w:tcPr>
            <w:tcW w:w="218" w:type="dxa"/>
            <w:tcBorders>
              <w:top w:val="nil"/>
              <w:left w:val="nil"/>
              <w:bottom w:val="nil"/>
              <w:right w:val="nil"/>
            </w:tcBorders>
            <w:shd w:val="clear" w:color="000000" w:fill="FFFFFF"/>
            <w:noWrap/>
            <w:vAlign w:val="bottom"/>
            <w:hideMark/>
          </w:tcPr>
          <w:p w14:paraId="2A252820"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6E812F8F"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6D0A7C47"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464EAF65"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53AB9C6B"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799C8FD5" w14:textId="77777777" w:rsidR="00E57ECC" w:rsidRDefault="00E57ECC" w:rsidP="0054725A">
            <w:pPr>
              <w:jc w:val="right"/>
              <w:rPr>
                <w:sz w:val="20"/>
                <w:szCs w:val="20"/>
              </w:rPr>
            </w:pPr>
          </w:p>
        </w:tc>
      </w:tr>
      <w:tr w:rsidR="00ED2D0F" w14:paraId="532930D4" w14:textId="77777777" w:rsidTr="00097928">
        <w:trPr>
          <w:trHeight w:val="267"/>
        </w:trPr>
        <w:tc>
          <w:tcPr>
            <w:tcW w:w="218" w:type="dxa"/>
            <w:tcBorders>
              <w:top w:val="nil"/>
              <w:left w:val="nil"/>
              <w:bottom w:val="nil"/>
              <w:right w:val="nil"/>
            </w:tcBorders>
            <w:shd w:val="clear" w:color="000000" w:fill="FFFFFF"/>
            <w:noWrap/>
            <w:vAlign w:val="bottom"/>
            <w:hideMark/>
          </w:tcPr>
          <w:p w14:paraId="65072C35" w14:textId="77777777" w:rsidR="00E57ECC" w:rsidRDefault="00E57ECC">
            <w:pPr>
              <w:rPr>
                <w:rFonts w:ascii="Arial" w:hAnsi="Arial" w:cs="Arial"/>
                <w:b/>
                <w:bCs/>
                <w:sz w:val="20"/>
                <w:szCs w:val="20"/>
              </w:rPr>
            </w:pPr>
            <w:r>
              <w:rPr>
                <w:rFonts w:ascii="Arial" w:hAnsi="Arial" w:cs="Arial"/>
                <w:b/>
                <w:bCs/>
                <w:sz w:val="20"/>
                <w:szCs w:val="20"/>
              </w:rPr>
              <w:t> </w:t>
            </w:r>
          </w:p>
        </w:tc>
        <w:tc>
          <w:tcPr>
            <w:tcW w:w="5973" w:type="dxa"/>
            <w:gridSpan w:val="2"/>
            <w:tcBorders>
              <w:top w:val="nil"/>
              <w:left w:val="nil"/>
              <w:bottom w:val="nil"/>
              <w:right w:val="nil"/>
            </w:tcBorders>
            <w:shd w:val="clear" w:color="000000" w:fill="FFFFFF"/>
            <w:noWrap/>
            <w:vAlign w:val="bottom"/>
            <w:hideMark/>
          </w:tcPr>
          <w:p w14:paraId="5F37C811" w14:textId="77777777" w:rsidR="00E57ECC" w:rsidRDefault="00E57ECC">
            <w:pPr>
              <w:rPr>
                <w:rFonts w:ascii="Arial" w:hAnsi="Arial" w:cs="Arial"/>
                <w:b/>
                <w:bCs/>
                <w:sz w:val="20"/>
                <w:szCs w:val="20"/>
              </w:rPr>
            </w:pPr>
            <w:r>
              <w:rPr>
                <w:rFonts w:ascii="Arial" w:hAnsi="Arial" w:cs="Arial"/>
                <w:b/>
                <w:bCs/>
                <w:sz w:val="20"/>
                <w:szCs w:val="20"/>
              </w:rPr>
              <w:t xml:space="preserve"> Remuneração dos capitais próprios </w:t>
            </w:r>
          </w:p>
        </w:tc>
        <w:tc>
          <w:tcPr>
            <w:tcW w:w="1918" w:type="dxa"/>
            <w:tcBorders>
              <w:top w:val="nil"/>
              <w:left w:val="nil"/>
              <w:bottom w:val="nil"/>
              <w:right w:val="nil"/>
            </w:tcBorders>
            <w:noWrap/>
            <w:vAlign w:val="bottom"/>
            <w:hideMark/>
          </w:tcPr>
          <w:p w14:paraId="7A0313B5" w14:textId="77777777" w:rsidR="00E57ECC" w:rsidRDefault="00E57ECC" w:rsidP="0054725A">
            <w:pPr>
              <w:jc w:val="right"/>
              <w:rPr>
                <w:rFonts w:ascii="Arial" w:hAnsi="Arial" w:cs="Arial"/>
                <w:b/>
                <w:bCs/>
                <w:sz w:val="20"/>
                <w:szCs w:val="20"/>
              </w:rPr>
            </w:pPr>
          </w:p>
        </w:tc>
        <w:tc>
          <w:tcPr>
            <w:tcW w:w="178" w:type="dxa"/>
            <w:tcBorders>
              <w:top w:val="nil"/>
              <w:left w:val="nil"/>
              <w:bottom w:val="nil"/>
              <w:right w:val="nil"/>
            </w:tcBorders>
            <w:noWrap/>
            <w:vAlign w:val="bottom"/>
            <w:hideMark/>
          </w:tcPr>
          <w:p w14:paraId="6317F74B"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2976F1DB" w14:textId="77777777" w:rsidR="00E57ECC" w:rsidRDefault="00E57ECC" w:rsidP="0054725A">
            <w:pPr>
              <w:jc w:val="right"/>
              <w:rPr>
                <w:sz w:val="20"/>
                <w:szCs w:val="20"/>
              </w:rPr>
            </w:pPr>
          </w:p>
        </w:tc>
      </w:tr>
      <w:tr w:rsidR="00ED2D0F" w14:paraId="508A0E8A" w14:textId="77777777" w:rsidTr="00097928">
        <w:trPr>
          <w:trHeight w:val="83"/>
        </w:trPr>
        <w:tc>
          <w:tcPr>
            <w:tcW w:w="218" w:type="dxa"/>
            <w:tcBorders>
              <w:top w:val="nil"/>
              <w:left w:val="nil"/>
              <w:bottom w:val="nil"/>
              <w:right w:val="nil"/>
            </w:tcBorders>
            <w:shd w:val="clear" w:color="000000" w:fill="FFFFFF"/>
            <w:noWrap/>
            <w:vAlign w:val="bottom"/>
            <w:hideMark/>
          </w:tcPr>
          <w:p w14:paraId="6E431FC9"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20275C01"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2101611D" w14:textId="77777777" w:rsidR="00E57ECC" w:rsidRDefault="00E57ECC">
            <w:pPr>
              <w:rPr>
                <w:rFonts w:ascii="Arial" w:hAnsi="Arial" w:cs="Arial"/>
                <w:sz w:val="20"/>
                <w:szCs w:val="20"/>
              </w:rPr>
            </w:pPr>
            <w:r>
              <w:rPr>
                <w:rFonts w:ascii="Arial" w:hAnsi="Arial" w:cs="Arial"/>
                <w:sz w:val="20"/>
                <w:szCs w:val="20"/>
              </w:rPr>
              <w:t xml:space="preserve"> Lucro (prejuízo) do exercício </w:t>
            </w:r>
          </w:p>
        </w:tc>
        <w:tc>
          <w:tcPr>
            <w:tcW w:w="1918" w:type="dxa"/>
            <w:tcBorders>
              <w:top w:val="nil"/>
              <w:left w:val="nil"/>
              <w:bottom w:val="single" w:sz="4" w:space="0" w:color="auto"/>
              <w:right w:val="nil"/>
            </w:tcBorders>
            <w:noWrap/>
            <w:vAlign w:val="bottom"/>
            <w:hideMark/>
          </w:tcPr>
          <w:p w14:paraId="4CF76BB4" w14:textId="0E70D4D1" w:rsidR="00E57ECC" w:rsidRDefault="00F704B5" w:rsidP="0054725A">
            <w:pPr>
              <w:jc w:val="right"/>
              <w:rPr>
                <w:rFonts w:ascii="Arial" w:hAnsi="Arial" w:cs="Arial"/>
                <w:sz w:val="20"/>
                <w:szCs w:val="20"/>
              </w:rPr>
            </w:pPr>
            <w:r>
              <w:rPr>
                <w:rFonts w:ascii="Arial" w:hAnsi="Arial" w:cs="Arial"/>
                <w:sz w:val="20"/>
                <w:szCs w:val="20"/>
              </w:rPr>
              <w:t>(676</w:t>
            </w:r>
            <w:r w:rsidR="00E57ECC">
              <w:rPr>
                <w:rFonts w:ascii="Arial" w:hAnsi="Arial" w:cs="Arial"/>
                <w:sz w:val="20"/>
                <w:szCs w:val="20"/>
              </w:rPr>
              <w:t>)</w:t>
            </w:r>
          </w:p>
        </w:tc>
        <w:tc>
          <w:tcPr>
            <w:tcW w:w="178" w:type="dxa"/>
            <w:tcBorders>
              <w:top w:val="nil"/>
              <w:left w:val="nil"/>
              <w:bottom w:val="nil"/>
              <w:right w:val="nil"/>
            </w:tcBorders>
            <w:noWrap/>
            <w:vAlign w:val="bottom"/>
            <w:hideMark/>
          </w:tcPr>
          <w:p w14:paraId="4AEBADE2" w14:textId="77777777" w:rsidR="00E57ECC" w:rsidRDefault="00E57ECC" w:rsidP="0054725A">
            <w:pPr>
              <w:jc w:val="right"/>
              <w:rPr>
                <w:rFonts w:ascii="Arial" w:hAnsi="Arial" w:cs="Arial"/>
                <w:sz w:val="20"/>
                <w:szCs w:val="20"/>
              </w:rPr>
            </w:pPr>
          </w:p>
        </w:tc>
        <w:tc>
          <w:tcPr>
            <w:tcW w:w="1888" w:type="dxa"/>
            <w:tcBorders>
              <w:top w:val="nil"/>
              <w:left w:val="nil"/>
              <w:bottom w:val="single" w:sz="4" w:space="0" w:color="auto"/>
              <w:right w:val="nil"/>
            </w:tcBorders>
            <w:noWrap/>
            <w:vAlign w:val="bottom"/>
            <w:hideMark/>
          </w:tcPr>
          <w:p w14:paraId="4E7A9A9B" w14:textId="3E122583" w:rsidR="00E57ECC" w:rsidRDefault="00F704B5" w:rsidP="0054725A">
            <w:pPr>
              <w:jc w:val="right"/>
              <w:rPr>
                <w:rFonts w:ascii="Arial" w:hAnsi="Arial" w:cs="Arial"/>
                <w:sz w:val="20"/>
                <w:szCs w:val="20"/>
              </w:rPr>
            </w:pPr>
            <w:r>
              <w:rPr>
                <w:rFonts w:ascii="Arial" w:hAnsi="Arial" w:cs="Arial"/>
                <w:sz w:val="20"/>
                <w:szCs w:val="20"/>
              </w:rPr>
              <w:t xml:space="preserve">    9.850</w:t>
            </w:r>
            <w:r w:rsidR="00E57ECC">
              <w:rPr>
                <w:rFonts w:ascii="Arial" w:hAnsi="Arial" w:cs="Arial"/>
                <w:sz w:val="20"/>
                <w:szCs w:val="20"/>
              </w:rPr>
              <w:t xml:space="preserve"> </w:t>
            </w:r>
          </w:p>
        </w:tc>
      </w:tr>
      <w:tr w:rsidR="00ED2D0F" w14:paraId="0D040FEA" w14:textId="77777777" w:rsidTr="00097928">
        <w:trPr>
          <w:trHeight w:val="72"/>
        </w:trPr>
        <w:tc>
          <w:tcPr>
            <w:tcW w:w="218" w:type="dxa"/>
            <w:tcBorders>
              <w:top w:val="nil"/>
              <w:left w:val="nil"/>
              <w:bottom w:val="nil"/>
              <w:right w:val="nil"/>
            </w:tcBorders>
            <w:shd w:val="clear" w:color="000000" w:fill="FFFFFF"/>
            <w:noWrap/>
            <w:vAlign w:val="bottom"/>
            <w:hideMark/>
          </w:tcPr>
          <w:p w14:paraId="5B5CA2FE" w14:textId="77777777" w:rsidR="00E57ECC" w:rsidRDefault="00E57ECC">
            <w:pPr>
              <w:rPr>
                <w:rFonts w:ascii="Arial" w:hAnsi="Arial" w:cs="Arial"/>
                <w:b/>
                <w:bCs/>
                <w:sz w:val="20"/>
                <w:szCs w:val="20"/>
              </w:rPr>
            </w:pPr>
            <w:r>
              <w:rPr>
                <w:rFonts w:ascii="Arial" w:hAnsi="Arial" w:cs="Arial"/>
                <w:b/>
                <w:bCs/>
                <w:sz w:val="20"/>
                <w:szCs w:val="20"/>
              </w:rPr>
              <w:t> </w:t>
            </w:r>
          </w:p>
        </w:tc>
        <w:tc>
          <w:tcPr>
            <w:tcW w:w="219" w:type="dxa"/>
            <w:tcBorders>
              <w:top w:val="nil"/>
              <w:left w:val="nil"/>
              <w:bottom w:val="nil"/>
              <w:right w:val="nil"/>
            </w:tcBorders>
            <w:shd w:val="clear" w:color="000000" w:fill="FFFFFF"/>
            <w:noWrap/>
            <w:vAlign w:val="bottom"/>
            <w:hideMark/>
          </w:tcPr>
          <w:p w14:paraId="0BE5C278" w14:textId="77777777" w:rsidR="00E57ECC" w:rsidRDefault="00E57ECC">
            <w:pPr>
              <w:rPr>
                <w:rFonts w:ascii="Arial" w:hAnsi="Arial" w:cs="Arial"/>
                <w:b/>
                <w:bCs/>
                <w:sz w:val="20"/>
                <w:szCs w:val="20"/>
              </w:rPr>
            </w:pPr>
            <w:r>
              <w:rPr>
                <w:rFonts w:ascii="Arial" w:hAnsi="Arial" w:cs="Arial"/>
                <w:b/>
                <w:bCs/>
                <w:sz w:val="20"/>
                <w:szCs w:val="20"/>
              </w:rPr>
              <w:t> </w:t>
            </w:r>
          </w:p>
        </w:tc>
        <w:tc>
          <w:tcPr>
            <w:tcW w:w="5754" w:type="dxa"/>
            <w:tcBorders>
              <w:top w:val="nil"/>
              <w:left w:val="nil"/>
              <w:bottom w:val="nil"/>
              <w:right w:val="nil"/>
            </w:tcBorders>
            <w:shd w:val="clear" w:color="000000" w:fill="FFFFFF"/>
            <w:noWrap/>
            <w:vAlign w:val="bottom"/>
            <w:hideMark/>
          </w:tcPr>
          <w:p w14:paraId="0862210E" w14:textId="77777777" w:rsidR="00E57ECC" w:rsidRDefault="00E57ECC">
            <w:pPr>
              <w:rPr>
                <w:rFonts w:ascii="Arial" w:hAnsi="Arial" w:cs="Arial"/>
                <w:b/>
                <w:bCs/>
                <w:sz w:val="20"/>
                <w:szCs w:val="20"/>
              </w:rPr>
            </w:pPr>
            <w:r>
              <w:rPr>
                <w:rFonts w:ascii="Arial" w:hAnsi="Arial" w:cs="Arial"/>
                <w:b/>
                <w:bCs/>
                <w:sz w:val="20"/>
                <w:szCs w:val="20"/>
              </w:rPr>
              <w:t> </w:t>
            </w:r>
          </w:p>
        </w:tc>
        <w:tc>
          <w:tcPr>
            <w:tcW w:w="1918" w:type="dxa"/>
            <w:tcBorders>
              <w:top w:val="nil"/>
              <w:left w:val="nil"/>
              <w:bottom w:val="nil"/>
              <w:right w:val="nil"/>
            </w:tcBorders>
            <w:noWrap/>
            <w:vAlign w:val="bottom"/>
            <w:hideMark/>
          </w:tcPr>
          <w:p w14:paraId="379AD70D" w14:textId="62921A81" w:rsidR="00E57ECC" w:rsidRDefault="00F704B5" w:rsidP="0054725A">
            <w:pPr>
              <w:jc w:val="right"/>
              <w:rPr>
                <w:rFonts w:ascii="Arial" w:hAnsi="Arial" w:cs="Arial"/>
                <w:b/>
                <w:bCs/>
                <w:sz w:val="20"/>
                <w:szCs w:val="20"/>
              </w:rPr>
            </w:pPr>
            <w:r>
              <w:rPr>
                <w:rFonts w:ascii="Arial" w:hAnsi="Arial" w:cs="Arial"/>
                <w:b/>
                <w:bCs/>
                <w:sz w:val="20"/>
                <w:szCs w:val="20"/>
              </w:rPr>
              <w:t xml:space="preserve">        (676</w:t>
            </w:r>
            <w:r w:rsidR="00E57ECC">
              <w:rPr>
                <w:rFonts w:ascii="Arial" w:hAnsi="Arial" w:cs="Arial"/>
                <w:b/>
                <w:bCs/>
                <w:sz w:val="20"/>
                <w:szCs w:val="20"/>
              </w:rPr>
              <w:t>)</w:t>
            </w:r>
          </w:p>
        </w:tc>
        <w:tc>
          <w:tcPr>
            <w:tcW w:w="178" w:type="dxa"/>
            <w:tcBorders>
              <w:top w:val="nil"/>
              <w:left w:val="nil"/>
              <w:bottom w:val="nil"/>
              <w:right w:val="nil"/>
            </w:tcBorders>
            <w:noWrap/>
            <w:vAlign w:val="bottom"/>
            <w:hideMark/>
          </w:tcPr>
          <w:p w14:paraId="4A38D3B5" w14:textId="77777777" w:rsidR="00E57ECC" w:rsidRDefault="00E57ECC" w:rsidP="0054725A">
            <w:pPr>
              <w:jc w:val="right"/>
              <w:rPr>
                <w:rFonts w:ascii="Arial" w:hAnsi="Arial" w:cs="Arial"/>
                <w:b/>
                <w:bCs/>
                <w:sz w:val="20"/>
                <w:szCs w:val="20"/>
              </w:rPr>
            </w:pPr>
          </w:p>
        </w:tc>
        <w:tc>
          <w:tcPr>
            <w:tcW w:w="1888" w:type="dxa"/>
            <w:tcBorders>
              <w:top w:val="nil"/>
              <w:left w:val="nil"/>
              <w:bottom w:val="nil"/>
              <w:right w:val="nil"/>
            </w:tcBorders>
            <w:noWrap/>
            <w:vAlign w:val="bottom"/>
            <w:hideMark/>
          </w:tcPr>
          <w:p w14:paraId="011E9343" w14:textId="51668814" w:rsidR="00E57ECC" w:rsidRDefault="00F704B5" w:rsidP="0054725A">
            <w:pPr>
              <w:jc w:val="right"/>
              <w:rPr>
                <w:rFonts w:ascii="Arial" w:hAnsi="Arial" w:cs="Arial"/>
                <w:b/>
                <w:bCs/>
                <w:sz w:val="20"/>
                <w:szCs w:val="20"/>
              </w:rPr>
            </w:pPr>
            <w:r>
              <w:rPr>
                <w:rFonts w:ascii="Arial" w:hAnsi="Arial" w:cs="Arial"/>
                <w:b/>
                <w:bCs/>
                <w:sz w:val="20"/>
                <w:szCs w:val="20"/>
              </w:rPr>
              <w:t>9.850</w:t>
            </w:r>
            <w:r w:rsidR="00E57ECC">
              <w:rPr>
                <w:rFonts w:ascii="Arial" w:hAnsi="Arial" w:cs="Arial"/>
                <w:b/>
                <w:bCs/>
                <w:sz w:val="20"/>
                <w:szCs w:val="20"/>
              </w:rPr>
              <w:t xml:space="preserve"> </w:t>
            </w:r>
          </w:p>
        </w:tc>
      </w:tr>
      <w:tr w:rsidR="00ED2D0F" w14:paraId="35FC1608" w14:textId="77777777" w:rsidTr="00097928">
        <w:trPr>
          <w:trHeight w:val="98"/>
        </w:trPr>
        <w:tc>
          <w:tcPr>
            <w:tcW w:w="218" w:type="dxa"/>
            <w:tcBorders>
              <w:top w:val="nil"/>
              <w:left w:val="nil"/>
              <w:bottom w:val="nil"/>
              <w:right w:val="nil"/>
            </w:tcBorders>
            <w:shd w:val="clear" w:color="000000" w:fill="FFFFFF"/>
            <w:noWrap/>
            <w:vAlign w:val="bottom"/>
            <w:hideMark/>
          </w:tcPr>
          <w:p w14:paraId="6FE33BAE"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7B7565FA"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61D60F4B"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6C15AA9A" w14:textId="77777777" w:rsidR="00E57ECC" w:rsidRDefault="00E57ECC" w:rsidP="0054725A">
            <w:pPr>
              <w:jc w:val="right"/>
              <w:rPr>
                <w:rFonts w:ascii="Arial" w:hAnsi="Arial" w:cs="Arial"/>
                <w:sz w:val="20"/>
                <w:szCs w:val="20"/>
              </w:rPr>
            </w:pPr>
          </w:p>
        </w:tc>
        <w:tc>
          <w:tcPr>
            <w:tcW w:w="178" w:type="dxa"/>
            <w:tcBorders>
              <w:top w:val="nil"/>
              <w:left w:val="nil"/>
              <w:bottom w:val="nil"/>
              <w:right w:val="nil"/>
            </w:tcBorders>
            <w:noWrap/>
            <w:vAlign w:val="bottom"/>
            <w:hideMark/>
          </w:tcPr>
          <w:p w14:paraId="163EC78A" w14:textId="77777777" w:rsidR="00E57ECC" w:rsidRDefault="00E57ECC" w:rsidP="0054725A">
            <w:pPr>
              <w:jc w:val="right"/>
              <w:rPr>
                <w:sz w:val="20"/>
                <w:szCs w:val="20"/>
              </w:rPr>
            </w:pPr>
          </w:p>
        </w:tc>
        <w:tc>
          <w:tcPr>
            <w:tcW w:w="1888" w:type="dxa"/>
            <w:tcBorders>
              <w:top w:val="nil"/>
              <w:left w:val="nil"/>
              <w:bottom w:val="nil"/>
              <w:right w:val="nil"/>
            </w:tcBorders>
            <w:noWrap/>
            <w:vAlign w:val="bottom"/>
            <w:hideMark/>
          </w:tcPr>
          <w:p w14:paraId="0179BAB3" w14:textId="77777777" w:rsidR="00E57ECC" w:rsidRDefault="00E57ECC" w:rsidP="0054725A">
            <w:pPr>
              <w:jc w:val="right"/>
              <w:rPr>
                <w:sz w:val="20"/>
                <w:szCs w:val="20"/>
              </w:rPr>
            </w:pPr>
          </w:p>
        </w:tc>
      </w:tr>
      <w:tr w:rsidR="0054725A" w14:paraId="05D8AF8C" w14:textId="77777777" w:rsidTr="00097928">
        <w:trPr>
          <w:trHeight w:val="123"/>
        </w:trPr>
        <w:tc>
          <w:tcPr>
            <w:tcW w:w="6191" w:type="dxa"/>
            <w:gridSpan w:val="3"/>
            <w:tcBorders>
              <w:top w:val="nil"/>
              <w:left w:val="nil"/>
              <w:bottom w:val="nil"/>
              <w:right w:val="nil"/>
            </w:tcBorders>
            <w:shd w:val="clear" w:color="000000" w:fill="FFFFFF"/>
            <w:noWrap/>
            <w:vAlign w:val="center"/>
            <w:hideMark/>
          </w:tcPr>
          <w:p w14:paraId="22E602CE" w14:textId="0B2109DF" w:rsidR="00E57ECC" w:rsidRDefault="00E57ECC">
            <w:pPr>
              <w:rPr>
                <w:rFonts w:ascii="Arial" w:hAnsi="Arial" w:cs="Arial"/>
                <w:b/>
                <w:bCs/>
                <w:sz w:val="20"/>
                <w:szCs w:val="20"/>
              </w:rPr>
            </w:pPr>
            <w:r>
              <w:rPr>
                <w:rFonts w:ascii="Arial" w:hAnsi="Arial" w:cs="Arial"/>
                <w:b/>
                <w:bCs/>
                <w:sz w:val="20"/>
                <w:szCs w:val="20"/>
              </w:rPr>
              <w:t xml:space="preserve"> Valor Adicionado Total </w:t>
            </w:r>
            <w:r w:rsidR="005D53E2">
              <w:rPr>
                <w:rFonts w:ascii="Arial" w:hAnsi="Arial" w:cs="Arial"/>
                <w:b/>
                <w:bCs/>
                <w:sz w:val="20"/>
                <w:szCs w:val="20"/>
              </w:rPr>
              <w:t>Distribuído</w:t>
            </w:r>
            <w:r>
              <w:rPr>
                <w:rFonts w:ascii="Arial" w:hAnsi="Arial" w:cs="Arial"/>
                <w:b/>
                <w:bCs/>
                <w:sz w:val="20"/>
                <w:szCs w:val="20"/>
              </w:rPr>
              <w:t xml:space="preserve"> </w:t>
            </w:r>
          </w:p>
        </w:tc>
        <w:tc>
          <w:tcPr>
            <w:tcW w:w="1918" w:type="dxa"/>
            <w:tcBorders>
              <w:top w:val="single" w:sz="4" w:space="0" w:color="auto"/>
              <w:left w:val="nil"/>
              <w:bottom w:val="double" w:sz="6" w:space="0" w:color="auto"/>
              <w:right w:val="nil"/>
            </w:tcBorders>
            <w:noWrap/>
            <w:vAlign w:val="center"/>
            <w:hideMark/>
          </w:tcPr>
          <w:p w14:paraId="6D066C3B" w14:textId="28D3C8DE" w:rsidR="00E57ECC" w:rsidRDefault="00F704B5" w:rsidP="0054725A">
            <w:pPr>
              <w:jc w:val="right"/>
              <w:rPr>
                <w:rFonts w:ascii="Arial" w:hAnsi="Arial" w:cs="Arial"/>
                <w:b/>
                <w:bCs/>
                <w:sz w:val="20"/>
                <w:szCs w:val="20"/>
              </w:rPr>
            </w:pPr>
            <w:r>
              <w:rPr>
                <w:rFonts w:ascii="Arial" w:hAnsi="Arial" w:cs="Arial"/>
                <w:b/>
                <w:bCs/>
                <w:sz w:val="20"/>
                <w:szCs w:val="20"/>
              </w:rPr>
              <w:t xml:space="preserve">    73.183</w:t>
            </w:r>
            <w:r w:rsidR="00E57ECC">
              <w:rPr>
                <w:rFonts w:ascii="Arial" w:hAnsi="Arial" w:cs="Arial"/>
                <w:b/>
                <w:bCs/>
                <w:sz w:val="20"/>
                <w:szCs w:val="20"/>
              </w:rPr>
              <w:t xml:space="preserve"> </w:t>
            </w:r>
          </w:p>
        </w:tc>
        <w:tc>
          <w:tcPr>
            <w:tcW w:w="178" w:type="dxa"/>
            <w:tcBorders>
              <w:top w:val="nil"/>
              <w:left w:val="nil"/>
              <w:bottom w:val="nil"/>
              <w:right w:val="nil"/>
            </w:tcBorders>
            <w:noWrap/>
            <w:vAlign w:val="center"/>
            <w:hideMark/>
          </w:tcPr>
          <w:p w14:paraId="2A72F3A5" w14:textId="77777777" w:rsidR="00E57ECC" w:rsidRDefault="00E57ECC" w:rsidP="0054725A">
            <w:pPr>
              <w:jc w:val="right"/>
              <w:rPr>
                <w:rFonts w:ascii="Arial" w:hAnsi="Arial" w:cs="Arial"/>
                <w:b/>
                <w:bCs/>
                <w:sz w:val="20"/>
                <w:szCs w:val="20"/>
              </w:rPr>
            </w:pPr>
          </w:p>
        </w:tc>
        <w:tc>
          <w:tcPr>
            <w:tcW w:w="1888" w:type="dxa"/>
            <w:tcBorders>
              <w:top w:val="single" w:sz="4" w:space="0" w:color="auto"/>
              <w:left w:val="nil"/>
              <w:bottom w:val="double" w:sz="6" w:space="0" w:color="auto"/>
              <w:right w:val="nil"/>
            </w:tcBorders>
            <w:noWrap/>
            <w:vAlign w:val="center"/>
            <w:hideMark/>
          </w:tcPr>
          <w:p w14:paraId="16F9BD1D" w14:textId="4926AEA7" w:rsidR="00E57ECC" w:rsidRDefault="00F704B5" w:rsidP="0054725A">
            <w:pPr>
              <w:jc w:val="right"/>
              <w:rPr>
                <w:rFonts w:ascii="Arial" w:hAnsi="Arial" w:cs="Arial"/>
                <w:b/>
                <w:bCs/>
                <w:sz w:val="20"/>
                <w:szCs w:val="20"/>
              </w:rPr>
            </w:pPr>
            <w:r>
              <w:rPr>
                <w:rFonts w:ascii="Arial" w:hAnsi="Arial" w:cs="Arial"/>
                <w:b/>
                <w:bCs/>
                <w:sz w:val="20"/>
                <w:szCs w:val="20"/>
              </w:rPr>
              <w:t>74.066</w:t>
            </w:r>
            <w:r w:rsidR="00E57ECC">
              <w:rPr>
                <w:rFonts w:ascii="Arial" w:hAnsi="Arial" w:cs="Arial"/>
                <w:b/>
                <w:bCs/>
                <w:sz w:val="20"/>
                <w:szCs w:val="20"/>
              </w:rPr>
              <w:t xml:space="preserve"> </w:t>
            </w:r>
          </w:p>
        </w:tc>
      </w:tr>
      <w:tr w:rsidR="00ED2D0F" w14:paraId="499AA444" w14:textId="77777777" w:rsidTr="00097928">
        <w:trPr>
          <w:trHeight w:val="282"/>
        </w:trPr>
        <w:tc>
          <w:tcPr>
            <w:tcW w:w="218" w:type="dxa"/>
            <w:tcBorders>
              <w:top w:val="nil"/>
              <w:left w:val="nil"/>
              <w:bottom w:val="nil"/>
              <w:right w:val="nil"/>
            </w:tcBorders>
            <w:shd w:val="clear" w:color="000000" w:fill="FFFFFF"/>
            <w:noWrap/>
            <w:vAlign w:val="bottom"/>
            <w:hideMark/>
          </w:tcPr>
          <w:p w14:paraId="64D32F33" w14:textId="77777777" w:rsidR="00E57ECC" w:rsidRDefault="00E57ECC">
            <w:pPr>
              <w:rPr>
                <w:rFonts w:ascii="Arial" w:hAnsi="Arial" w:cs="Arial"/>
                <w:sz w:val="20"/>
                <w:szCs w:val="20"/>
              </w:rPr>
            </w:pPr>
            <w:r>
              <w:rPr>
                <w:rFonts w:ascii="Arial" w:hAnsi="Arial" w:cs="Arial"/>
                <w:sz w:val="20"/>
                <w:szCs w:val="20"/>
              </w:rPr>
              <w:t> </w:t>
            </w:r>
          </w:p>
        </w:tc>
        <w:tc>
          <w:tcPr>
            <w:tcW w:w="219" w:type="dxa"/>
            <w:tcBorders>
              <w:top w:val="nil"/>
              <w:left w:val="nil"/>
              <w:bottom w:val="nil"/>
              <w:right w:val="nil"/>
            </w:tcBorders>
            <w:shd w:val="clear" w:color="000000" w:fill="FFFFFF"/>
            <w:noWrap/>
            <w:vAlign w:val="bottom"/>
            <w:hideMark/>
          </w:tcPr>
          <w:p w14:paraId="14C6B137" w14:textId="77777777" w:rsidR="00E57ECC" w:rsidRDefault="00E57ECC">
            <w:pPr>
              <w:rPr>
                <w:rFonts w:ascii="Arial" w:hAnsi="Arial" w:cs="Arial"/>
                <w:sz w:val="20"/>
                <w:szCs w:val="20"/>
              </w:rPr>
            </w:pPr>
            <w:r>
              <w:rPr>
                <w:rFonts w:ascii="Arial" w:hAnsi="Arial" w:cs="Arial"/>
                <w:sz w:val="20"/>
                <w:szCs w:val="20"/>
              </w:rPr>
              <w:t> </w:t>
            </w:r>
          </w:p>
        </w:tc>
        <w:tc>
          <w:tcPr>
            <w:tcW w:w="5754" w:type="dxa"/>
            <w:tcBorders>
              <w:top w:val="nil"/>
              <w:left w:val="nil"/>
              <w:bottom w:val="nil"/>
              <w:right w:val="nil"/>
            </w:tcBorders>
            <w:shd w:val="clear" w:color="000000" w:fill="FFFFFF"/>
            <w:noWrap/>
            <w:vAlign w:val="bottom"/>
            <w:hideMark/>
          </w:tcPr>
          <w:p w14:paraId="25893DDC" w14:textId="77777777" w:rsidR="00E57ECC" w:rsidRDefault="00E57ECC">
            <w:pPr>
              <w:rPr>
                <w:rFonts w:ascii="Arial" w:hAnsi="Arial" w:cs="Arial"/>
                <w:sz w:val="20"/>
                <w:szCs w:val="20"/>
              </w:rPr>
            </w:pPr>
            <w:r>
              <w:rPr>
                <w:rFonts w:ascii="Arial" w:hAnsi="Arial" w:cs="Arial"/>
                <w:sz w:val="20"/>
                <w:szCs w:val="20"/>
              </w:rPr>
              <w:t> </w:t>
            </w:r>
          </w:p>
        </w:tc>
        <w:tc>
          <w:tcPr>
            <w:tcW w:w="1918" w:type="dxa"/>
            <w:tcBorders>
              <w:top w:val="nil"/>
              <w:left w:val="nil"/>
              <w:bottom w:val="nil"/>
              <w:right w:val="nil"/>
            </w:tcBorders>
            <w:noWrap/>
            <w:vAlign w:val="bottom"/>
            <w:hideMark/>
          </w:tcPr>
          <w:p w14:paraId="1D16E136" w14:textId="77777777" w:rsidR="00E57ECC" w:rsidRDefault="00E57ECC">
            <w:pPr>
              <w:rPr>
                <w:rFonts w:ascii="Arial" w:hAnsi="Arial" w:cs="Arial"/>
                <w:sz w:val="20"/>
                <w:szCs w:val="20"/>
              </w:rPr>
            </w:pPr>
          </w:p>
        </w:tc>
        <w:tc>
          <w:tcPr>
            <w:tcW w:w="178" w:type="dxa"/>
            <w:tcBorders>
              <w:top w:val="nil"/>
              <w:left w:val="nil"/>
              <w:bottom w:val="nil"/>
              <w:right w:val="nil"/>
            </w:tcBorders>
            <w:noWrap/>
            <w:vAlign w:val="bottom"/>
            <w:hideMark/>
          </w:tcPr>
          <w:p w14:paraId="11CAA89D" w14:textId="77777777" w:rsidR="00E57ECC" w:rsidRDefault="00E57ECC">
            <w:pPr>
              <w:rPr>
                <w:sz w:val="20"/>
                <w:szCs w:val="20"/>
              </w:rPr>
            </w:pPr>
          </w:p>
        </w:tc>
        <w:tc>
          <w:tcPr>
            <w:tcW w:w="1888" w:type="dxa"/>
            <w:tcBorders>
              <w:top w:val="nil"/>
              <w:left w:val="nil"/>
              <w:bottom w:val="nil"/>
              <w:right w:val="nil"/>
            </w:tcBorders>
            <w:noWrap/>
            <w:vAlign w:val="bottom"/>
            <w:hideMark/>
          </w:tcPr>
          <w:p w14:paraId="26B35A44" w14:textId="77777777" w:rsidR="00E57ECC" w:rsidRDefault="00E57ECC">
            <w:pPr>
              <w:rPr>
                <w:sz w:val="20"/>
                <w:szCs w:val="20"/>
              </w:rPr>
            </w:pPr>
          </w:p>
        </w:tc>
      </w:tr>
      <w:tr w:rsidR="0054725A" w14:paraId="741FE800"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74D3959F" w14:textId="1067584B" w:rsidR="0054725A" w:rsidRPr="0054725A" w:rsidRDefault="0054725A">
            <w:pPr>
              <w:rPr>
                <w:rFonts w:ascii="Arial" w:hAnsi="Arial" w:cs="Arial"/>
                <w:sz w:val="20"/>
                <w:szCs w:val="20"/>
              </w:rPr>
            </w:pPr>
            <w:r>
              <w:rPr>
                <w:rFonts w:ascii="Arial" w:hAnsi="Arial" w:cs="Arial"/>
                <w:sz w:val="20"/>
                <w:szCs w:val="20"/>
              </w:rPr>
              <w:t>As notas explicativas são parte integrante das informações financeiras intermediárias.</w:t>
            </w:r>
          </w:p>
        </w:tc>
      </w:tr>
    </w:tbl>
    <w:p w14:paraId="2E51B343" w14:textId="01FB76CC" w:rsidR="00017819" w:rsidRDefault="00017819" w:rsidP="00AC0E64">
      <w:pPr>
        <w:autoSpaceDE w:val="0"/>
        <w:autoSpaceDN w:val="0"/>
        <w:adjustRightInd w:val="0"/>
        <w:jc w:val="center"/>
        <w:rPr>
          <w:sz w:val="20"/>
          <w:szCs w:val="20"/>
          <w:lang w:eastAsia="pt-BR"/>
        </w:rPr>
      </w:pPr>
      <w:r>
        <w:fldChar w:fldCharType="begin"/>
      </w:r>
      <w:r>
        <w:instrText xml:space="preserve"> LINK Excel.Sheet.12 "https://bkrlopesmachado.sharepoint.com/sites/Pool/Documentos%20Compartilhados/Trabalhos%20-%202025/Rel2025/Rel130q.xlsx" "DVA !L2C2:L59C12" \a \f 4 \h  \* MERGEFORMAT </w:instrText>
      </w:r>
      <w:r>
        <w:fldChar w:fldCharType="separate"/>
      </w:r>
    </w:p>
    <w:p w14:paraId="22DE82D6" w14:textId="77777777" w:rsidR="00E41326" w:rsidRDefault="00017819" w:rsidP="00017819">
      <w:pPr>
        <w:autoSpaceDE w:val="0"/>
        <w:autoSpaceDN w:val="0"/>
        <w:adjustRightInd w:val="0"/>
        <w:rPr>
          <w:rFonts w:ascii="Arial" w:hAnsi="Arial" w:cs="Arial"/>
          <w:b/>
          <w:kern w:val="2"/>
          <w:sz w:val="20"/>
          <w:szCs w:val="20"/>
          <w:lang w:eastAsia="pt-BR"/>
        </w:rPr>
        <w:sectPr w:rsidR="00E41326" w:rsidSect="003A1648">
          <w:headerReference w:type="even" r:id="rId32"/>
          <w:headerReference w:type="default" r:id="rId33"/>
          <w:footerReference w:type="default" r:id="rId34"/>
          <w:headerReference w:type="first" r:id="rId35"/>
          <w:pgSz w:w="11906" w:h="16838" w:code="9"/>
          <w:pgMar w:top="1276" w:right="1134" w:bottom="0" w:left="851" w:header="567" w:footer="284" w:gutter="0"/>
          <w:cols w:space="708"/>
          <w:docGrid w:linePitch="360"/>
        </w:sectPr>
      </w:pPr>
      <w:r>
        <w:fldChar w:fldCharType="end"/>
      </w:r>
      <w:bookmarkStart w:id="2" w:name="_Toc446084920"/>
    </w:p>
    <w:p w14:paraId="2E26206D" w14:textId="215EB9B0" w:rsidR="00893496" w:rsidRDefault="001C1EF5" w:rsidP="00AC0E64">
      <w:pPr>
        <w:autoSpaceDE w:val="0"/>
        <w:autoSpaceDN w:val="0"/>
        <w:adjustRightInd w:val="0"/>
        <w:jc w:val="center"/>
        <w:rPr>
          <w:rFonts w:ascii="Arial" w:hAnsi="Arial" w:cs="Arial"/>
          <w:b/>
          <w:kern w:val="2"/>
          <w:sz w:val="20"/>
          <w:szCs w:val="20"/>
          <w:lang w:eastAsia="pt-BR"/>
        </w:rPr>
      </w:pPr>
      <w:r w:rsidRPr="00F17FC3">
        <w:rPr>
          <w:rFonts w:ascii="Arial" w:hAnsi="Arial" w:cs="Arial"/>
          <w:b/>
          <w:kern w:val="2"/>
          <w:sz w:val="20"/>
          <w:szCs w:val="20"/>
          <w:lang w:eastAsia="pt-BR"/>
        </w:rPr>
        <w:lastRenderedPageBreak/>
        <w:t xml:space="preserve">NOTAS EXPLICATIVAS </w:t>
      </w:r>
      <w:r w:rsidR="00A01DA8">
        <w:rPr>
          <w:rFonts w:ascii="Arial" w:hAnsi="Arial" w:cs="Arial"/>
          <w:b/>
          <w:kern w:val="2"/>
          <w:sz w:val="20"/>
          <w:szCs w:val="20"/>
          <w:lang w:eastAsia="pt-BR"/>
        </w:rPr>
        <w:t>À</w:t>
      </w:r>
      <w:r w:rsidR="00724E51" w:rsidRPr="00F17FC3">
        <w:rPr>
          <w:rFonts w:ascii="Arial" w:hAnsi="Arial" w:cs="Arial"/>
          <w:b/>
          <w:kern w:val="2"/>
          <w:sz w:val="20"/>
          <w:szCs w:val="20"/>
          <w:lang w:eastAsia="pt-BR"/>
        </w:rPr>
        <w:t>S</w:t>
      </w:r>
      <w:r w:rsidRPr="00F17FC3">
        <w:rPr>
          <w:rFonts w:ascii="Arial" w:hAnsi="Arial" w:cs="Arial"/>
          <w:b/>
          <w:kern w:val="2"/>
          <w:sz w:val="20"/>
          <w:szCs w:val="20"/>
          <w:lang w:eastAsia="pt-BR"/>
        </w:rPr>
        <w:t xml:space="preserve"> </w:t>
      </w:r>
      <w:r w:rsidR="0092295B">
        <w:rPr>
          <w:rFonts w:ascii="Arial" w:hAnsi="Arial" w:cs="Arial"/>
          <w:b/>
          <w:kern w:val="2"/>
          <w:sz w:val="20"/>
          <w:szCs w:val="20"/>
          <w:lang w:eastAsia="pt-BR"/>
        </w:rPr>
        <w:t>INFORMAÇÕES</w:t>
      </w:r>
      <w:r w:rsidRPr="00F17FC3">
        <w:rPr>
          <w:rFonts w:ascii="Arial" w:hAnsi="Arial" w:cs="Arial"/>
          <w:b/>
          <w:kern w:val="2"/>
          <w:sz w:val="20"/>
          <w:szCs w:val="20"/>
          <w:lang w:eastAsia="pt-BR"/>
        </w:rPr>
        <w:t xml:space="preserve"> </w:t>
      </w:r>
      <w:r w:rsidR="002D2EEA" w:rsidRPr="00F17FC3">
        <w:rPr>
          <w:rFonts w:ascii="Arial" w:hAnsi="Arial" w:cs="Arial"/>
          <w:b/>
          <w:kern w:val="2"/>
          <w:sz w:val="20"/>
          <w:szCs w:val="20"/>
          <w:lang w:eastAsia="pt-BR"/>
        </w:rPr>
        <w:t>FINANCEIRAS</w:t>
      </w:r>
      <w:r w:rsidR="009D1436" w:rsidRPr="00F17FC3">
        <w:rPr>
          <w:rFonts w:ascii="Arial" w:hAnsi="Arial" w:cs="Arial"/>
          <w:b/>
          <w:kern w:val="2"/>
          <w:sz w:val="20"/>
          <w:szCs w:val="20"/>
          <w:lang w:eastAsia="pt-BR"/>
        </w:rPr>
        <w:t xml:space="preserve"> </w:t>
      </w:r>
      <w:r w:rsidR="00A01DA8">
        <w:rPr>
          <w:rFonts w:ascii="Arial" w:hAnsi="Arial" w:cs="Arial"/>
          <w:b/>
          <w:kern w:val="2"/>
          <w:sz w:val="20"/>
          <w:szCs w:val="20"/>
          <w:lang w:eastAsia="pt-BR"/>
        </w:rPr>
        <w:t>INTERMEDIÁRIAS</w:t>
      </w:r>
    </w:p>
    <w:p w14:paraId="02BE462F" w14:textId="0C4FB93B" w:rsidR="001C1EF5" w:rsidRPr="00F17FC3" w:rsidRDefault="00A01DA8" w:rsidP="00A27081">
      <w:pPr>
        <w:autoSpaceDE w:val="0"/>
        <w:autoSpaceDN w:val="0"/>
        <w:adjustRightInd w:val="0"/>
        <w:jc w:val="center"/>
        <w:rPr>
          <w:rFonts w:ascii="Arial" w:hAnsi="Arial" w:cs="Arial"/>
          <w:b/>
          <w:kern w:val="2"/>
          <w:sz w:val="20"/>
          <w:szCs w:val="20"/>
          <w:lang w:eastAsia="pt-BR"/>
        </w:rPr>
      </w:pPr>
      <w:r>
        <w:rPr>
          <w:rFonts w:ascii="Arial" w:hAnsi="Arial" w:cs="Arial"/>
          <w:b/>
          <w:kern w:val="2"/>
          <w:sz w:val="20"/>
          <w:szCs w:val="20"/>
          <w:lang w:eastAsia="pt-BR"/>
        </w:rPr>
        <w:t>E</w:t>
      </w:r>
      <w:r w:rsidR="0092295B">
        <w:rPr>
          <w:rFonts w:ascii="Arial" w:hAnsi="Arial" w:cs="Arial"/>
          <w:b/>
          <w:kern w:val="2"/>
          <w:sz w:val="20"/>
          <w:szCs w:val="20"/>
          <w:lang w:eastAsia="pt-BR"/>
        </w:rPr>
        <w:t>M</w:t>
      </w:r>
      <w:r w:rsidR="0064306F">
        <w:rPr>
          <w:rFonts w:ascii="Arial" w:hAnsi="Arial" w:cs="Arial"/>
          <w:b/>
          <w:kern w:val="2"/>
          <w:sz w:val="20"/>
          <w:szCs w:val="20"/>
          <w:lang w:eastAsia="pt-BR"/>
        </w:rPr>
        <w:t xml:space="preserve"> </w:t>
      </w:r>
      <w:r w:rsidR="00E1544B">
        <w:rPr>
          <w:rFonts w:ascii="Arial" w:hAnsi="Arial" w:cs="Arial"/>
          <w:b/>
          <w:kern w:val="2"/>
          <w:sz w:val="20"/>
          <w:szCs w:val="20"/>
          <w:lang w:eastAsia="pt-BR"/>
        </w:rPr>
        <w:t>30</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 xml:space="preserve">DE </w:t>
      </w:r>
      <w:r w:rsidR="00E1544B">
        <w:rPr>
          <w:rFonts w:ascii="Arial" w:hAnsi="Arial" w:cs="Arial"/>
          <w:b/>
          <w:kern w:val="2"/>
          <w:sz w:val="20"/>
          <w:szCs w:val="20"/>
          <w:lang w:eastAsia="pt-BR"/>
        </w:rPr>
        <w:t>JUNH</w:t>
      </w:r>
      <w:r w:rsidR="00C3267A">
        <w:rPr>
          <w:rFonts w:ascii="Arial" w:hAnsi="Arial" w:cs="Arial"/>
          <w:b/>
          <w:kern w:val="2"/>
          <w:sz w:val="20"/>
          <w:szCs w:val="20"/>
          <w:lang w:eastAsia="pt-BR"/>
        </w:rPr>
        <w:t>O</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DE 20</w:t>
      </w:r>
      <w:r w:rsidR="006179A5">
        <w:rPr>
          <w:rFonts w:ascii="Arial" w:hAnsi="Arial" w:cs="Arial"/>
          <w:b/>
          <w:kern w:val="2"/>
          <w:sz w:val="20"/>
          <w:szCs w:val="20"/>
          <w:lang w:eastAsia="pt-BR"/>
        </w:rPr>
        <w:t>2</w:t>
      </w:r>
      <w:r w:rsidR="00C3267A">
        <w:rPr>
          <w:rFonts w:ascii="Arial" w:hAnsi="Arial" w:cs="Arial"/>
          <w:b/>
          <w:kern w:val="2"/>
          <w:sz w:val="20"/>
          <w:szCs w:val="20"/>
          <w:lang w:eastAsia="pt-BR"/>
        </w:rPr>
        <w:t>5</w:t>
      </w:r>
    </w:p>
    <w:p w14:paraId="58972DF9" w14:textId="77777777" w:rsidR="001C1EF5" w:rsidRPr="00A01DA8" w:rsidRDefault="001C1EF5" w:rsidP="00893496">
      <w:pPr>
        <w:suppressAutoHyphens/>
        <w:autoSpaceDE w:val="0"/>
        <w:autoSpaceDN w:val="0"/>
        <w:jc w:val="center"/>
        <w:rPr>
          <w:rFonts w:ascii="Arial" w:hAnsi="Arial" w:cs="Arial"/>
          <w:i/>
          <w:iCs/>
          <w:kern w:val="2"/>
          <w:sz w:val="20"/>
          <w:szCs w:val="20"/>
          <w:lang w:eastAsia="pt-BR"/>
        </w:rPr>
      </w:pPr>
      <w:r w:rsidRPr="00A01DA8">
        <w:rPr>
          <w:rFonts w:ascii="Arial" w:hAnsi="Arial" w:cs="Arial"/>
          <w:i/>
          <w:iCs/>
          <w:kern w:val="2"/>
          <w:sz w:val="20"/>
          <w:szCs w:val="20"/>
          <w:lang w:eastAsia="pt-BR"/>
        </w:rPr>
        <w:t xml:space="preserve">(Valores </w:t>
      </w:r>
      <w:r w:rsidR="00200E6E" w:rsidRPr="00A01DA8">
        <w:rPr>
          <w:rFonts w:ascii="Arial" w:hAnsi="Arial" w:cs="Arial"/>
          <w:i/>
          <w:iCs/>
          <w:kern w:val="2"/>
          <w:sz w:val="20"/>
          <w:szCs w:val="20"/>
          <w:lang w:eastAsia="pt-BR"/>
        </w:rPr>
        <w:t xml:space="preserve">expressos </w:t>
      </w:r>
      <w:r w:rsidRPr="00A01DA8">
        <w:rPr>
          <w:rFonts w:ascii="Arial" w:hAnsi="Arial" w:cs="Arial"/>
          <w:i/>
          <w:iCs/>
          <w:kern w:val="2"/>
          <w:sz w:val="20"/>
          <w:szCs w:val="20"/>
          <w:lang w:eastAsia="pt-BR"/>
        </w:rPr>
        <w:t xml:space="preserve">em </w:t>
      </w:r>
      <w:r w:rsidR="00200E6E" w:rsidRPr="00A01DA8">
        <w:rPr>
          <w:rFonts w:ascii="Arial" w:hAnsi="Arial" w:cs="Arial"/>
          <w:i/>
          <w:iCs/>
          <w:kern w:val="2"/>
          <w:sz w:val="20"/>
          <w:szCs w:val="20"/>
          <w:lang w:eastAsia="pt-BR"/>
        </w:rPr>
        <w:t>milhares de r</w:t>
      </w:r>
      <w:r w:rsidRPr="00A01DA8">
        <w:rPr>
          <w:rFonts w:ascii="Arial" w:hAnsi="Arial" w:cs="Arial"/>
          <w:i/>
          <w:iCs/>
          <w:kern w:val="2"/>
          <w:sz w:val="20"/>
          <w:szCs w:val="20"/>
          <w:lang w:eastAsia="pt-BR"/>
        </w:rPr>
        <w:t>eais</w:t>
      </w:r>
      <w:r w:rsidR="00200E6E" w:rsidRPr="00A01DA8">
        <w:rPr>
          <w:rFonts w:ascii="Arial" w:hAnsi="Arial" w:cs="Arial"/>
          <w:i/>
          <w:iCs/>
          <w:kern w:val="2"/>
          <w:sz w:val="20"/>
          <w:szCs w:val="20"/>
          <w:lang w:eastAsia="pt-BR"/>
        </w:rPr>
        <w:t>, exceto quando identificado de outra forma</w:t>
      </w:r>
      <w:r w:rsidRPr="00A01DA8">
        <w:rPr>
          <w:rFonts w:ascii="Arial" w:hAnsi="Arial" w:cs="Arial"/>
          <w:i/>
          <w:iCs/>
          <w:kern w:val="2"/>
          <w:sz w:val="20"/>
          <w:szCs w:val="20"/>
          <w:lang w:eastAsia="pt-BR"/>
        </w:rPr>
        <w:t>)</w:t>
      </w:r>
    </w:p>
    <w:p w14:paraId="52A8EF90" w14:textId="77777777" w:rsidR="00017C5F" w:rsidRDefault="00965F04" w:rsidP="00390ABA">
      <w:pPr>
        <w:rPr>
          <w:rFonts w:ascii="Arial" w:hAnsi="Arial" w:cs="Arial"/>
          <w:sz w:val="20"/>
          <w:szCs w:val="20"/>
          <w:lang w:eastAsia="pt-BR"/>
        </w:rPr>
      </w:pPr>
      <w:r w:rsidRPr="00227944">
        <w:rPr>
          <w:rFonts w:ascii="Arial" w:hAnsi="Arial" w:cs="Arial"/>
          <w:sz w:val="20"/>
          <w:szCs w:val="20"/>
          <w:lang w:eastAsia="pt-BR"/>
        </w:rPr>
        <w:tab/>
      </w:r>
    </w:p>
    <w:p w14:paraId="19E37825" w14:textId="77777777" w:rsidR="008C3491" w:rsidRDefault="008C3491" w:rsidP="00390ABA">
      <w:pPr>
        <w:rPr>
          <w:rFonts w:ascii="Arial" w:hAnsi="Arial" w:cs="Arial"/>
          <w:sz w:val="20"/>
          <w:szCs w:val="20"/>
          <w:lang w:eastAsia="pt-BR"/>
        </w:rPr>
      </w:pPr>
    </w:p>
    <w:p w14:paraId="4242AE81" w14:textId="77777777" w:rsidR="0049665D" w:rsidRPr="00F17FC3" w:rsidRDefault="0049665D" w:rsidP="000F288F">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CONTEXTO OPERACIONAL</w:t>
      </w:r>
      <w:bookmarkEnd w:id="2"/>
    </w:p>
    <w:p w14:paraId="47DF9936" w14:textId="56C68F2F" w:rsidR="008C3491" w:rsidRDefault="008C3491" w:rsidP="00390ABA">
      <w:pPr>
        <w:rPr>
          <w:rFonts w:ascii="Arial" w:hAnsi="Arial" w:cs="Arial"/>
          <w:sz w:val="20"/>
          <w:szCs w:val="20"/>
          <w:lang w:eastAsia="pt-BR"/>
        </w:rPr>
      </w:pPr>
    </w:p>
    <w:p w14:paraId="4EF8E503"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6A8EA1C8" w14:textId="0BA88F46" w:rsidR="00017C5F" w:rsidRDefault="00017C5F" w:rsidP="000B1B54">
      <w:pPr>
        <w:jc w:val="both"/>
        <w:rPr>
          <w:rFonts w:ascii="Arial" w:hAnsi="Arial" w:cs="Arial"/>
          <w:iCs/>
          <w:sz w:val="20"/>
          <w:szCs w:val="20"/>
          <w:lang w:eastAsia="pt-BR"/>
        </w:rPr>
      </w:pPr>
    </w:p>
    <w:p w14:paraId="056269CB"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5062F9DC" w14:textId="77777777" w:rsidR="00017C5F" w:rsidRPr="00F17FC3" w:rsidRDefault="00017C5F" w:rsidP="000B1B54">
      <w:pPr>
        <w:jc w:val="both"/>
        <w:rPr>
          <w:rFonts w:ascii="Arial" w:hAnsi="Arial" w:cs="Arial"/>
          <w:iCs/>
          <w:sz w:val="20"/>
          <w:szCs w:val="20"/>
          <w:lang w:eastAsia="pt-BR"/>
        </w:rPr>
      </w:pPr>
    </w:p>
    <w:p w14:paraId="184E59F4"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Compete também a EPE:</w:t>
      </w:r>
      <w:r w:rsidRPr="00F17FC3">
        <w:rPr>
          <w:rFonts w:ascii="Arial" w:hAnsi="Arial" w:cs="Arial"/>
          <w:iCs/>
          <w:sz w:val="20"/>
          <w:szCs w:val="20"/>
          <w:lang w:eastAsia="pt-BR"/>
        </w:rPr>
        <w:tab/>
      </w:r>
    </w:p>
    <w:p w14:paraId="10DD96B9"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1FEBE9B6"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Elaborar e publicar o balanço energético nacional;</w:t>
      </w:r>
    </w:p>
    <w:p w14:paraId="3871AEEE" w14:textId="2238BBAB"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Identificar e quantificar os potenciais de recursos energéticos;</w:t>
      </w:r>
    </w:p>
    <w:p w14:paraId="7C50A2B2" w14:textId="5AC4293A"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Dar suporte e participar das articulações relativas ao aproveitamento energético de rios compartilhados com países limítrofes;</w:t>
      </w:r>
    </w:p>
    <w:p w14:paraId="3C7E7662" w14:textId="77777777" w:rsidR="0049665D" w:rsidRPr="00F17FC3" w:rsidRDefault="0049665D" w:rsidP="000B1B54">
      <w:pPr>
        <w:numPr>
          <w:ilvl w:val="0"/>
          <w:numId w:val="28"/>
        </w:numPr>
        <w:autoSpaceDE w:val="0"/>
        <w:autoSpaceDN w:val="0"/>
        <w:jc w:val="both"/>
        <w:rPr>
          <w:rFonts w:ascii="Arial" w:hAnsi="Arial" w:cs="Arial"/>
          <w:iCs/>
          <w:spacing w:val="-3"/>
          <w:kern w:val="2"/>
          <w:sz w:val="20"/>
          <w:szCs w:val="20"/>
          <w:lang w:eastAsia="pt-BR"/>
        </w:rPr>
      </w:pPr>
      <w:r w:rsidRPr="00F17FC3">
        <w:rPr>
          <w:rFonts w:ascii="Arial" w:hAnsi="Arial" w:cs="Arial"/>
          <w:iCs/>
          <w:sz w:val="20"/>
          <w:szCs w:val="20"/>
          <w:lang w:eastAsia="pt-BR"/>
        </w:rPr>
        <w:t>Obter a licença prévia ambiental e a declaração de disponibilidade hídrica necessárias às licitações envolvendo empreendimentos de geração hidrelétrica e de transmissão de energia elétrica selecionados</w:t>
      </w:r>
      <w:r w:rsidRPr="00F17FC3">
        <w:rPr>
          <w:rFonts w:ascii="Arial" w:hAnsi="Arial" w:cs="Arial"/>
          <w:iCs/>
          <w:spacing w:val="-3"/>
          <w:kern w:val="2"/>
          <w:sz w:val="20"/>
          <w:szCs w:val="20"/>
          <w:lang w:eastAsia="pt-BR"/>
        </w:rPr>
        <w:t>.</w:t>
      </w:r>
    </w:p>
    <w:p w14:paraId="16DDEFCF" w14:textId="77777777" w:rsidR="00017C5F" w:rsidRDefault="00017C5F" w:rsidP="000B1B54">
      <w:pPr>
        <w:autoSpaceDE w:val="0"/>
        <w:autoSpaceDN w:val="0"/>
        <w:ind w:hanging="2"/>
        <w:jc w:val="both"/>
        <w:rPr>
          <w:rFonts w:ascii="Arial" w:hAnsi="Arial" w:cs="Arial"/>
          <w:spacing w:val="-3"/>
          <w:kern w:val="2"/>
          <w:sz w:val="20"/>
          <w:szCs w:val="20"/>
          <w:lang w:eastAsia="pt-BR"/>
        </w:rPr>
      </w:pPr>
    </w:p>
    <w:p w14:paraId="07AECB39" w14:textId="66B4C424" w:rsidR="0049665D" w:rsidRPr="00987343" w:rsidRDefault="00987343" w:rsidP="000B1B54">
      <w:pPr>
        <w:jc w:val="both"/>
        <w:rPr>
          <w:rFonts w:ascii="Arial" w:hAnsi="Arial" w:cs="Arial"/>
          <w:iCs/>
          <w:sz w:val="20"/>
          <w:szCs w:val="20"/>
          <w:lang w:eastAsia="pt-BR"/>
        </w:rPr>
      </w:pPr>
      <w:r w:rsidRPr="00987343">
        <w:rPr>
          <w:rFonts w:ascii="Arial" w:hAnsi="Arial" w:cs="Arial"/>
          <w:iCs/>
          <w:sz w:val="20"/>
          <w:szCs w:val="20"/>
          <w:lang w:eastAsia="pt-BR"/>
        </w:rPr>
        <w:t xml:space="preserve">O atual Estatuto Social da EPE foi aprovado na </w:t>
      </w:r>
      <w:r w:rsidR="009D285A">
        <w:rPr>
          <w:rFonts w:ascii="Arial" w:hAnsi="Arial" w:cs="Arial"/>
          <w:iCs/>
          <w:sz w:val="20"/>
          <w:szCs w:val="20"/>
          <w:lang w:eastAsia="pt-BR"/>
        </w:rPr>
        <w:t>20</w:t>
      </w:r>
      <w:r w:rsidRPr="00987343">
        <w:rPr>
          <w:rFonts w:ascii="Arial" w:hAnsi="Arial" w:cs="Arial"/>
          <w:iCs/>
          <w:sz w:val="20"/>
          <w:szCs w:val="20"/>
          <w:lang w:eastAsia="pt-BR"/>
        </w:rPr>
        <w:t xml:space="preserve">ª Assembleia Geral Extraordinária, realizada em </w:t>
      </w:r>
      <w:r w:rsidR="009D285A">
        <w:rPr>
          <w:rFonts w:ascii="Arial" w:hAnsi="Arial" w:cs="Arial"/>
          <w:iCs/>
          <w:sz w:val="20"/>
          <w:szCs w:val="20"/>
          <w:lang w:eastAsia="pt-BR"/>
        </w:rPr>
        <w:t>17</w:t>
      </w:r>
      <w:r w:rsidRPr="00987343">
        <w:rPr>
          <w:rFonts w:ascii="Arial" w:hAnsi="Arial" w:cs="Arial"/>
          <w:iCs/>
          <w:sz w:val="20"/>
          <w:szCs w:val="20"/>
          <w:lang w:eastAsia="pt-BR"/>
        </w:rPr>
        <w:t xml:space="preserve"> de abril de 202</w:t>
      </w:r>
      <w:r w:rsidR="009D285A">
        <w:rPr>
          <w:rFonts w:ascii="Arial" w:hAnsi="Arial" w:cs="Arial"/>
          <w:iCs/>
          <w:sz w:val="20"/>
          <w:szCs w:val="20"/>
          <w:lang w:eastAsia="pt-BR"/>
        </w:rPr>
        <w:t>5</w:t>
      </w:r>
      <w:r w:rsidR="00FA51C3">
        <w:rPr>
          <w:rFonts w:ascii="Arial" w:hAnsi="Arial" w:cs="Arial"/>
          <w:iCs/>
          <w:sz w:val="20"/>
          <w:szCs w:val="20"/>
          <w:lang w:eastAsia="pt-BR"/>
        </w:rPr>
        <w:t xml:space="preserve">, </w:t>
      </w:r>
      <w:r w:rsidR="00FA51C3" w:rsidRPr="00FA51C3">
        <w:rPr>
          <w:rFonts w:ascii="Arial" w:hAnsi="Arial" w:cs="Arial"/>
          <w:iCs/>
          <w:sz w:val="20"/>
          <w:szCs w:val="20"/>
          <w:lang w:eastAsia="pt-BR"/>
        </w:rPr>
        <w:t xml:space="preserve">substituindo a versão anterior aprovada em 30 de abril de </w:t>
      </w:r>
      <w:r w:rsidR="00052284" w:rsidRPr="00FA51C3">
        <w:rPr>
          <w:rFonts w:ascii="Arial" w:hAnsi="Arial" w:cs="Arial"/>
          <w:iCs/>
          <w:sz w:val="20"/>
          <w:szCs w:val="20"/>
          <w:lang w:eastAsia="pt-BR"/>
        </w:rPr>
        <w:t>2024.</w:t>
      </w:r>
    </w:p>
    <w:p w14:paraId="11A9B40F" w14:textId="55FE4ECD" w:rsidR="00987343" w:rsidRDefault="00987343" w:rsidP="000B1B54">
      <w:pPr>
        <w:jc w:val="both"/>
        <w:rPr>
          <w:rFonts w:ascii="Arial" w:hAnsi="Arial" w:cs="Arial"/>
          <w:iCs/>
          <w:sz w:val="20"/>
          <w:szCs w:val="20"/>
          <w:lang w:eastAsia="pt-BR"/>
        </w:rPr>
      </w:pPr>
    </w:p>
    <w:p w14:paraId="57B6F70A" w14:textId="77777777" w:rsidR="0049665D"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38E9E207" w14:textId="4E2221C6" w:rsidR="00017C5F" w:rsidRDefault="00017C5F" w:rsidP="000B1B54">
      <w:pPr>
        <w:jc w:val="both"/>
        <w:rPr>
          <w:rFonts w:ascii="Arial" w:hAnsi="Arial" w:cs="Arial"/>
          <w:iCs/>
          <w:sz w:val="20"/>
          <w:szCs w:val="20"/>
          <w:lang w:eastAsia="pt-BR"/>
        </w:rPr>
      </w:pPr>
    </w:p>
    <w:p w14:paraId="4BF01EBE" w14:textId="77777777" w:rsidR="00395F66" w:rsidRPr="00C45854" w:rsidRDefault="00395F66" w:rsidP="00C45854">
      <w:pPr>
        <w:jc w:val="both"/>
        <w:rPr>
          <w:rFonts w:ascii="Arial" w:hAnsi="Arial" w:cs="Arial"/>
          <w:sz w:val="20"/>
          <w:szCs w:val="20"/>
        </w:rPr>
      </w:pPr>
      <w:r w:rsidRPr="00F17FC3">
        <w:rPr>
          <w:rFonts w:ascii="Arial" w:hAnsi="Arial" w:cs="Arial"/>
          <w:iCs/>
          <w:sz w:val="20"/>
          <w:szCs w:val="20"/>
          <w:lang w:eastAsia="pt-BR"/>
        </w:rPr>
        <w:t xml:space="preserve">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w:t>
      </w:r>
      <w:r w:rsidRPr="00C45854">
        <w:rPr>
          <w:rFonts w:ascii="Arial" w:hAnsi="Arial" w:cs="Arial"/>
          <w:iCs/>
          <w:sz w:val="20"/>
          <w:szCs w:val="20"/>
          <w:lang w:eastAsia="pt-BR"/>
        </w:rPr>
        <w:t xml:space="preserve">privado que atue no mesmo mercado. No entanto, em relação à EPE, é digno de registro que a justificativa que embasou sua criação está relacionada ao resgate da função </w:t>
      </w:r>
      <w:r w:rsidRPr="00C45854">
        <w:rPr>
          <w:rFonts w:ascii="Arial" w:hAnsi="Arial" w:cs="Arial"/>
          <w:sz w:val="20"/>
          <w:szCs w:val="20"/>
        </w:rPr>
        <w:t>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55D834E4" w14:textId="5B429FA7" w:rsidR="00395F66" w:rsidRDefault="00395F66" w:rsidP="00C45854">
      <w:pPr>
        <w:jc w:val="both"/>
        <w:rPr>
          <w:rFonts w:ascii="Arial" w:hAnsi="Arial" w:cs="Arial"/>
          <w:sz w:val="20"/>
          <w:szCs w:val="20"/>
        </w:rPr>
      </w:pPr>
      <w:r w:rsidRPr="00C45854">
        <w:rPr>
          <w:rFonts w:ascii="Arial" w:hAnsi="Arial" w:cs="Arial"/>
          <w:sz w:val="20"/>
          <w:szCs w:val="20"/>
        </w:rPr>
        <w:t> </w:t>
      </w:r>
    </w:p>
    <w:p w14:paraId="6271EECF" w14:textId="379D5759" w:rsidR="00395F66" w:rsidRPr="00C45854" w:rsidRDefault="00395F66" w:rsidP="00C45854">
      <w:pPr>
        <w:jc w:val="both"/>
        <w:rPr>
          <w:rFonts w:ascii="Arial" w:hAnsi="Arial" w:cs="Arial"/>
          <w:sz w:val="20"/>
          <w:szCs w:val="20"/>
        </w:rPr>
      </w:pPr>
      <w:r w:rsidRPr="00C45854">
        <w:rPr>
          <w:rFonts w:ascii="Arial" w:hAnsi="Arial" w:cs="Arial"/>
          <w:sz w:val="20"/>
          <w:szCs w:val="20"/>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w:t>
      </w:r>
      <w:r w:rsidR="00340C75" w:rsidRPr="00C45854">
        <w:rPr>
          <w:rFonts w:ascii="Arial" w:hAnsi="Arial" w:cs="Arial"/>
          <w:sz w:val="20"/>
          <w:szCs w:val="20"/>
        </w:rPr>
        <w:t>deste condicionamento das</w:t>
      </w:r>
      <w:r w:rsidR="00C45854" w:rsidRPr="00C45854">
        <w:rPr>
          <w:rFonts w:ascii="Arial" w:hAnsi="Arial" w:cs="Arial"/>
          <w:sz w:val="20"/>
          <w:szCs w:val="20"/>
        </w:rPr>
        <w:t xml:space="preserve"> </w:t>
      </w:r>
      <w:r w:rsidR="00340C75" w:rsidRPr="00C45854">
        <w:rPr>
          <w:rFonts w:ascii="Arial" w:hAnsi="Arial" w:cs="Arial"/>
          <w:sz w:val="20"/>
          <w:szCs w:val="20"/>
        </w:rPr>
        <w:t xml:space="preserve">atividades empresariais, a EPE recebe da União os recursos necessários para o desenvolvimento de suas atividades.  </w:t>
      </w:r>
    </w:p>
    <w:p w14:paraId="2FC17FD4" w14:textId="6FFFACB5" w:rsidR="008D702C" w:rsidRDefault="008D702C">
      <w:r>
        <w:br w:type="page"/>
      </w:r>
    </w:p>
    <w:p w14:paraId="3E919A4F" w14:textId="77777777" w:rsidR="005C0E0D" w:rsidRDefault="005C0E0D" w:rsidP="00C45854"/>
    <w:p w14:paraId="7B2D652B" w14:textId="5717416F" w:rsidR="00800978" w:rsidRPr="004A42D2" w:rsidRDefault="00D0404F" w:rsidP="00FC7C42">
      <w:pPr>
        <w:jc w:val="both"/>
        <w:rPr>
          <w:rFonts w:ascii="Arial" w:hAnsi="Arial" w:cs="Arial"/>
          <w:b/>
          <w:bCs/>
          <w:iCs/>
          <w:sz w:val="20"/>
          <w:szCs w:val="20"/>
          <w:lang w:eastAsia="pt-BR"/>
        </w:rPr>
      </w:pPr>
      <w:r w:rsidRPr="004A42D2">
        <w:rPr>
          <w:rFonts w:ascii="Arial" w:hAnsi="Arial" w:cs="Arial"/>
          <w:b/>
          <w:bCs/>
          <w:iCs/>
          <w:sz w:val="20"/>
          <w:szCs w:val="20"/>
          <w:lang w:eastAsia="pt-BR"/>
        </w:rPr>
        <w:t>1.1</w:t>
      </w:r>
      <w:r w:rsidRPr="004A42D2">
        <w:rPr>
          <w:rFonts w:ascii="Arial" w:hAnsi="Arial" w:cs="Arial"/>
          <w:b/>
          <w:bCs/>
          <w:iCs/>
          <w:sz w:val="20"/>
          <w:szCs w:val="20"/>
          <w:lang w:eastAsia="pt-BR"/>
        </w:rPr>
        <w:tab/>
      </w:r>
      <w:r w:rsidR="00800978" w:rsidRPr="004A42D2">
        <w:rPr>
          <w:rFonts w:ascii="Arial" w:hAnsi="Arial" w:cs="Arial"/>
          <w:b/>
          <w:bCs/>
          <w:iCs/>
          <w:sz w:val="20"/>
          <w:szCs w:val="20"/>
          <w:lang w:eastAsia="pt-BR"/>
        </w:rPr>
        <w:t xml:space="preserve">DOTAÇÃO ORÇAMENTÁRIA </w:t>
      </w:r>
    </w:p>
    <w:p w14:paraId="32361737" w14:textId="77777777" w:rsidR="008D525E" w:rsidRPr="004A42D2" w:rsidRDefault="008D525E" w:rsidP="00FC7C42">
      <w:pPr>
        <w:jc w:val="both"/>
        <w:rPr>
          <w:rFonts w:ascii="Arial" w:hAnsi="Arial" w:cs="Arial"/>
          <w:b/>
          <w:bCs/>
          <w:iCs/>
          <w:sz w:val="20"/>
          <w:szCs w:val="20"/>
          <w:lang w:eastAsia="pt-BR"/>
        </w:rPr>
      </w:pPr>
    </w:p>
    <w:p w14:paraId="4551E792" w14:textId="5A9AA0E6" w:rsidR="00D16128" w:rsidRDefault="00D831E0" w:rsidP="000B1B54">
      <w:pPr>
        <w:jc w:val="both"/>
        <w:rPr>
          <w:rFonts w:ascii="Arial" w:hAnsi="Arial" w:cs="Arial"/>
          <w:sz w:val="20"/>
          <w:szCs w:val="20"/>
        </w:rPr>
      </w:pPr>
      <w:r w:rsidRPr="00D831E0">
        <w:rPr>
          <w:rFonts w:ascii="Arial" w:hAnsi="Arial" w:cs="Arial"/>
          <w:sz w:val="20"/>
          <w:szCs w:val="20"/>
        </w:rPr>
        <w:t>No segundo trimestre de 2025, a Lei Orçamentária Anual foi aprovada. Com isso, a execução orçamentária deixou de ser realizada de forma provisória, de acordo com as regras e limites do art. 70 da LDO. Apesar da liberação total dos créditos orçamentários, a execução nesse período foi restringida pelos Limites de Movimentação de Empenho e Pagamento estabelecidos pelos Decretos nº 12.448/2025 e Decretos nº 12.477/2025. Esses limites reduziram a autorização de gasto para as despesas discricionárias até julho e até o final do exercício. Diante disso, a empresa ajustou seu planejamento de contratações do an</w:t>
      </w:r>
      <w:r w:rsidR="00DA2340">
        <w:rPr>
          <w:rFonts w:ascii="Arial" w:hAnsi="Arial" w:cs="Arial"/>
          <w:sz w:val="20"/>
          <w:szCs w:val="20"/>
        </w:rPr>
        <w:t>o. Adicionalmente, foi realizada,</w:t>
      </w:r>
      <w:r w:rsidRPr="00D831E0">
        <w:rPr>
          <w:rFonts w:ascii="Arial" w:hAnsi="Arial" w:cs="Arial"/>
          <w:sz w:val="20"/>
          <w:szCs w:val="20"/>
        </w:rPr>
        <w:t xml:space="preserve"> nesse período</w:t>
      </w:r>
      <w:r w:rsidR="00DA2340">
        <w:rPr>
          <w:rFonts w:ascii="Arial" w:hAnsi="Arial" w:cs="Arial"/>
          <w:sz w:val="20"/>
          <w:szCs w:val="20"/>
        </w:rPr>
        <w:t>,</w:t>
      </w:r>
      <w:r w:rsidRPr="00D831E0">
        <w:rPr>
          <w:rFonts w:ascii="Arial" w:hAnsi="Arial" w:cs="Arial"/>
          <w:sz w:val="20"/>
          <w:szCs w:val="20"/>
        </w:rPr>
        <w:t xml:space="preserve"> suplementação orçamentária par</w:t>
      </w:r>
      <w:r w:rsidR="009E78E9">
        <w:rPr>
          <w:rFonts w:ascii="Arial" w:hAnsi="Arial" w:cs="Arial"/>
          <w:sz w:val="20"/>
          <w:szCs w:val="20"/>
        </w:rPr>
        <w:t>a custear to</w:t>
      </w:r>
      <w:r w:rsidRPr="00D831E0">
        <w:rPr>
          <w:rFonts w:ascii="Arial" w:hAnsi="Arial" w:cs="Arial"/>
          <w:sz w:val="20"/>
          <w:szCs w:val="20"/>
        </w:rPr>
        <w:t>das as despesas obrigatórias de 2025.</w:t>
      </w:r>
    </w:p>
    <w:p w14:paraId="1AF3A276" w14:textId="3BC79041" w:rsidR="00A7680C" w:rsidRDefault="00A7680C" w:rsidP="000B1B54">
      <w:pPr>
        <w:jc w:val="both"/>
        <w:rPr>
          <w:rFonts w:ascii="Arial" w:hAnsi="Arial" w:cs="Arial"/>
          <w:iCs/>
          <w:sz w:val="20"/>
          <w:szCs w:val="20"/>
          <w:lang w:eastAsia="pt-BR"/>
        </w:rPr>
      </w:pPr>
    </w:p>
    <w:p w14:paraId="71F5D41E" w14:textId="77777777" w:rsidR="0069237B" w:rsidRDefault="0069237B" w:rsidP="000B1B54">
      <w:pPr>
        <w:jc w:val="both"/>
        <w:rPr>
          <w:rFonts w:ascii="Arial" w:hAnsi="Arial" w:cs="Arial"/>
          <w:iCs/>
          <w:sz w:val="20"/>
          <w:szCs w:val="20"/>
          <w:lang w:eastAsia="pt-BR"/>
        </w:rPr>
      </w:pPr>
    </w:p>
    <w:p w14:paraId="4DA95AEE" w14:textId="75BE887A" w:rsidR="0049665D" w:rsidRPr="00F17FC3" w:rsidRDefault="00942CE5" w:rsidP="000F288F">
      <w:pPr>
        <w:numPr>
          <w:ilvl w:val="0"/>
          <w:numId w:val="43"/>
        </w:numPr>
        <w:autoSpaceDE w:val="0"/>
        <w:autoSpaceDN w:val="0"/>
        <w:ind w:left="426" w:hanging="426"/>
        <w:jc w:val="both"/>
        <w:outlineLvl w:val="0"/>
        <w:rPr>
          <w:rFonts w:ascii="Arial" w:hAnsi="Arial" w:cs="Arial"/>
          <w:b/>
          <w:bCs/>
          <w:iCs/>
          <w:sz w:val="20"/>
          <w:szCs w:val="20"/>
          <w:lang w:eastAsia="pt-BR"/>
        </w:rPr>
      </w:pPr>
      <w:bookmarkStart w:id="3" w:name="_Toc446084922"/>
      <w:r w:rsidRPr="00F17FC3">
        <w:rPr>
          <w:rFonts w:ascii="Arial" w:hAnsi="Arial" w:cs="Arial"/>
          <w:b/>
          <w:bCs/>
          <w:iCs/>
          <w:sz w:val="20"/>
          <w:szCs w:val="20"/>
          <w:lang w:eastAsia="pt-BR"/>
        </w:rPr>
        <w:t xml:space="preserve">BASE DE PREPARAÇÃO DAS DEMONSTRAÇÕES </w:t>
      </w:r>
      <w:bookmarkEnd w:id="3"/>
      <w:r w:rsidR="00B922E2">
        <w:rPr>
          <w:rFonts w:ascii="Arial" w:hAnsi="Arial" w:cs="Arial"/>
          <w:b/>
          <w:bCs/>
          <w:iCs/>
          <w:sz w:val="20"/>
          <w:szCs w:val="20"/>
          <w:lang w:eastAsia="pt-BR"/>
        </w:rPr>
        <w:t>FINANCEIRAS INTERMEDIÁRIAS</w:t>
      </w:r>
    </w:p>
    <w:p w14:paraId="75123A1E" w14:textId="60EAB246" w:rsidR="00976F10" w:rsidRDefault="00976F10" w:rsidP="00390ABA">
      <w:pPr>
        <w:rPr>
          <w:rFonts w:ascii="Arial" w:hAnsi="Arial" w:cs="Arial"/>
          <w:sz w:val="20"/>
          <w:szCs w:val="20"/>
          <w:lang w:val="pt-PT" w:eastAsia="pt-BR"/>
        </w:rPr>
      </w:pPr>
    </w:p>
    <w:p w14:paraId="26C60996" w14:textId="77777777" w:rsidR="00EA0D0D" w:rsidRDefault="00EA0D0D" w:rsidP="00390ABA">
      <w:pPr>
        <w:rPr>
          <w:rFonts w:ascii="Arial" w:hAnsi="Arial" w:cs="Arial"/>
          <w:sz w:val="20"/>
          <w:szCs w:val="20"/>
          <w:lang w:val="pt-PT" w:eastAsia="pt-BR"/>
        </w:rPr>
      </w:pPr>
    </w:p>
    <w:p w14:paraId="574C930C" w14:textId="310B9843"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Declaração de conformidade</w:t>
      </w:r>
    </w:p>
    <w:p w14:paraId="24DD0088" w14:textId="77777777" w:rsidR="005E0C17" w:rsidRPr="00F17FC3" w:rsidRDefault="005E0C17" w:rsidP="005E0C17">
      <w:pPr>
        <w:autoSpaceDE w:val="0"/>
        <w:autoSpaceDN w:val="0"/>
        <w:jc w:val="both"/>
        <w:rPr>
          <w:rFonts w:ascii="Arial" w:hAnsi="Arial" w:cs="Arial"/>
          <w:b/>
          <w:iCs/>
          <w:caps/>
          <w:sz w:val="20"/>
          <w:szCs w:val="20"/>
          <w:lang w:eastAsia="pt-BR"/>
        </w:rPr>
      </w:pPr>
    </w:p>
    <w:p w14:paraId="5FA24D50" w14:textId="2A04E2CF" w:rsidR="00F10662" w:rsidRPr="005E0C17" w:rsidRDefault="00F10662" w:rsidP="00FC7C42">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 xml:space="preserve">As </w:t>
      </w:r>
      <w:r w:rsidR="00E01E9B" w:rsidRPr="005E0C17">
        <w:rPr>
          <w:rFonts w:ascii="Arial" w:hAnsi="Arial" w:cs="Arial"/>
          <w:iCs/>
          <w:sz w:val="20"/>
          <w:szCs w:val="20"/>
          <w:lang w:eastAsia="pt-BR"/>
        </w:rPr>
        <w:t>d</w:t>
      </w:r>
      <w:r w:rsidRPr="005E0C17">
        <w:rPr>
          <w:rFonts w:ascii="Arial" w:hAnsi="Arial" w:cs="Arial"/>
          <w:iCs/>
          <w:sz w:val="20"/>
          <w:szCs w:val="20"/>
          <w:lang w:eastAsia="pt-BR"/>
        </w:rPr>
        <w:t xml:space="preserve">emonstrações </w:t>
      </w:r>
      <w:r w:rsidR="00E01E9B" w:rsidRPr="005E0C17">
        <w:rPr>
          <w:rFonts w:ascii="Arial" w:hAnsi="Arial" w:cs="Arial"/>
          <w:iCs/>
          <w:sz w:val="20"/>
          <w:szCs w:val="20"/>
          <w:lang w:eastAsia="pt-BR"/>
        </w:rPr>
        <w:t>f</w:t>
      </w:r>
      <w:r w:rsidRPr="005E0C17">
        <w:rPr>
          <w:rFonts w:ascii="Arial" w:hAnsi="Arial" w:cs="Arial"/>
          <w:iCs/>
          <w:sz w:val="20"/>
          <w:szCs w:val="20"/>
          <w:lang w:eastAsia="pt-BR"/>
        </w:rPr>
        <w:t xml:space="preserve">inanceiras intermediárias foram preparadas em conformidade </w:t>
      </w:r>
      <w:r w:rsidR="00631091">
        <w:rPr>
          <w:rFonts w:ascii="Arial" w:hAnsi="Arial" w:cs="Arial"/>
          <w:iCs/>
          <w:sz w:val="20"/>
          <w:szCs w:val="20"/>
          <w:lang w:eastAsia="pt-BR"/>
        </w:rPr>
        <w:t>com a</w:t>
      </w:r>
      <w:r w:rsidRPr="005E0C17">
        <w:rPr>
          <w:rFonts w:ascii="Arial" w:hAnsi="Arial" w:cs="Arial"/>
          <w:iCs/>
          <w:sz w:val="20"/>
          <w:szCs w:val="20"/>
          <w:lang w:eastAsia="pt-BR"/>
        </w:rPr>
        <w:t xml:space="preserve">s normas internacionais de contabilidade </w:t>
      </w:r>
      <w:r w:rsidRPr="00C45854">
        <w:rPr>
          <w:rFonts w:ascii="Arial" w:hAnsi="Arial" w:cs="Arial"/>
          <w:i/>
          <w:sz w:val="20"/>
          <w:szCs w:val="20"/>
          <w:lang w:eastAsia="pt-BR"/>
        </w:rPr>
        <w:t xml:space="preserve">Internacional Financial </w:t>
      </w:r>
      <w:proofErr w:type="spellStart"/>
      <w:r w:rsidRPr="00C45854">
        <w:rPr>
          <w:rFonts w:ascii="Arial" w:hAnsi="Arial" w:cs="Arial"/>
          <w:i/>
          <w:sz w:val="20"/>
          <w:szCs w:val="20"/>
          <w:lang w:eastAsia="pt-BR"/>
        </w:rPr>
        <w:t>Reporting</w:t>
      </w:r>
      <w:proofErr w:type="spellEnd"/>
      <w:r w:rsidRPr="00C45854">
        <w:rPr>
          <w:rFonts w:ascii="Arial" w:hAnsi="Arial" w:cs="Arial"/>
          <w:i/>
          <w:sz w:val="20"/>
          <w:szCs w:val="20"/>
          <w:lang w:eastAsia="pt-BR"/>
        </w:rPr>
        <w:t xml:space="preserve"> Standards</w:t>
      </w:r>
      <w:r w:rsidRPr="005E0C17">
        <w:rPr>
          <w:rFonts w:ascii="Arial" w:hAnsi="Arial" w:cs="Arial"/>
          <w:iCs/>
          <w:sz w:val="20"/>
          <w:szCs w:val="20"/>
          <w:lang w:eastAsia="pt-BR"/>
        </w:rPr>
        <w:t xml:space="preserve"> - IFRS, emitidas pelo </w:t>
      </w:r>
      <w:proofErr w:type="spellStart"/>
      <w:r w:rsidRPr="00C45854">
        <w:rPr>
          <w:rFonts w:ascii="Arial" w:hAnsi="Arial" w:cs="Arial"/>
          <w:i/>
          <w:sz w:val="20"/>
          <w:szCs w:val="20"/>
          <w:lang w:eastAsia="pt-BR"/>
        </w:rPr>
        <w:t>International</w:t>
      </w:r>
      <w:proofErr w:type="spellEnd"/>
      <w:r w:rsidRPr="00C45854">
        <w:rPr>
          <w:rFonts w:ascii="Arial" w:hAnsi="Arial" w:cs="Arial"/>
          <w:i/>
          <w:sz w:val="20"/>
          <w:szCs w:val="20"/>
          <w:lang w:eastAsia="pt-BR"/>
        </w:rPr>
        <w:t xml:space="preserve"> </w:t>
      </w:r>
      <w:proofErr w:type="spellStart"/>
      <w:r w:rsidRPr="00C45854">
        <w:rPr>
          <w:rFonts w:ascii="Arial" w:hAnsi="Arial" w:cs="Arial"/>
          <w:i/>
          <w:sz w:val="20"/>
          <w:szCs w:val="20"/>
          <w:lang w:eastAsia="pt-BR"/>
        </w:rPr>
        <w:t>Accounting</w:t>
      </w:r>
      <w:proofErr w:type="spellEnd"/>
      <w:r w:rsidRPr="00C45854">
        <w:rPr>
          <w:rFonts w:ascii="Arial" w:hAnsi="Arial" w:cs="Arial"/>
          <w:i/>
          <w:sz w:val="20"/>
          <w:szCs w:val="20"/>
          <w:lang w:eastAsia="pt-BR"/>
        </w:rPr>
        <w:t xml:space="preserve"> Standards Board</w:t>
      </w:r>
      <w:r w:rsidRPr="005E0C17">
        <w:rPr>
          <w:rFonts w:ascii="Arial" w:hAnsi="Arial" w:cs="Arial"/>
          <w:iCs/>
          <w:sz w:val="20"/>
          <w:szCs w:val="20"/>
          <w:lang w:eastAsia="pt-BR"/>
        </w:rPr>
        <w:t xml:space="preserve"> – IASB, e as práticas contábeis adotadas no Brasil.</w:t>
      </w:r>
    </w:p>
    <w:p w14:paraId="0D0476F3" w14:textId="77777777" w:rsidR="00C45854" w:rsidRDefault="00C45854" w:rsidP="005E0C17">
      <w:pPr>
        <w:tabs>
          <w:tab w:val="num" w:pos="1418"/>
        </w:tabs>
        <w:autoSpaceDE w:val="0"/>
        <w:autoSpaceDN w:val="0"/>
        <w:jc w:val="both"/>
        <w:rPr>
          <w:rFonts w:ascii="Arial" w:hAnsi="Arial" w:cs="Arial"/>
          <w:iCs/>
          <w:sz w:val="20"/>
          <w:szCs w:val="20"/>
          <w:lang w:eastAsia="pt-BR"/>
        </w:rPr>
      </w:pPr>
    </w:p>
    <w:p w14:paraId="707CF045" w14:textId="5B42C6D8" w:rsidR="003D7A1C" w:rsidRPr="005E0C17" w:rsidRDefault="00F10662" w:rsidP="005E0C17">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703CBED1" w14:textId="5CD9F368" w:rsidR="005E0C17" w:rsidRDefault="005E0C17" w:rsidP="00BF7FE2">
      <w:pPr>
        <w:tabs>
          <w:tab w:val="num" w:pos="1418"/>
        </w:tabs>
        <w:autoSpaceDE w:val="0"/>
        <w:autoSpaceDN w:val="0"/>
        <w:jc w:val="both"/>
        <w:rPr>
          <w:rFonts w:ascii="Arial" w:hAnsi="Arial" w:cs="Arial"/>
          <w:iCs/>
          <w:sz w:val="20"/>
          <w:szCs w:val="20"/>
          <w:lang w:eastAsia="pt-BR"/>
        </w:rPr>
      </w:pPr>
    </w:p>
    <w:p w14:paraId="5490F26D" w14:textId="1BE9B6EA" w:rsidR="00FA7CB6" w:rsidRDefault="00FA7CB6" w:rsidP="00BF7FE2">
      <w:pPr>
        <w:tabs>
          <w:tab w:val="num" w:pos="1418"/>
        </w:tabs>
        <w:autoSpaceDE w:val="0"/>
        <w:autoSpaceDN w:val="0"/>
        <w:jc w:val="both"/>
        <w:rPr>
          <w:rFonts w:ascii="Arial" w:hAnsi="Arial" w:cs="Arial"/>
          <w:iCs/>
          <w:sz w:val="20"/>
          <w:szCs w:val="20"/>
          <w:lang w:eastAsia="pt-BR"/>
        </w:rPr>
      </w:pPr>
    </w:p>
    <w:p w14:paraId="047D052A" w14:textId="5B869B7E" w:rsidR="00354AA1"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Moeda funcional e moeda de apresentação</w:t>
      </w:r>
    </w:p>
    <w:p w14:paraId="3A7AF146" w14:textId="193527D6" w:rsidR="005E0C17" w:rsidRPr="00F17FC3" w:rsidRDefault="005E0C17" w:rsidP="005E0C17">
      <w:pPr>
        <w:autoSpaceDE w:val="0"/>
        <w:autoSpaceDN w:val="0"/>
        <w:jc w:val="both"/>
        <w:rPr>
          <w:rFonts w:ascii="Arial" w:hAnsi="Arial" w:cs="Arial"/>
          <w:b/>
          <w:iCs/>
          <w:caps/>
          <w:sz w:val="20"/>
          <w:szCs w:val="20"/>
          <w:lang w:eastAsia="pt-BR"/>
        </w:rPr>
      </w:pPr>
    </w:p>
    <w:p w14:paraId="291CB459" w14:textId="29B12BD6" w:rsidR="0005629C" w:rsidRPr="005E0C17" w:rsidRDefault="0005629C" w:rsidP="00F20479">
      <w:pPr>
        <w:tabs>
          <w:tab w:val="num" w:pos="1418"/>
        </w:tabs>
        <w:autoSpaceDE w:val="0"/>
        <w:autoSpaceDN w:val="0"/>
        <w:jc w:val="both"/>
        <w:rPr>
          <w:rFonts w:ascii="Arial" w:hAnsi="Arial" w:cs="Arial"/>
          <w:iCs/>
          <w:sz w:val="20"/>
          <w:szCs w:val="20"/>
          <w:lang w:eastAsia="pt-BR"/>
        </w:rPr>
      </w:pPr>
      <w:r w:rsidRPr="0005629C">
        <w:rPr>
          <w:rFonts w:ascii="Arial" w:hAnsi="Arial" w:cs="Arial"/>
          <w:sz w:val="20"/>
          <w:szCs w:val="20"/>
        </w:rPr>
        <w:t xml:space="preserve">A </w:t>
      </w:r>
      <w:r w:rsidRPr="005E0C17">
        <w:rPr>
          <w:rFonts w:ascii="Arial" w:hAnsi="Arial" w:cs="Arial"/>
          <w:iCs/>
          <w:sz w:val="20"/>
          <w:szCs w:val="20"/>
          <w:lang w:eastAsia="pt-BR"/>
        </w:rPr>
        <w:t>moeda funcional da EPE é o real brasileiro (R$), que é a moeda de seu principal ambiente econômico de operação. As demonstrações financeiras estão apresentadas em milhares de R$, exceto quando indicado de outra forma.</w:t>
      </w:r>
    </w:p>
    <w:p w14:paraId="216970F7" w14:textId="520DEE57" w:rsidR="008C3491" w:rsidRDefault="008C3491" w:rsidP="00FC7C42">
      <w:pPr>
        <w:tabs>
          <w:tab w:val="num" w:pos="1418"/>
        </w:tabs>
        <w:autoSpaceDE w:val="0"/>
        <w:autoSpaceDN w:val="0"/>
        <w:jc w:val="both"/>
        <w:rPr>
          <w:rFonts w:ascii="Arial" w:hAnsi="Arial" w:cs="Arial"/>
          <w:iCs/>
          <w:sz w:val="20"/>
          <w:szCs w:val="20"/>
          <w:lang w:eastAsia="pt-BR"/>
        </w:rPr>
      </w:pPr>
    </w:p>
    <w:p w14:paraId="6B8D2840" w14:textId="3A72D3A2" w:rsidR="00FA7CB6" w:rsidRDefault="00FA7CB6" w:rsidP="00FC7C42">
      <w:pPr>
        <w:tabs>
          <w:tab w:val="num" w:pos="1418"/>
        </w:tabs>
        <w:autoSpaceDE w:val="0"/>
        <w:autoSpaceDN w:val="0"/>
        <w:jc w:val="both"/>
        <w:rPr>
          <w:rFonts w:ascii="Arial" w:hAnsi="Arial" w:cs="Arial"/>
          <w:iCs/>
          <w:sz w:val="20"/>
          <w:szCs w:val="20"/>
          <w:lang w:eastAsia="pt-BR"/>
        </w:rPr>
      </w:pPr>
    </w:p>
    <w:p w14:paraId="6837F744" w14:textId="45609BDB" w:rsidR="00942CE5" w:rsidRPr="00FB1DEB" w:rsidRDefault="0002095A" w:rsidP="00FB1DEB">
      <w:pPr>
        <w:pStyle w:val="PargrafodaLista"/>
        <w:numPr>
          <w:ilvl w:val="0"/>
          <w:numId w:val="78"/>
        </w:numPr>
        <w:rPr>
          <w:rFonts w:ascii="Arial" w:hAnsi="Arial" w:cs="Arial"/>
          <w:b/>
          <w:iCs/>
          <w:caps/>
          <w:sz w:val="20"/>
          <w:szCs w:val="20"/>
          <w:lang w:eastAsia="pt-BR"/>
        </w:rPr>
      </w:pPr>
      <w:r>
        <w:rPr>
          <w:rFonts w:ascii="Arial" w:hAnsi="Arial" w:cs="Arial"/>
          <w:b/>
          <w:iCs/>
          <w:caps/>
          <w:sz w:val="20"/>
          <w:szCs w:val="20"/>
          <w:lang w:eastAsia="pt-BR"/>
        </w:rPr>
        <w:t>autorização para emissão das demonstrações financeiras</w:t>
      </w:r>
    </w:p>
    <w:p w14:paraId="7B7FEE9A" w14:textId="36C1AFDB" w:rsidR="00FB1DEB" w:rsidRDefault="00FB1DEB" w:rsidP="00FB1DEB">
      <w:pPr>
        <w:autoSpaceDE w:val="0"/>
        <w:autoSpaceDN w:val="0"/>
        <w:jc w:val="both"/>
        <w:rPr>
          <w:rFonts w:ascii="Arial" w:hAnsi="Arial" w:cs="Arial"/>
          <w:b/>
          <w:iCs/>
          <w:caps/>
          <w:sz w:val="20"/>
          <w:szCs w:val="20"/>
          <w:lang w:eastAsia="pt-BR"/>
        </w:rPr>
      </w:pPr>
    </w:p>
    <w:p w14:paraId="5ECB7AC7" w14:textId="3AB4D9FF" w:rsidR="00FB1DEB" w:rsidRPr="004D5887" w:rsidRDefault="004D5887" w:rsidP="00FB1DEB">
      <w:pPr>
        <w:autoSpaceDE w:val="0"/>
        <w:autoSpaceDN w:val="0"/>
        <w:jc w:val="both"/>
        <w:rPr>
          <w:rFonts w:ascii="Arial" w:hAnsi="Arial" w:cs="Arial"/>
          <w:iCs/>
          <w:sz w:val="20"/>
          <w:szCs w:val="20"/>
          <w:lang w:eastAsia="pt-BR"/>
        </w:rPr>
      </w:pPr>
      <w:r w:rsidRPr="004D5887">
        <w:rPr>
          <w:rFonts w:ascii="Arial" w:hAnsi="Arial" w:cs="Arial"/>
          <w:iCs/>
          <w:sz w:val="20"/>
          <w:szCs w:val="20"/>
          <w:lang w:eastAsia="pt-BR"/>
        </w:rPr>
        <w:t>E</w:t>
      </w:r>
      <w:r w:rsidR="004B0025">
        <w:rPr>
          <w:rFonts w:ascii="Arial" w:hAnsi="Arial" w:cs="Arial"/>
          <w:iCs/>
          <w:sz w:val="20"/>
          <w:szCs w:val="20"/>
          <w:lang w:eastAsia="pt-BR"/>
        </w:rPr>
        <w:t xml:space="preserve">m </w:t>
      </w:r>
      <w:r w:rsidR="004B0025" w:rsidRPr="00161861">
        <w:rPr>
          <w:rFonts w:ascii="Arial" w:hAnsi="Arial" w:cs="Arial"/>
          <w:iCs/>
          <w:sz w:val="20"/>
          <w:szCs w:val="20"/>
          <w:lang w:eastAsia="pt-BR"/>
        </w:rPr>
        <w:t>15 de agosto</w:t>
      </w:r>
      <w:r w:rsidRPr="00161861">
        <w:rPr>
          <w:rFonts w:ascii="Arial" w:hAnsi="Arial" w:cs="Arial"/>
          <w:iCs/>
          <w:sz w:val="20"/>
          <w:szCs w:val="20"/>
          <w:lang w:eastAsia="pt-BR"/>
        </w:rPr>
        <w:t xml:space="preserve"> de 2025</w:t>
      </w:r>
      <w:r>
        <w:rPr>
          <w:rFonts w:ascii="Arial" w:hAnsi="Arial" w:cs="Arial"/>
          <w:iCs/>
          <w:sz w:val="20"/>
          <w:szCs w:val="20"/>
          <w:lang w:eastAsia="pt-BR"/>
        </w:rPr>
        <w:t>, a Diretoria Executiva aprovou as demonstrações financeiras da EPE e autorizou sua divulgação.</w:t>
      </w:r>
    </w:p>
    <w:p w14:paraId="382DF32A" w14:textId="77777777" w:rsidR="00116A50" w:rsidRDefault="00116A50" w:rsidP="00FB1DEB">
      <w:pPr>
        <w:autoSpaceDE w:val="0"/>
        <w:autoSpaceDN w:val="0"/>
        <w:jc w:val="both"/>
        <w:rPr>
          <w:rFonts w:ascii="Arial" w:hAnsi="Arial" w:cs="Arial"/>
          <w:b/>
          <w:iCs/>
          <w:caps/>
          <w:sz w:val="20"/>
          <w:szCs w:val="20"/>
          <w:lang w:eastAsia="pt-BR"/>
        </w:rPr>
      </w:pPr>
    </w:p>
    <w:p w14:paraId="0F1284E4" w14:textId="6D10656D" w:rsidR="00FB1DEB" w:rsidRPr="00FB1DEB" w:rsidRDefault="00FB1DEB" w:rsidP="00FB1DEB">
      <w:pPr>
        <w:numPr>
          <w:ilvl w:val="0"/>
          <w:numId w:val="78"/>
        </w:numPr>
        <w:autoSpaceDE w:val="0"/>
        <w:autoSpaceDN w:val="0"/>
        <w:ind w:left="0" w:firstLine="0"/>
        <w:jc w:val="both"/>
        <w:rPr>
          <w:rFonts w:ascii="Arial" w:hAnsi="Arial" w:cs="Arial"/>
          <w:b/>
          <w:iCs/>
          <w:caps/>
          <w:sz w:val="20"/>
          <w:szCs w:val="20"/>
          <w:lang w:eastAsia="pt-BR"/>
        </w:rPr>
      </w:pPr>
      <w:r w:rsidRPr="00FB1DEB">
        <w:rPr>
          <w:rFonts w:ascii="Arial" w:hAnsi="Arial" w:cs="Arial"/>
          <w:b/>
          <w:iCs/>
          <w:caps/>
          <w:sz w:val="20"/>
          <w:szCs w:val="20"/>
          <w:lang w:eastAsia="pt-BR"/>
        </w:rPr>
        <w:t>Uso de estimativas e julgamentos</w:t>
      </w:r>
    </w:p>
    <w:p w14:paraId="51BDDF3F" w14:textId="77777777" w:rsidR="005E0C17" w:rsidRPr="00F17FC3" w:rsidRDefault="005E0C17" w:rsidP="005E0C17">
      <w:pPr>
        <w:autoSpaceDE w:val="0"/>
        <w:autoSpaceDN w:val="0"/>
        <w:jc w:val="both"/>
        <w:rPr>
          <w:rFonts w:ascii="Arial" w:hAnsi="Arial" w:cs="Arial"/>
          <w:b/>
          <w:iCs/>
          <w:caps/>
          <w:sz w:val="20"/>
          <w:szCs w:val="20"/>
          <w:lang w:eastAsia="pt-BR"/>
        </w:rPr>
      </w:pPr>
    </w:p>
    <w:p w14:paraId="4F30B5AC" w14:textId="5F60824F" w:rsidR="00DF4AAE" w:rsidRPr="00F17FC3" w:rsidRDefault="00DF4AAE"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A preparação das demonstrações financeiras </w:t>
      </w:r>
      <w:r w:rsidR="006C5356">
        <w:rPr>
          <w:rFonts w:ascii="Arial" w:hAnsi="Arial" w:cs="Arial"/>
          <w:iCs/>
          <w:sz w:val="20"/>
          <w:szCs w:val="20"/>
          <w:lang w:eastAsia="pt-BR"/>
        </w:rPr>
        <w:t xml:space="preserve">intermediárias </w:t>
      </w:r>
      <w:r w:rsidRPr="00F17FC3">
        <w:rPr>
          <w:rFonts w:ascii="Arial" w:hAnsi="Arial" w:cs="Arial"/>
          <w:iCs/>
          <w:sz w:val="20"/>
          <w:szCs w:val="20"/>
          <w:lang w:eastAsia="pt-BR"/>
        </w:rPr>
        <w:t xml:space="preserve">em conformidade </w:t>
      </w:r>
      <w:r w:rsidR="0065791D" w:rsidRPr="00F17FC3">
        <w:rPr>
          <w:rFonts w:ascii="Arial" w:hAnsi="Arial" w:cs="Arial"/>
          <w:iCs/>
          <w:sz w:val="20"/>
          <w:szCs w:val="20"/>
          <w:lang w:eastAsia="pt-BR"/>
        </w:rPr>
        <w:t xml:space="preserve">com </w:t>
      </w:r>
      <w:r w:rsidR="008B0D17" w:rsidRPr="00F17FC3">
        <w:rPr>
          <w:rFonts w:ascii="Arial" w:hAnsi="Arial" w:cs="Arial"/>
          <w:sz w:val="20"/>
          <w:szCs w:val="20"/>
        </w:rPr>
        <w:t>os pronunciamentos emitidos pelo Comitê de Pronunciamentos Contábeis (“CPC”) e aprovadas pelo Conselho Federal de Contabilidade (“CFC”)</w:t>
      </w:r>
      <w:r w:rsidR="006C5356">
        <w:rPr>
          <w:rFonts w:ascii="Arial" w:hAnsi="Arial" w:cs="Arial"/>
          <w:sz w:val="20"/>
          <w:szCs w:val="20"/>
        </w:rPr>
        <w:t>,</w:t>
      </w:r>
      <w:r w:rsidR="008B0D17" w:rsidRPr="00F17FC3">
        <w:rPr>
          <w:rFonts w:ascii="Arial" w:hAnsi="Arial" w:cs="Arial"/>
          <w:iCs/>
          <w:sz w:val="20"/>
          <w:szCs w:val="20"/>
          <w:lang w:eastAsia="pt-BR"/>
        </w:rPr>
        <w:t xml:space="preserve"> </w:t>
      </w:r>
      <w:r w:rsidR="00A11C97" w:rsidRPr="00F17FC3">
        <w:rPr>
          <w:rFonts w:ascii="Arial" w:hAnsi="Arial" w:cs="Arial"/>
          <w:iCs/>
          <w:sz w:val="20"/>
          <w:szCs w:val="20"/>
          <w:lang w:eastAsia="pt-BR"/>
        </w:rPr>
        <w:t xml:space="preserve">exige que </w:t>
      </w:r>
      <w:r w:rsidRPr="00F17FC3">
        <w:rPr>
          <w:rFonts w:ascii="Arial" w:hAnsi="Arial" w:cs="Arial"/>
          <w:iCs/>
          <w:sz w:val="20"/>
          <w:szCs w:val="20"/>
          <w:lang w:eastAsia="pt-BR"/>
        </w:rPr>
        <w:t xml:space="preserve">a Companhia utilize </w:t>
      </w:r>
      <w:r w:rsidR="0065791D" w:rsidRPr="00F17FC3">
        <w:rPr>
          <w:rFonts w:ascii="Arial" w:hAnsi="Arial" w:cs="Arial"/>
          <w:iCs/>
          <w:sz w:val="20"/>
          <w:szCs w:val="20"/>
          <w:lang w:eastAsia="pt-BR"/>
        </w:rPr>
        <w:t xml:space="preserve">julgamentos, estimativas e </w:t>
      </w:r>
      <w:r w:rsidRPr="00F17FC3">
        <w:rPr>
          <w:rFonts w:ascii="Arial" w:hAnsi="Arial" w:cs="Arial"/>
          <w:iCs/>
          <w:sz w:val="20"/>
          <w:szCs w:val="20"/>
          <w:lang w:eastAsia="pt-BR"/>
        </w:rPr>
        <w:t xml:space="preserve">adote premissas que afetam os valores apresentados </w:t>
      </w:r>
      <w:r w:rsidR="00944560" w:rsidRPr="00F17FC3">
        <w:rPr>
          <w:rFonts w:ascii="Arial" w:hAnsi="Arial" w:cs="Arial"/>
          <w:iCs/>
          <w:sz w:val="20"/>
          <w:szCs w:val="20"/>
          <w:lang w:eastAsia="pt-BR"/>
        </w:rPr>
        <w:t>dos ativos</w:t>
      </w:r>
      <w:r w:rsidRPr="00F17FC3">
        <w:rPr>
          <w:rFonts w:ascii="Arial" w:hAnsi="Arial" w:cs="Arial"/>
          <w:iCs/>
          <w:sz w:val="20"/>
          <w:szCs w:val="20"/>
          <w:lang w:eastAsia="pt-BR"/>
        </w:rPr>
        <w:t xml:space="preserve"> e passivos, das receitas e despesas e divulgações. Os resultados reais podem divergir dessas estimativas. As estimativas e premissas são revisadas de forma </w:t>
      </w:r>
      <w:r w:rsidR="00C04D5C" w:rsidRPr="00F17FC3">
        <w:rPr>
          <w:rFonts w:ascii="Arial" w:hAnsi="Arial" w:cs="Arial"/>
          <w:iCs/>
          <w:sz w:val="20"/>
          <w:szCs w:val="20"/>
          <w:lang w:eastAsia="pt-BR"/>
        </w:rPr>
        <w:t>contínua</w:t>
      </w:r>
      <w:r w:rsidRPr="00F17FC3">
        <w:rPr>
          <w:rFonts w:ascii="Arial" w:hAnsi="Arial" w:cs="Arial"/>
          <w:iCs/>
          <w:sz w:val="20"/>
          <w:szCs w:val="20"/>
          <w:lang w:eastAsia="pt-BR"/>
        </w:rPr>
        <w:t>.</w:t>
      </w:r>
      <w:r w:rsidR="00A11C97" w:rsidRPr="00F17FC3">
        <w:rPr>
          <w:rFonts w:ascii="Arial" w:hAnsi="Arial" w:cs="Arial"/>
          <w:iCs/>
          <w:sz w:val="20"/>
          <w:szCs w:val="20"/>
          <w:lang w:eastAsia="pt-BR"/>
        </w:rPr>
        <w:t xml:space="preserve"> </w:t>
      </w:r>
    </w:p>
    <w:p w14:paraId="1AB667B2" w14:textId="3F401696" w:rsidR="00DF4AAE" w:rsidRDefault="00DF4AAE" w:rsidP="00FC7C42">
      <w:pPr>
        <w:tabs>
          <w:tab w:val="num" w:pos="1418"/>
        </w:tabs>
        <w:autoSpaceDE w:val="0"/>
        <w:autoSpaceDN w:val="0"/>
        <w:jc w:val="both"/>
        <w:rPr>
          <w:rFonts w:ascii="Arial" w:hAnsi="Arial" w:cs="Arial"/>
          <w:iCs/>
          <w:sz w:val="20"/>
          <w:szCs w:val="20"/>
          <w:lang w:eastAsia="pt-BR"/>
        </w:rPr>
      </w:pPr>
    </w:p>
    <w:p w14:paraId="18AF430C" w14:textId="77777777" w:rsidR="00DA52F5" w:rsidRDefault="00DA52F5" w:rsidP="00FC7C42">
      <w:pPr>
        <w:tabs>
          <w:tab w:val="num" w:pos="1418"/>
        </w:tabs>
        <w:autoSpaceDE w:val="0"/>
        <w:autoSpaceDN w:val="0"/>
        <w:jc w:val="both"/>
        <w:rPr>
          <w:rFonts w:ascii="Arial" w:hAnsi="Arial" w:cs="Arial"/>
          <w:iCs/>
          <w:sz w:val="20"/>
          <w:szCs w:val="20"/>
          <w:lang w:eastAsia="pt-BR"/>
        </w:rPr>
      </w:pPr>
    </w:p>
    <w:p w14:paraId="62B4D3D4" w14:textId="5F6FCC00" w:rsidR="00942CE5" w:rsidRPr="00116A50" w:rsidRDefault="00942CE5" w:rsidP="00116A50">
      <w:pPr>
        <w:pStyle w:val="PargrafodaLista"/>
        <w:numPr>
          <w:ilvl w:val="0"/>
          <w:numId w:val="78"/>
        </w:numPr>
        <w:autoSpaceDE w:val="0"/>
        <w:autoSpaceDN w:val="0"/>
        <w:jc w:val="both"/>
        <w:rPr>
          <w:rFonts w:ascii="Arial" w:hAnsi="Arial" w:cs="Arial"/>
          <w:b/>
          <w:iCs/>
          <w:caps/>
          <w:sz w:val="20"/>
          <w:szCs w:val="20"/>
          <w:lang w:eastAsia="pt-BR"/>
        </w:rPr>
      </w:pPr>
      <w:r w:rsidRPr="00116A50">
        <w:rPr>
          <w:rFonts w:ascii="Arial" w:hAnsi="Arial" w:cs="Arial"/>
          <w:b/>
          <w:iCs/>
          <w:caps/>
          <w:sz w:val="20"/>
          <w:szCs w:val="20"/>
          <w:lang w:eastAsia="pt-BR"/>
        </w:rPr>
        <w:t>Base de mensuração</w:t>
      </w:r>
    </w:p>
    <w:p w14:paraId="37B2892D" w14:textId="77777777" w:rsidR="005E0C17" w:rsidRPr="00F17FC3" w:rsidRDefault="005E0C17" w:rsidP="005E0C17">
      <w:pPr>
        <w:autoSpaceDE w:val="0"/>
        <w:autoSpaceDN w:val="0"/>
        <w:jc w:val="both"/>
        <w:rPr>
          <w:rFonts w:ascii="Arial" w:hAnsi="Arial" w:cs="Arial"/>
          <w:b/>
          <w:iCs/>
          <w:caps/>
          <w:sz w:val="20"/>
          <w:szCs w:val="20"/>
          <w:lang w:eastAsia="pt-BR"/>
        </w:rPr>
      </w:pPr>
    </w:p>
    <w:p w14:paraId="10BAF739" w14:textId="036BB458" w:rsidR="00D10282" w:rsidRPr="00F17FC3" w:rsidRDefault="00942CE5" w:rsidP="00D10282">
      <w:pPr>
        <w:jc w:val="both"/>
        <w:rPr>
          <w:rFonts w:ascii="Arial" w:hAnsi="Arial" w:cs="Arial"/>
          <w:iCs/>
          <w:sz w:val="20"/>
          <w:szCs w:val="20"/>
          <w:lang w:eastAsia="pt-BR"/>
        </w:rPr>
      </w:pPr>
      <w:r w:rsidRPr="00F17FC3">
        <w:rPr>
          <w:rFonts w:ascii="Arial" w:hAnsi="Arial" w:cs="Arial"/>
          <w:iCs/>
          <w:sz w:val="20"/>
          <w:szCs w:val="20"/>
          <w:lang w:eastAsia="pt-BR"/>
        </w:rPr>
        <w:t>As</w:t>
      </w:r>
      <w:r w:rsidR="009C5F54" w:rsidRPr="00F17FC3">
        <w:rPr>
          <w:rFonts w:ascii="Arial" w:hAnsi="Arial" w:cs="Arial"/>
          <w:iCs/>
          <w:sz w:val="20"/>
          <w:szCs w:val="20"/>
          <w:lang w:eastAsia="pt-BR"/>
        </w:rPr>
        <w:t xml:space="preserve"> demonstrações </w:t>
      </w:r>
      <w:r w:rsidR="000F288F" w:rsidRPr="00F17FC3">
        <w:rPr>
          <w:rFonts w:ascii="Arial" w:hAnsi="Arial" w:cs="Arial"/>
          <w:iCs/>
          <w:sz w:val="20"/>
          <w:szCs w:val="20"/>
          <w:lang w:eastAsia="pt-BR"/>
        </w:rPr>
        <w:t>financeiras intermediárias</w:t>
      </w:r>
      <w:r w:rsidR="009C5F54" w:rsidRPr="00F17FC3">
        <w:rPr>
          <w:rFonts w:ascii="Arial" w:hAnsi="Arial" w:cs="Arial"/>
          <w:iCs/>
          <w:sz w:val="20"/>
          <w:szCs w:val="20"/>
          <w:lang w:eastAsia="pt-BR"/>
        </w:rPr>
        <w:t xml:space="preserve"> foram preparadas com base no custo histórico, </w:t>
      </w:r>
      <w:r w:rsidR="000F288F" w:rsidRPr="00F17FC3">
        <w:rPr>
          <w:rFonts w:ascii="Arial" w:hAnsi="Arial" w:cs="Arial"/>
          <w:iCs/>
          <w:sz w:val="20"/>
          <w:szCs w:val="20"/>
          <w:lang w:eastAsia="pt-BR"/>
        </w:rPr>
        <w:t>exceto quando indicado de outra forma</w:t>
      </w:r>
      <w:r w:rsidR="009C5F54" w:rsidRPr="00F17FC3">
        <w:rPr>
          <w:rFonts w:ascii="Arial" w:hAnsi="Arial" w:cs="Arial"/>
          <w:iCs/>
          <w:sz w:val="20"/>
          <w:szCs w:val="20"/>
          <w:lang w:eastAsia="pt-BR"/>
        </w:rPr>
        <w:t>.</w:t>
      </w:r>
      <w:r w:rsidR="00D10282">
        <w:rPr>
          <w:rFonts w:ascii="Arial" w:hAnsi="Arial" w:cs="Arial"/>
          <w:iCs/>
          <w:sz w:val="20"/>
          <w:szCs w:val="20"/>
          <w:lang w:eastAsia="pt-BR"/>
        </w:rPr>
        <w:t xml:space="preserve"> </w:t>
      </w:r>
    </w:p>
    <w:p w14:paraId="7389CA84" w14:textId="2569ED4D" w:rsidR="008C3491" w:rsidRDefault="008C3491" w:rsidP="002A520D">
      <w:pPr>
        <w:tabs>
          <w:tab w:val="num" w:pos="1418"/>
        </w:tabs>
        <w:autoSpaceDE w:val="0"/>
        <w:autoSpaceDN w:val="0"/>
        <w:jc w:val="both"/>
        <w:rPr>
          <w:lang w:eastAsia="en-US"/>
        </w:rPr>
      </w:pPr>
    </w:p>
    <w:p w14:paraId="755C8D49" w14:textId="77777777" w:rsidR="000300B8" w:rsidRDefault="000300B8" w:rsidP="002A520D">
      <w:pPr>
        <w:tabs>
          <w:tab w:val="num" w:pos="1418"/>
        </w:tabs>
        <w:autoSpaceDE w:val="0"/>
        <w:autoSpaceDN w:val="0"/>
        <w:jc w:val="both"/>
        <w:rPr>
          <w:lang w:eastAsia="en-US"/>
        </w:rPr>
      </w:pPr>
    </w:p>
    <w:p w14:paraId="72811C9C"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RESUMO DAS PRINCIPAIS POLÍTICAS CONTÁBEIS</w:t>
      </w:r>
    </w:p>
    <w:p w14:paraId="5E3390C5" w14:textId="2049251A" w:rsidR="00F2540E" w:rsidRDefault="00F2540E" w:rsidP="00F2540E">
      <w:pPr>
        <w:rPr>
          <w:rFonts w:ascii="Arial" w:hAnsi="Arial" w:cs="Arial"/>
          <w:sz w:val="20"/>
          <w:szCs w:val="20"/>
          <w:lang w:eastAsia="pt-BR"/>
        </w:rPr>
      </w:pPr>
    </w:p>
    <w:p w14:paraId="6D856309" w14:textId="002E6E6A" w:rsidR="00EB063D" w:rsidRDefault="00F2540E" w:rsidP="002A520D">
      <w:pPr>
        <w:jc w:val="both"/>
        <w:rPr>
          <w:rFonts w:ascii="Arial" w:hAnsi="Arial" w:cs="Arial"/>
          <w:iCs/>
          <w:sz w:val="20"/>
          <w:szCs w:val="20"/>
          <w:lang w:eastAsia="pt-BR"/>
        </w:rPr>
      </w:pPr>
      <w:r w:rsidRPr="0008472C">
        <w:rPr>
          <w:rFonts w:ascii="Arial" w:hAnsi="Arial" w:cs="Arial"/>
          <w:iCs/>
          <w:sz w:val="20"/>
          <w:szCs w:val="20"/>
          <w:lang w:eastAsia="pt-BR"/>
        </w:rPr>
        <w:t>As práticas contábeis utilizadas na preparação destas demonstrações financeiras intermediárias são as mesmas adotadas na preparação das demonstrações financeiras anuais da EPE relativas ao exercício findo em 31 de</w:t>
      </w:r>
      <w:r w:rsidR="00065EE4">
        <w:rPr>
          <w:rFonts w:ascii="Arial" w:hAnsi="Arial" w:cs="Arial"/>
          <w:iCs/>
          <w:sz w:val="20"/>
          <w:szCs w:val="20"/>
          <w:lang w:eastAsia="pt-BR"/>
        </w:rPr>
        <w:t xml:space="preserve"> </w:t>
      </w:r>
      <w:r w:rsidRPr="0008472C">
        <w:rPr>
          <w:rFonts w:ascii="Arial" w:hAnsi="Arial" w:cs="Arial"/>
          <w:iCs/>
          <w:sz w:val="20"/>
          <w:szCs w:val="20"/>
          <w:lang w:eastAsia="pt-BR"/>
        </w:rPr>
        <w:t>dezembro de 202</w:t>
      </w:r>
      <w:r w:rsidR="0043692A">
        <w:rPr>
          <w:rFonts w:ascii="Arial" w:hAnsi="Arial" w:cs="Arial"/>
          <w:iCs/>
          <w:sz w:val="20"/>
          <w:szCs w:val="20"/>
          <w:lang w:eastAsia="pt-BR"/>
        </w:rPr>
        <w:t>4</w:t>
      </w:r>
      <w:r w:rsidRPr="0008472C">
        <w:rPr>
          <w:rFonts w:ascii="Arial" w:hAnsi="Arial" w:cs="Arial"/>
          <w:iCs/>
          <w:sz w:val="20"/>
          <w:szCs w:val="20"/>
          <w:lang w:eastAsia="pt-BR"/>
        </w:rPr>
        <w:t>, conforme evidenciada nas referidas demonstrações financeiras e devem ser analisadas em conjunto.</w:t>
      </w:r>
    </w:p>
    <w:p w14:paraId="0BE08C76" w14:textId="77777777" w:rsidR="00AB10D9" w:rsidRDefault="00AB10D9" w:rsidP="002A520D">
      <w:pPr>
        <w:jc w:val="both"/>
        <w:rPr>
          <w:rFonts w:ascii="Arial" w:hAnsi="Arial" w:cs="Arial"/>
          <w:iCs/>
          <w:sz w:val="20"/>
          <w:szCs w:val="20"/>
          <w:lang w:eastAsia="pt-BR"/>
        </w:rPr>
      </w:pPr>
    </w:p>
    <w:p w14:paraId="20FCA84F" w14:textId="5A590F48" w:rsidR="00BD1CFB" w:rsidRDefault="0008472C" w:rsidP="002A520D">
      <w:pPr>
        <w:jc w:val="both"/>
        <w:rPr>
          <w:rFonts w:ascii="Arial" w:hAnsi="Arial" w:cs="Arial"/>
          <w:iCs/>
          <w:sz w:val="20"/>
          <w:szCs w:val="20"/>
          <w:lang w:eastAsia="pt-BR"/>
        </w:rPr>
      </w:pPr>
      <w:r w:rsidRPr="0008472C">
        <w:rPr>
          <w:rFonts w:ascii="Arial" w:hAnsi="Arial" w:cs="Arial"/>
          <w:iCs/>
          <w:sz w:val="20"/>
          <w:szCs w:val="20"/>
          <w:lang w:eastAsia="pt-BR"/>
        </w:rPr>
        <w:t xml:space="preserve">Até o momento, não há mudanças nas normas e emendas emitidas pelo Comitê de Pronunciamentos Contábeis – CPC com </w:t>
      </w:r>
      <w:r w:rsidR="00BD1CFB">
        <w:rPr>
          <w:rFonts w:ascii="Arial" w:hAnsi="Arial" w:cs="Arial"/>
          <w:iCs/>
          <w:sz w:val="20"/>
          <w:szCs w:val="20"/>
          <w:lang w:eastAsia="pt-BR"/>
        </w:rPr>
        <w:t>vigor a partir do exercício 202</w:t>
      </w:r>
      <w:r w:rsidR="0043692A">
        <w:rPr>
          <w:rFonts w:ascii="Arial" w:hAnsi="Arial" w:cs="Arial"/>
          <w:iCs/>
          <w:sz w:val="20"/>
          <w:szCs w:val="20"/>
          <w:lang w:eastAsia="pt-BR"/>
        </w:rPr>
        <w:t>5</w:t>
      </w:r>
      <w:r w:rsidRPr="0008472C">
        <w:rPr>
          <w:rFonts w:ascii="Arial" w:hAnsi="Arial" w:cs="Arial"/>
          <w:iCs/>
          <w:sz w:val="20"/>
          <w:szCs w:val="20"/>
          <w:lang w:eastAsia="pt-BR"/>
        </w:rPr>
        <w:t>, que possam impactar as demonstrações da companhia.</w:t>
      </w:r>
    </w:p>
    <w:p w14:paraId="1ECBA098" w14:textId="77777777" w:rsidR="008D702C" w:rsidRDefault="008D702C" w:rsidP="002A520D">
      <w:pPr>
        <w:jc w:val="both"/>
        <w:rPr>
          <w:rFonts w:ascii="Arial" w:hAnsi="Arial" w:cs="Arial"/>
          <w:iCs/>
          <w:sz w:val="20"/>
          <w:szCs w:val="20"/>
          <w:lang w:eastAsia="pt-BR"/>
        </w:rPr>
      </w:pPr>
    </w:p>
    <w:p w14:paraId="1E7DAC75" w14:textId="77777777" w:rsidR="008D702C" w:rsidRDefault="008D702C" w:rsidP="002A520D">
      <w:pPr>
        <w:jc w:val="both"/>
        <w:rPr>
          <w:rFonts w:ascii="Arial" w:hAnsi="Arial" w:cs="Arial"/>
          <w:iCs/>
          <w:sz w:val="20"/>
          <w:szCs w:val="20"/>
          <w:lang w:eastAsia="pt-BR"/>
        </w:rPr>
      </w:pPr>
    </w:p>
    <w:p w14:paraId="2E52638A" w14:textId="77777777" w:rsidR="000300B8" w:rsidRDefault="000300B8" w:rsidP="002A520D">
      <w:pPr>
        <w:jc w:val="both"/>
        <w:rPr>
          <w:rFonts w:ascii="Arial" w:hAnsi="Arial" w:cs="Arial"/>
          <w:iCs/>
          <w:sz w:val="20"/>
          <w:szCs w:val="20"/>
          <w:lang w:eastAsia="pt-BR"/>
        </w:rPr>
      </w:pPr>
    </w:p>
    <w:p w14:paraId="49BCD29F" w14:textId="3029A757" w:rsidR="00DF6E83" w:rsidRPr="00F17FC3" w:rsidRDefault="00DF6E83" w:rsidP="00DF6E83">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 xml:space="preserve">INSTRUMENTOS FINANCEIROS </w:t>
      </w:r>
    </w:p>
    <w:p w14:paraId="41808A15" w14:textId="325BFBDB" w:rsidR="00F51692" w:rsidRDefault="00EB063D" w:rsidP="00EB063D">
      <w:pPr>
        <w:spacing w:before="120" w:after="120" w:line="276" w:lineRule="auto"/>
        <w:jc w:val="both"/>
        <w:rPr>
          <w:rFonts w:ascii="Arial" w:hAnsi="Arial" w:cs="Arial"/>
          <w:sz w:val="20"/>
          <w:szCs w:val="20"/>
          <w:lang w:eastAsia="pt-BR"/>
        </w:rPr>
      </w:pPr>
      <w:r w:rsidRPr="00EF7B01">
        <w:rPr>
          <w:rFonts w:ascii="Arial" w:hAnsi="Arial" w:cs="Arial"/>
          <w:sz w:val="20"/>
          <w:szCs w:val="20"/>
          <w:lang w:eastAsia="pt-BR"/>
        </w:rPr>
        <w:t xml:space="preserve">Um ativo financeiro ou passivo financeiro é inicialmente mensurado ao valor justo, </w:t>
      </w:r>
      <w:r w:rsidRPr="001D2164">
        <w:rPr>
          <w:rFonts w:ascii="Arial" w:hAnsi="Arial" w:cs="Arial"/>
          <w:sz w:val="20"/>
          <w:szCs w:val="20"/>
          <w:lang w:eastAsia="pt-BR"/>
        </w:rPr>
        <w:t>o que normalmente coincide com seu valor de aquisição</w:t>
      </w:r>
      <w:r w:rsidRPr="00EF7B01">
        <w:rPr>
          <w:rFonts w:ascii="Arial" w:hAnsi="Arial" w:cs="Arial"/>
          <w:sz w:val="20"/>
          <w:szCs w:val="20"/>
          <w:lang w:eastAsia="pt-BR"/>
        </w:rPr>
        <w:t>,</w:t>
      </w:r>
      <w:r>
        <w:rPr>
          <w:rFonts w:ascii="Arial" w:hAnsi="Arial" w:cs="Arial"/>
          <w:sz w:val="20"/>
          <w:szCs w:val="20"/>
          <w:lang w:eastAsia="pt-BR"/>
        </w:rPr>
        <w:t xml:space="preserve"> mais</w:t>
      </w:r>
      <w:r w:rsidRPr="00EF7B01">
        <w:rPr>
          <w:rFonts w:ascii="Arial" w:hAnsi="Arial" w:cs="Arial"/>
          <w:sz w:val="20"/>
          <w:szCs w:val="20"/>
          <w:lang w:eastAsia="pt-BR"/>
        </w:rPr>
        <w:t xml:space="preserve"> os custos de transação que são diretamente atribuíveis à sua aquisição ou emissão. </w:t>
      </w:r>
    </w:p>
    <w:p w14:paraId="388CD6BB" w14:textId="1C5DECFB" w:rsidR="001326DC" w:rsidRDefault="007F1F36" w:rsidP="00EB4A3F">
      <w:pPr>
        <w:spacing w:before="120" w:after="120" w:line="276" w:lineRule="auto"/>
        <w:jc w:val="both"/>
        <w:rPr>
          <w:rFonts w:ascii="Arial" w:hAnsi="Arial" w:cs="Arial"/>
          <w:sz w:val="20"/>
          <w:szCs w:val="20"/>
          <w:lang w:eastAsia="pt-BR"/>
        </w:rPr>
      </w:pPr>
      <w:r>
        <w:rPr>
          <w:rFonts w:ascii="Arial" w:hAnsi="Arial" w:cs="Arial"/>
          <w:sz w:val="20"/>
          <w:szCs w:val="20"/>
          <w:lang w:eastAsia="pt-BR"/>
        </w:rPr>
        <w:t>Os instrumentos financeiros estão classi</w:t>
      </w:r>
      <w:r w:rsidR="00E33AFA">
        <w:rPr>
          <w:rFonts w:ascii="Arial" w:hAnsi="Arial" w:cs="Arial"/>
          <w:sz w:val="20"/>
          <w:szCs w:val="20"/>
          <w:lang w:eastAsia="pt-BR"/>
        </w:rPr>
        <w:t>ficados e mensurados como segue:</w:t>
      </w:r>
    </w:p>
    <w:tbl>
      <w:tblPr>
        <w:tblW w:w="9906" w:type="dxa"/>
        <w:tblLayout w:type="fixed"/>
        <w:tblCellMar>
          <w:left w:w="70" w:type="dxa"/>
          <w:right w:w="70" w:type="dxa"/>
        </w:tblCellMar>
        <w:tblLook w:val="04A0" w:firstRow="1" w:lastRow="0" w:firstColumn="1" w:lastColumn="0" w:noHBand="0" w:noVBand="1"/>
      </w:tblPr>
      <w:tblGrid>
        <w:gridCol w:w="5529"/>
        <w:gridCol w:w="2087"/>
        <w:gridCol w:w="160"/>
        <w:gridCol w:w="2130"/>
      </w:tblGrid>
      <w:tr w:rsidR="00735EB1" w14:paraId="2232F97A" w14:textId="77777777" w:rsidTr="00D43AFD">
        <w:trPr>
          <w:trHeight w:val="331"/>
        </w:trPr>
        <w:tc>
          <w:tcPr>
            <w:tcW w:w="5529" w:type="dxa"/>
            <w:tcBorders>
              <w:top w:val="nil"/>
              <w:left w:val="nil"/>
              <w:bottom w:val="nil"/>
              <w:right w:val="nil"/>
            </w:tcBorders>
            <w:noWrap/>
            <w:vAlign w:val="bottom"/>
            <w:hideMark/>
          </w:tcPr>
          <w:p w14:paraId="692AC649"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Ativos Financeiros </w:t>
            </w:r>
          </w:p>
        </w:tc>
        <w:tc>
          <w:tcPr>
            <w:tcW w:w="2087" w:type="dxa"/>
            <w:tcBorders>
              <w:left w:val="nil"/>
              <w:bottom w:val="single" w:sz="4" w:space="0" w:color="auto"/>
              <w:right w:val="nil"/>
            </w:tcBorders>
            <w:noWrap/>
            <w:vAlign w:val="bottom"/>
            <w:hideMark/>
          </w:tcPr>
          <w:p w14:paraId="2B256A66" w14:textId="5707F922" w:rsidR="00735EB1" w:rsidRPr="00AC0E64" w:rsidRDefault="004B0025">
            <w:pPr>
              <w:jc w:val="right"/>
              <w:rPr>
                <w:rFonts w:ascii="Arial" w:hAnsi="Arial" w:cs="Arial"/>
                <w:b/>
                <w:color w:val="000000"/>
                <w:sz w:val="20"/>
                <w:szCs w:val="20"/>
              </w:rPr>
            </w:pPr>
            <w:r>
              <w:rPr>
                <w:rFonts w:ascii="Arial" w:hAnsi="Arial" w:cs="Arial"/>
                <w:b/>
                <w:color w:val="000000"/>
                <w:sz w:val="20"/>
                <w:szCs w:val="20"/>
              </w:rPr>
              <w:t>30</w:t>
            </w:r>
            <w:r w:rsidR="0052187F">
              <w:rPr>
                <w:rFonts w:ascii="Arial" w:hAnsi="Arial" w:cs="Arial"/>
                <w:b/>
                <w:color w:val="000000"/>
                <w:sz w:val="20"/>
                <w:szCs w:val="20"/>
              </w:rPr>
              <w:t>/</w:t>
            </w:r>
            <w:r w:rsidR="00C83F74">
              <w:rPr>
                <w:rFonts w:ascii="Arial" w:hAnsi="Arial" w:cs="Arial"/>
                <w:b/>
                <w:color w:val="000000"/>
                <w:sz w:val="20"/>
                <w:szCs w:val="20"/>
              </w:rPr>
              <w:t>0</w:t>
            </w:r>
            <w:r>
              <w:rPr>
                <w:rFonts w:ascii="Arial" w:hAnsi="Arial" w:cs="Arial"/>
                <w:b/>
                <w:color w:val="000000"/>
                <w:sz w:val="20"/>
                <w:szCs w:val="20"/>
              </w:rPr>
              <w:t>6</w:t>
            </w:r>
            <w:r w:rsidR="0052187F">
              <w:rPr>
                <w:rFonts w:ascii="Arial" w:hAnsi="Arial" w:cs="Arial"/>
                <w:b/>
                <w:color w:val="000000"/>
                <w:sz w:val="20"/>
                <w:szCs w:val="20"/>
              </w:rPr>
              <w:t>/202</w:t>
            </w:r>
            <w:r w:rsidR="00C83F74">
              <w:rPr>
                <w:rFonts w:ascii="Arial" w:hAnsi="Arial" w:cs="Arial"/>
                <w:b/>
                <w:color w:val="000000"/>
                <w:sz w:val="20"/>
                <w:szCs w:val="20"/>
              </w:rPr>
              <w:t>5</w:t>
            </w:r>
          </w:p>
        </w:tc>
        <w:tc>
          <w:tcPr>
            <w:tcW w:w="160" w:type="dxa"/>
            <w:tcBorders>
              <w:left w:val="nil"/>
              <w:right w:val="nil"/>
            </w:tcBorders>
            <w:vAlign w:val="bottom"/>
          </w:tcPr>
          <w:p w14:paraId="11BBC807" w14:textId="0810B834" w:rsidR="00735EB1" w:rsidRPr="00AC0E64" w:rsidRDefault="00735EB1" w:rsidP="00735EB1">
            <w:pPr>
              <w:jc w:val="right"/>
              <w:rPr>
                <w:rFonts w:ascii="Arial" w:hAnsi="Arial" w:cs="Arial"/>
                <w:b/>
                <w:color w:val="000000"/>
                <w:sz w:val="20"/>
                <w:szCs w:val="20"/>
              </w:rPr>
            </w:pPr>
          </w:p>
        </w:tc>
        <w:tc>
          <w:tcPr>
            <w:tcW w:w="2130" w:type="dxa"/>
            <w:tcBorders>
              <w:left w:val="nil"/>
              <w:bottom w:val="single" w:sz="4" w:space="0" w:color="auto"/>
              <w:right w:val="nil"/>
            </w:tcBorders>
            <w:vAlign w:val="bottom"/>
          </w:tcPr>
          <w:p w14:paraId="72EA9A81" w14:textId="1B5E6511" w:rsidR="00735EB1" w:rsidRPr="00AC0E64" w:rsidRDefault="0052187F" w:rsidP="00735EB1">
            <w:pPr>
              <w:jc w:val="right"/>
              <w:rPr>
                <w:rFonts w:ascii="Arial" w:hAnsi="Arial" w:cs="Arial"/>
                <w:b/>
                <w:color w:val="000000"/>
                <w:sz w:val="20"/>
                <w:szCs w:val="20"/>
              </w:rPr>
            </w:pPr>
            <w:r>
              <w:rPr>
                <w:rFonts w:ascii="Arial" w:hAnsi="Arial" w:cs="Arial"/>
                <w:b/>
                <w:color w:val="000000"/>
                <w:sz w:val="20"/>
                <w:szCs w:val="20"/>
              </w:rPr>
              <w:t>31/12/202</w:t>
            </w:r>
            <w:r w:rsidR="00C83F74">
              <w:rPr>
                <w:rFonts w:ascii="Arial" w:hAnsi="Arial" w:cs="Arial"/>
                <w:b/>
                <w:color w:val="000000"/>
                <w:sz w:val="20"/>
                <w:szCs w:val="20"/>
              </w:rPr>
              <w:t>4</w:t>
            </w:r>
          </w:p>
        </w:tc>
      </w:tr>
      <w:tr w:rsidR="00735EB1" w14:paraId="58B2A020" w14:textId="77777777" w:rsidTr="00D43AFD">
        <w:trPr>
          <w:trHeight w:val="237"/>
        </w:trPr>
        <w:tc>
          <w:tcPr>
            <w:tcW w:w="5529" w:type="dxa"/>
            <w:tcBorders>
              <w:top w:val="nil"/>
              <w:left w:val="nil"/>
              <w:bottom w:val="nil"/>
              <w:right w:val="nil"/>
            </w:tcBorders>
            <w:noWrap/>
            <w:vAlign w:val="bottom"/>
          </w:tcPr>
          <w:p w14:paraId="0011D373" w14:textId="1FFFFAF3"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right w:val="nil"/>
            </w:tcBorders>
            <w:noWrap/>
            <w:vAlign w:val="bottom"/>
          </w:tcPr>
          <w:p w14:paraId="46E98060" w14:textId="77777777" w:rsidR="00735EB1" w:rsidRPr="00AC0E64" w:rsidRDefault="00735EB1" w:rsidP="00735EB1">
            <w:pPr>
              <w:jc w:val="center"/>
              <w:rPr>
                <w:rFonts w:ascii="Arial" w:hAnsi="Arial" w:cs="Arial"/>
                <w:b/>
                <w:color w:val="000000"/>
                <w:sz w:val="20"/>
                <w:szCs w:val="20"/>
              </w:rPr>
            </w:pPr>
          </w:p>
        </w:tc>
        <w:tc>
          <w:tcPr>
            <w:tcW w:w="2290" w:type="dxa"/>
            <w:gridSpan w:val="2"/>
            <w:tcBorders>
              <w:left w:val="nil"/>
              <w:right w:val="nil"/>
            </w:tcBorders>
            <w:vAlign w:val="bottom"/>
          </w:tcPr>
          <w:p w14:paraId="06EEB30E" w14:textId="77777777" w:rsidR="00735EB1" w:rsidRPr="00AC0E64" w:rsidRDefault="00735EB1" w:rsidP="00735EB1">
            <w:pPr>
              <w:jc w:val="center"/>
              <w:rPr>
                <w:rFonts w:ascii="Arial" w:hAnsi="Arial" w:cs="Arial"/>
                <w:b/>
                <w:color w:val="000000"/>
                <w:sz w:val="20"/>
                <w:szCs w:val="20"/>
              </w:rPr>
            </w:pPr>
          </w:p>
        </w:tc>
      </w:tr>
      <w:tr w:rsidR="00735EB1" w14:paraId="6471E1ED" w14:textId="77777777" w:rsidTr="00D43AFD">
        <w:trPr>
          <w:trHeight w:val="222"/>
        </w:trPr>
        <w:tc>
          <w:tcPr>
            <w:tcW w:w="5529" w:type="dxa"/>
            <w:tcBorders>
              <w:top w:val="nil"/>
              <w:left w:val="nil"/>
              <w:bottom w:val="nil"/>
              <w:right w:val="nil"/>
            </w:tcBorders>
            <w:noWrap/>
            <w:vAlign w:val="bottom"/>
            <w:hideMark/>
          </w:tcPr>
          <w:p w14:paraId="18997EE3" w14:textId="31218743" w:rsidR="00735EB1" w:rsidRDefault="00735EB1" w:rsidP="00735EB1">
            <w:pPr>
              <w:rPr>
                <w:rFonts w:ascii="Arial" w:hAnsi="Arial" w:cs="Arial"/>
                <w:color w:val="000000"/>
                <w:sz w:val="20"/>
                <w:szCs w:val="20"/>
              </w:rPr>
            </w:pPr>
            <w:r>
              <w:rPr>
                <w:rFonts w:ascii="Arial" w:hAnsi="Arial" w:cs="Arial"/>
                <w:color w:val="000000"/>
                <w:sz w:val="20"/>
                <w:szCs w:val="20"/>
              </w:rPr>
              <w:t>Caixa e equivalente</w:t>
            </w:r>
            <w:r w:rsidR="00EE12D5">
              <w:rPr>
                <w:rFonts w:ascii="Arial" w:hAnsi="Arial" w:cs="Arial"/>
                <w:color w:val="000000"/>
                <w:sz w:val="20"/>
                <w:szCs w:val="20"/>
              </w:rPr>
              <w:t>s</w:t>
            </w:r>
            <w:r>
              <w:rPr>
                <w:rFonts w:ascii="Arial" w:hAnsi="Arial" w:cs="Arial"/>
                <w:color w:val="000000"/>
                <w:sz w:val="20"/>
                <w:szCs w:val="20"/>
              </w:rPr>
              <w:t xml:space="preserve"> de caixa</w:t>
            </w:r>
          </w:p>
        </w:tc>
        <w:tc>
          <w:tcPr>
            <w:tcW w:w="2087" w:type="dxa"/>
            <w:tcBorders>
              <w:left w:val="nil"/>
              <w:bottom w:val="nil"/>
              <w:right w:val="nil"/>
            </w:tcBorders>
            <w:noWrap/>
            <w:vAlign w:val="bottom"/>
            <w:hideMark/>
          </w:tcPr>
          <w:p w14:paraId="53A57B78" w14:textId="4EB7FBE4" w:rsidR="00735EB1" w:rsidRDefault="00735EB1">
            <w:pPr>
              <w:jc w:val="right"/>
              <w:rPr>
                <w:rFonts w:ascii="Arial" w:hAnsi="Arial" w:cs="Arial"/>
                <w:sz w:val="20"/>
                <w:szCs w:val="20"/>
              </w:rPr>
            </w:pPr>
            <w:r>
              <w:rPr>
                <w:rFonts w:ascii="Arial" w:hAnsi="Arial" w:cs="Arial"/>
                <w:sz w:val="20"/>
                <w:szCs w:val="20"/>
              </w:rPr>
              <w:t xml:space="preserve">        </w:t>
            </w:r>
            <w:r w:rsidR="004B0025">
              <w:rPr>
                <w:rFonts w:ascii="Arial" w:hAnsi="Arial" w:cs="Arial"/>
                <w:sz w:val="20"/>
                <w:szCs w:val="20"/>
              </w:rPr>
              <w:t>51.043</w:t>
            </w:r>
            <w:r>
              <w:rPr>
                <w:rFonts w:ascii="Arial" w:hAnsi="Arial" w:cs="Arial"/>
                <w:sz w:val="20"/>
                <w:szCs w:val="20"/>
              </w:rPr>
              <w:t xml:space="preserve"> </w:t>
            </w:r>
          </w:p>
        </w:tc>
        <w:tc>
          <w:tcPr>
            <w:tcW w:w="160" w:type="dxa"/>
            <w:tcBorders>
              <w:left w:val="nil"/>
              <w:bottom w:val="nil"/>
              <w:right w:val="nil"/>
            </w:tcBorders>
            <w:noWrap/>
            <w:vAlign w:val="bottom"/>
            <w:hideMark/>
          </w:tcPr>
          <w:p w14:paraId="0E7E7C7E" w14:textId="77777777" w:rsidR="00735EB1" w:rsidRDefault="00735EB1" w:rsidP="00735EB1">
            <w:pPr>
              <w:jc w:val="right"/>
              <w:rPr>
                <w:rFonts w:ascii="Arial" w:hAnsi="Arial" w:cs="Arial"/>
                <w:sz w:val="20"/>
                <w:szCs w:val="20"/>
              </w:rPr>
            </w:pPr>
          </w:p>
        </w:tc>
        <w:tc>
          <w:tcPr>
            <w:tcW w:w="2130" w:type="dxa"/>
            <w:tcBorders>
              <w:left w:val="nil"/>
              <w:bottom w:val="single" w:sz="4" w:space="0" w:color="auto"/>
              <w:right w:val="nil"/>
            </w:tcBorders>
            <w:noWrap/>
            <w:vAlign w:val="bottom"/>
            <w:hideMark/>
          </w:tcPr>
          <w:p w14:paraId="69DE1F7F" w14:textId="3B9E2981" w:rsidR="00735EB1" w:rsidRDefault="0052187F" w:rsidP="00735EB1">
            <w:pPr>
              <w:jc w:val="right"/>
              <w:rPr>
                <w:rFonts w:ascii="Arial" w:hAnsi="Arial" w:cs="Arial"/>
                <w:sz w:val="20"/>
                <w:szCs w:val="20"/>
              </w:rPr>
            </w:pPr>
            <w:r>
              <w:rPr>
                <w:rFonts w:ascii="Arial" w:hAnsi="Arial" w:cs="Arial"/>
                <w:sz w:val="20"/>
                <w:szCs w:val="20"/>
              </w:rPr>
              <w:t xml:space="preserve">     </w:t>
            </w:r>
            <w:r w:rsidR="00C83F74">
              <w:rPr>
                <w:rFonts w:ascii="Arial" w:hAnsi="Arial" w:cs="Arial"/>
                <w:sz w:val="20"/>
                <w:szCs w:val="20"/>
              </w:rPr>
              <w:t>44.468</w:t>
            </w:r>
            <w:r w:rsidR="00735EB1">
              <w:rPr>
                <w:rFonts w:ascii="Arial" w:hAnsi="Arial" w:cs="Arial"/>
                <w:sz w:val="20"/>
                <w:szCs w:val="20"/>
              </w:rPr>
              <w:t xml:space="preserve"> </w:t>
            </w:r>
          </w:p>
        </w:tc>
      </w:tr>
      <w:tr w:rsidR="00735EB1" w14:paraId="3AF8BEEE" w14:textId="77777777" w:rsidTr="00D43AFD">
        <w:trPr>
          <w:trHeight w:val="234"/>
        </w:trPr>
        <w:tc>
          <w:tcPr>
            <w:tcW w:w="5529" w:type="dxa"/>
            <w:tcBorders>
              <w:top w:val="nil"/>
              <w:left w:val="nil"/>
              <w:right w:val="nil"/>
            </w:tcBorders>
            <w:noWrap/>
            <w:vAlign w:val="bottom"/>
            <w:hideMark/>
          </w:tcPr>
          <w:p w14:paraId="12B4E093"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noWrap/>
            <w:vAlign w:val="bottom"/>
            <w:hideMark/>
          </w:tcPr>
          <w:p w14:paraId="40181688" w14:textId="44BCD19B" w:rsidR="00735EB1" w:rsidRDefault="004B0025" w:rsidP="00735EB1">
            <w:pPr>
              <w:jc w:val="right"/>
              <w:rPr>
                <w:rFonts w:ascii="Arial" w:hAnsi="Arial" w:cs="Arial"/>
                <w:b/>
                <w:bCs/>
                <w:sz w:val="20"/>
                <w:szCs w:val="20"/>
              </w:rPr>
            </w:pPr>
            <w:r>
              <w:rPr>
                <w:rFonts w:ascii="Arial" w:hAnsi="Arial" w:cs="Arial"/>
                <w:b/>
                <w:bCs/>
                <w:sz w:val="20"/>
                <w:szCs w:val="20"/>
              </w:rPr>
              <w:t>51.043</w:t>
            </w:r>
            <w:r w:rsidR="00735EB1">
              <w:rPr>
                <w:rFonts w:ascii="Arial" w:hAnsi="Arial" w:cs="Arial"/>
                <w:b/>
                <w:bCs/>
                <w:sz w:val="20"/>
                <w:szCs w:val="20"/>
              </w:rPr>
              <w:t xml:space="preserve"> </w:t>
            </w:r>
          </w:p>
        </w:tc>
        <w:tc>
          <w:tcPr>
            <w:tcW w:w="160" w:type="dxa"/>
            <w:tcBorders>
              <w:top w:val="nil"/>
              <w:left w:val="nil"/>
              <w:right w:val="nil"/>
            </w:tcBorders>
            <w:noWrap/>
            <w:vAlign w:val="bottom"/>
            <w:hideMark/>
          </w:tcPr>
          <w:p w14:paraId="772542E8"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noWrap/>
            <w:vAlign w:val="bottom"/>
            <w:hideMark/>
          </w:tcPr>
          <w:p w14:paraId="55C8A95A" w14:textId="66DD9509" w:rsidR="00735EB1" w:rsidRDefault="0052187F" w:rsidP="00735EB1">
            <w:pPr>
              <w:jc w:val="right"/>
              <w:rPr>
                <w:rFonts w:ascii="Arial" w:hAnsi="Arial" w:cs="Arial"/>
                <w:b/>
                <w:bCs/>
                <w:sz w:val="20"/>
                <w:szCs w:val="20"/>
              </w:rPr>
            </w:pPr>
            <w:r>
              <w:rPr>
                <w:rFonts w:ascii="Arial" w:hAnsi="Arial" w:cs="Arial"/>
                <w:b/>
                <w:bCs/>
                <w:sz w:val="20"/>
                <w:szCs w:val="20"/>
              </w:rPr>
              <w:t xml:space="preserve">   </w:t>
            </w:r>
            <w:r w:rsidR="00C83F74">
              <w:rPr>
                <w:rFonts w:ascii="Arial" w:hAnsi="Arial" w:cs="Arial"/>
                <w:b/>
                <w:bCs/>
                <w:sz w:val="20"/>
                <w:szCs w:val="20"/>
              </w:rPr>
              <w:t>44.468</w:t>
            </w:r>
            <w:r w:rsidR="00735EB1">
              <w:rPr>
                <w:rFonts w:ascii="Arial" w:hAnsi="Arial" w:cs="Arial"/>
                <w:b/>
                <w:bCs/>
                <w:sz w:val="20"/>
                <w:szCs w:val="20"/>
              </w:rPr>
              <w:t xml:space="preserve"> </w:t>
            </w:r>
          </w:p>
        </w:tc>
      </w:tr>
      <w:tr w:rsidR="00735EB1" w14:paraId="77818194" w14:textId="77777777" w:rsidTr="00D43AFD">
        <w:trPr>
          <w:trHeight w:val="234"/>
        </w:trPr>
        <w:tc>
          <w:tcPr>
            <w:tcW w:w="5529" w:type="dxa"/>
            <w:noWrap/>
            <w:vAlign w:val="bottom"/>
          </w:tcPr>
          <w:p w14:paraId="6BF03D26" w14:textId="60D2309D" w:rsidR="00202500" w:rsidRDefault="00202500" w:rsidP="001326DC">
            <w:pPr>
              <w:rPr>
                <w:rFonts w:ascii="Arial" w:hAnsi="Arial" w:cs="Arial"/>
                <w:sz w:val="20"/>
                <w:szCs w:val="20"/>
              </w:rPr>
            </w:pPr>
          </w:p>
        </w:tc>
        <w:tc>
          <w:tcPr>
            <w:tcW w:w="2087" w:type="dxa"/>
            <w:tcBorders>
              <w:top w:val="single" w:sz="4" w:space="0" w:color="auto"/>
            </w:tcBorders>
            <w:noWrap/>
            <w:vAlign w:val="bottom"/>
          </w:tcPr>
          <w:p w14:paraId="7A66B9F6" w14:textId="77777777" w:rsidR="00735EB1" w:rsidRDefault="00735EB1" w:rsidP="00735EB1">
            <w:pPr>
              <w:jc w:val="right"/>
              <w:rPr>
                <w:rFonts w:ascii="Arial" w:hAnsi="Arial" w:cs="Arial"/>
                <w:b/>
                <w:bCs/>
                <w:sz w:val="20"/>
                <w:szCs w:val="20"/>
              </w:rPr>
            </w:pPr>
          </w:p>
        </w:tc>
        <w:tc>
          <w:tcPr>
            <w:tcW w:w="160" w:type="dxa"/>
            <w:noWrap/>
            <w:vAlign w:val="bottom"/>
          </w:tcPr>
          <w:p w14:paraId="51F90695" w14:textId="77777777" w:rsidR="00735EB1" w:rsidRDefault="00735EB1" w:rsidP="00735EB1">
            <w:pPr>
              <w:jc w:val="right"/>
              <w:rPr>
                <w:rFonts w:ascii="Arial" w:hAnsi="Arial" w:cs="Arial"/>
                <w:b/>
                <w:bCs/>
                <w:sz w:val="20"/>
                <w:szCs w:val="20"/>
              </w:rPr>
            </w:pPr>
          </w:p>
        </w:tc>
        <w:tc>
          <w:tcPr>
            <w:tcW w:w="2130" w:type="dxa"/>
            <w:tcBorders>
              <w:top w:val="single" w:sz="4" w:space="0" w:color="auto"/>
            </w:tcBorders>
            <w:noWrap/>
            <w:vAlign w:val="bottom"/>
          </w:tcPr>
          <w:p w14:paraId="22886482" w14:textId="77777777" w:rsidR="00735EB1" w:rsidRDefault="00735EB1" w:rsidP="00735EB1">
            <w:pPr>
              <w:jc w:val="right"/>
              <w:rPr>
                <w:rFonts w:ascii="Arial" w:hAnsi="Arial" w:cs="Arial"/>
                <w:b/>
                <w:bCs/>
                <w:sz w:val="20"/>
                <w:szCs w:val="20"/>
              </w:rPr>
            </w:pPr>
          </w:p>
        </w:tc>
      </w:tr>
      <w:tr w:rsidR="00735EB1" w14:paraId="70E748C5" w14:textId="77777777" w:rsidTr="00D43AFD">
        <w:trPr>
          <w:trHeight w:val="234"/>
        </w:trPr>
        <w:tc>
          <w:tcPr>
            <w:tcW w:w="5529" w:type="dxa"/>
            <w:tcBorders>
              <w:left w:val="nil"/>
              <w:bottom w:val="nil"/>
              <w:right w:val="nil"/>
            </w:tcBorders>
            <w:noWrap/>
            <w:vAlign w:val="bottom"/>
            <w:hideMark/>
          </w:tcPr>
          <w:p w14:paraId="73C1966F"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Passivos Financeiros </w:t>
            </w:r>
          </w:p>
        </w:tc>
        <w:tc>
          <w:tcPr>
            <w:tcW w:w="2087" w:type="dxa"/>
            <w:tcBorders>
              <w:left w:val="nil"/>
              <w:bottom w:val="nil"/>
              <w:right w:val="nil"/>
            </w:tcBorders>
            <w:noWrap/>
            <w:vAlign w:val="bottom"/>
            <w:hideMark/>
          </w:tcPr>
          <w:p w14:paraId="64B528B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noWrap/>
            <w:vAlign w:val="bottom"/>
            <w:hideMark/>
          </w:tcPr>
          <w:p w14:paraId="14E6FE9F" w14:textId="77777777" w:rsidR="00735EB1" w:rsidRDefault="00735EB1" w:rsidP="00735EB1">
            <w:pPr>
              <w:jc w:val="right"/>
              <w:rPr>
                <w:sz w:val="20"/>
                <w:szCs w:val="20"/>
              </w:rPr>
            </w:pPr>
          </w:p>
        </w:tc>
        <w:tc>
          <w:tcPr>
            <w:tcW w:w="2130" w:type="dxa"/>
            <w:tcBorders>
              <w:left w:val="nil"/>
              <w:bottom w:val="nil"/>
              <w:right w:val="nil"/>
            </w:tcBorders>
            <w:noWrap/>
            <w:vAlign w:val="bottom"/>
            <w:hideMark/>
          </w:tcPr>
          <w:p w14:paraId="7C302027" w14:textId="77777777" w:rsidR="00735EB1" w:rsidRDefault="00735EB1" w:rsidP="00735EB1">
            <w:pPr>
              <w:jc w:val="right"/>
              <w:rPr>
                <w:sz w:val="20"/>
                <w:szCs w:val="20"/>
              </w:rPr>
            </w:pPr>
          </w:p>
        </w:tc>
      </w:tr>
      <w:tr w:rsidR="00735EB1" w14:paraId="61A2A89F" w14:textId="77777777" w:rsidTr="00D43AFD">
        <w:trPr>
          <w:trHeight w:val="234"/>
        </w:trPr>
        <w:tc>
          <w:tcPr>
            <w:tcW w:w="5529" w:type="dxa"/>
            <w:tcBorders>
              <w:left w:val="nil"/>
              <w:bottom w:val="nil"/>
              <w:right w:val="nil"/>
            </w:tcBorders>
            <w:noWrap/>
            <w:vAlign w:val="bottom"/>
          </w:tcPr>
          <w:p w14:paraId="717032B6" w14:textId="0A20321C"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bottom w:val="nil"/>
              <w:right w:val="nil"/>
            </w:tcBorders>
            <w:noWrap/>
            <w:vAlign w:val="bottom"/>
          </w:tcPr>
          <w:p w14:paraId="7856717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noWrap/>
            <w:vAlign w:val="bottom"/>
          </w:tcPr>
          <w:p w14:paraId="274AE9AC" w14:textId="77777777" w:rsidR="00735EB1" w:rsidRDefault="00735EB1" w:rsidP="00735EB1">
            <w:pPr>
              <w:jc w:val="right"/>
              <w:rPr>
                <w:sz w:val="20"/>
                <w:szCs w:val="20"/>
              </w:rPr>
            </w:pPr>
          </w:p>
        </w:tc>
        <w:tc>
          <w:tcPr>
            <w:tcW w:w="2130" w:type="dxa"/>
            <w:tcBorders>
              <w:left w:val="nil"/>
              <w:bottom w:val="nil"/>
              <w:right w:val="nil"/>
            </w:tcBorders>
            <w:noWrap/>
            <w:vAlign w:val="bottom"/>
          </w:tcPr>
          <w:p w14:paraId="7FF33B6E" w14:textId="77777777" w:rsidR="00735EB1" w:rsidRDefault="00735EB1" w:rsidP="00735EB1">
            <w:pPr>
              <w:jc w:val="right"/>
              <w:rPr>
                <w:sz w:val="20"/>
                <w:szCs w:val="20"/>
              </w:rPr>
            </w:pPr>
          </w:p>
        </w:tc>
      </w:tr>
      <w:tr w:rsidR="00735EB1" w14:paraId="20CAF832" w14:textId="77777777" w:rsidTr="00D43AFD">
        <w:trPr>
          <w:trHeight w:val="173"/>
        </w:trPr>
        <w:tc>
          <w:tcPr>
            <w:tcW w:w="5529" w:type="dxa"/>
            <w:tcBorders>
              <w:top w:val="nil"/>
              <w:left w:val="nil"/>
              <w:bottom w:val="nil"/>
              <w:right w:val="nil"/>
            </w:tcBorders>
            <w:noWrap/>
            <w:vAlign w:val="bottom"/>
            <w:hideMark/>
          </w:tcPr>
          <w:p w14:paraId="73DFAC44" w14:textId="77777777" w:rsidR="00735EB1" w:rsidRDefault="00735EB1" w:rsidP="00735EB1">
            <w:pPr>
              <w:rPr>
                <w:rFonts w:ascii="Arial" w:hAnsi="Arial" w:cs="Arial"/>
                <w:color w:val="000000"/>
                <w:sz w:val="20"/>
                <w:szCs w:val="20"/>
              </w:rPr>
            </w:pPr>
            <w:r>
              <w:rPr>
                <w:rFonts w:ascii="Arial" w:hAnsi="Arial" w:cs="Arial"/>
                <w:color w:val="000000"/>
                <w:sz w:val="20"/>
                <w:szCs w:val="20"/>
              </w:rPr>
              <w:t xml:space="preserve">Fornecedores </w:t>
            </w:r>
          </w:p>
        </w:tc>
        <w:tc>
          <w:tcPr>
            <w:tcW w:w="2087" w:type="dxa"/>
            <w:tcBorders>
              <w:top w:val="nil"/>
              <w:left w:val="nil"/>
              <w:bottom w:val="nil"/>
              <w:right w:val="nil"/>
            </w:tcBorders>
            <w:noWrap/>
            <w:vAlign w:val="bottom"/>
            <w:hideMark/>
          </w:tcPr>
          <w:p w14:paraId="66E0B2E6" w14:textId="65A620EA" w:rsidR="00735EB1" w:rsidRDefault="004B0025" w:rsidP="00735EB1">
            <w:pPr>
              <w:jc w:val="right"/>
              <w:rPr>
                <w:rFonts w:ascii="Arial" w:hAnsi="Arial" w:cs="Arial"/>
                <w:sz w:val="20"/>
                <w:szCs w:val="20"/>
              </w:rPr>
            </w:pPr>
            <w:r>
              <w:rPr>
                <w:rFonts w:ascii="Arial" w:hAnsi="Arial" w:cs="Arial"/>
                <w:sz w:val="20"/>
                <w:szCs w:val="20"/>
              </w:rPr>
              <w:t>1.019</w:t>
            </w:r>
            <w:r w:rsidR="00735EB1">
              <w:rPr>
                <w:rFonts w:ascii="Arial" w:hAnsi="Arial" w:cs="Arial"/>
                <w:sz w:val="20"/>
                <w:szCs w:val="20"/>
              </w:rPr>
              <w:t xml:space="preserve"> </w:t>
            </w:r>
          </w:p>
        </w:tc>
        <w:tc>
          <w:tcPr>
            <w:tcW w:w="160" w:type="dxa"/>
            <w:tcBorders>
              <w:top w:val="nil"/>
              <w:left w:val="nil"/>
              <w:bottom w:val="nil"/>
              <w:right w:val="nil"/>
            </w:tcBorders>
            <w:noWrap/>
            <w:vAlign w:val="bottom"/>
            <w:hideMark/>
          </w:tcPr>
          <w:p w14:paraId="553C07AE" w14:textId="77777777" w:rsidR="00735EB1" w:rsidRDefault="00735EB1" w:rsidP="00735EB1">
            <w:pPr>
              <w:jc w:val="right"/>
              <w:rPr>
                <w:rFonts w:ascii="Arial" w:hAnsi="Arial" w:cs="Arial"/>
                <w:sz w:val="20"/>
                <w:szCs w:val="20"/>
              </w:rPr>
            </w:pPr>
          </w:p>
        </w:tc>
        <w:tc>
          <w:tcPr>
            <w:tcW w:w="2130" w:type="dxa"/>
            <w:tcBorders>
              <w:top w:val="nil"/>
              <w:left w:val="nil"/>
              <w:bottom w:val="nil"/>
              <w:right w:val="nil"/>
            </w:tcBorders>
            <w:noWrap/>
            <w:vAlign w:val="bottom"/>
            <w:hideMark/>
          </w:tcPr>
          <w:p w14:paraId="25F1240F" w14:textId="136A0975" w:rsidR="00735EB1" w:rsidRDefault="0052187F" w:rsidP="00735EB1">
            <w:pPr>
              <w:jc w:val="right"/>
              <w:rPr>
                <w:rFonts w:ascii="Arial" w:hAnsi="Arial" w:cs="Arial"/>
                <w:sz w:val="20"/>
                <w:szCs w:val="20"/>
              </w:rPr>
            </w:pPr>
            <w:r>
              <w:rPr>
                <w:rFonts w:ascii="Arial" w:hAnsi="Arial" w:cs="Arial"/>
                <w:sz w:val="20"/>
                <w:szCs w:val="20"/>
              </w:rPr>
              <w:t xml:space="preserve">         </w:t>
            </w:r>
            <w:r w:rsidR="00C83F74">
              <w:rPr>
                <w:rFonts w:ascii="Arial" w:hAnsi="Arial" w:cs="Arial"/>
                <w:sz w:val="20"/>
                <w:szCs w:val="20"/>
              </w:rPr>
              <w:t>361</w:t>
            </w:r>
            <w:r w:rsidR="00735EB1">
              <w:rPr>
                <w:rFonts w:ascii="Arial" w:hAnsi="Arial" w:cs="Arial"/>
                <w:sz w:val="20"/>
                <w:szCs w:val="20"/>
              </w:rPr>
              <w:t xml:space="preserve"> </w:t>
            </w:r>
          </w:p>
        </w:tc>
      </w:tr>
      <w:tr w:rsidR="002D371F" w14:paraId="28437011" w14:textId="77777777" w:rsidTr="00D43AFD">
        <w:trPr>
          <w:trHeight w:val="173"/>
        </w:trPr>
        <w:tc>
          <w:tcPr>
            <w:tcW w:w="5529" w:type="dxa"/>
            <w:tcBorders>
              <w:top w:val="nil"/>
              <w:left w:val="nil"/>
              <w:bottom w:val="nil"/>
              <w:right w:val="nil"/>
            </w:tcBorders>
            <w:noWrap/>
            <w:vAlign w:val="bottom"/>
          </w:tcPr>
          <w:p w14:paraId="6D4167DD" w14:textId="2B65A894" w:rsidR="002D371F" w:rsidRDefault="002D371F" w:rsidP="00735EB1">
            <w:pPr>
              <w:rPr>
                <w:rFonts w:ascii="Arial" w:hAnsi="Arial" w:cs="Arial"/>
                <w:color w:val="000000"/>
                <w:sz w:val="20"/>
                <w:szCs w:val="20"/>
              </w:rPr>
            </w:pPr>
            <w:r>
              <w:rPr>
                <w:rFonts w:ascii="Arial" w:hAnsi="Arial" w:cs="Arial"/>
                <w:color w:val="000000"/>
                <w:sz w:val="20"/>
                <w:szCs w:val="20"/>
              </w:rPr>
              <w:t>Arrendamentos</w:t>
            </w:r>
          </w:p>
        </w:tc>
        <w:tc>
          <w:tcPr>
            <w:tcW w:w="2087" w:type="dxa"/>
            <w:tcBorders>
              <w:top w:val="nil"/>
              <w:left w:val="nil"/>
              <w:bottom w:val="nil"/>
              <w:right w:val="nil"/>
            </w:tcBorders>
            <w:noWrap/>
            <w:vAlign w:val="bottom"/>
          </w:tcPr>
          <w:p w14:paraId="013A8080" w14:textId="358C67D5" w:rsidR="002D371F" w:rsidRPr="000A6BEC" w:rsidRDefault="0034487F" w:rsidP="00735EB1">
            <w:pPr>
              <w:jc w:val="right"/>
              <w:rPr>
                <w:rFonts w:ascii="Arial" w:hAnsi="Arial" w:cs="Arial"/>
                <w:color w:val="000000" w:themeColor="text1"/>
                <w:sz w:val="20"/>
                <w:szCs w:val="20"/>
              </w:rPr>
            </w:pPr>
            <w:r w:rsidRPr="000A6BEC">
              <w:rPr>
                <w:rFonts w:ascii="Arial" w:hAnsi="Arial" w:cs="Arial"/>
                <w:color w:val="000000" w:themeColor="text1"/>
                <w:sz w:val="20"/>
                <w:szCs w:val="20"/>
              </w:rPr>
              <w:t>1</w:t>
            </w:r>
            <w:r w:rsidR="004B0025">
              <w:rPr>
                <w:rFonts w:ascii="Arial" w:hAnsi="Arial" w:cs="Arial"/>
                <w:color w:val="000000" w:themeColor="text1"/>
                <w:sz w:val="20"/>
                <w:szCs w:val="20"/>
              </w:rPr>
              <w:t>5.683</w:t>
            </w:r>
          </w:p>
        </w:tc>
        <w:tc>
          <w:tcPr>
            <w:tcW w:w="160" w:type="dxa"/>
            <w:tcBorders>
              <w:top w:val="nil"/>
              <w:left w:val="nil"/>
              <w:bottom w:val="nil"/>
              <w:right w:val="nil"/>
            </w:tcBorders>
            <w:noWrap/>
            <w:vAlign w:val="bottom"/>
          </w:tcPr>
          <w:p w14:paraId="3C6061AD" w14:textId="77777777" w:rsidR="002D371F" w:rsidRPr="000A6BEC" w:rsidRDefault="002D371F" w:rsidP="00735EB1">
            <w:pPr>
              <w:jc w:val="right"/>
              <w:rPr>
                <w:rFonts w:ascii="Arial" w:hAnsi="Arial" w:cs="Arial"/>
                <w:color w:val="FF0000"/>
                <w:sz w:val="20"/>
                <w:szCs w:val="20"/>
              </w:rPr>
            </w:pPr>
          </w:p>
        </w:tc>
        <w:tc>
          <w:tcPr>
            <w:tcW w:w="2130" w:type="dxa"/>
            <w:tcBorders>
              <w:top w:val="nil"/>
              <w:left w:val="nil"/>
              <w:bottom w:val="nil"/>
              <w:right w:val="nil"/>
            </w:tcBorders>
            <w:noWrap/>
            <w:vAlign w:val="bottom"/>
          </w:tcPr>
          <w:p w14:paraId="58900602" w14:textId="2E5D5FCC" w:rsidR="002D371F" w:rsidRDefault="002D371F" w:rsidP="00735EB1">
            <w:pPr>
              <w:jc w:val="right"/>
              <w:rPr>
                <w:rFonts w:ascii="Arial" w:hAnsi="Arial" w:cs="Arial"/>
                <w:sz w:val="20"/>
                <w:szCs w:val="20"/>
              </w:rPr>
            </w:pPr>
            <w:r>
              <w:rPr>
                <w:rFonts w:ascii="Arial" w:hAnsi="Arial" w:cs="Arial"/>
                <w:sz w:val="20"/>
                <w:szCs w:val="20"/>
              </w:rPr>
              <w:t>1</w:t>
            </w:r>
            <w:r w:rsidR="00C83F74">
              <w:rPr>
                <w:rFonts w:ascii="Arial" w:hAnsi="Arial" w:cs="Arial"/>
                <w:sz w:val="20"/>
                <w:szCs w:val="20"/>
              </w:rPr>
              <w:t>7.051</w:t>
            </w:r>
          </w:p>
        </w:tc>
      </w:tr>
      <w:tr w:rsidR="00735EB1" w14:paraId="5D336228" w14:textId="77777777" w:rsidTr="00D43AFD">
        <w:trPr>
          <w:trHeight w:val="209"/>
        </w:trPr>
        <w:tc>
          <w:tcPr>
            <w:tcW w:w="5529" w:type="dxa"/>
            <w:tcBorders>
              <w:top w:val="nil"/>
              <w:left w:val="nil"/>
              <w:bottom w:val="nil"/>
              <w:right w:val="nil"/>
            </w:tcBorders>
            <w:noWrap/>
            <w:vAlign w:val="bottom"/>
            <w:hideMark/>
          </w:tcPr>
          <w:p w14:paraId="25A055C8"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noWrap/>
            <w:vAlign w:val="bottom"/>
            <w:hideMark/>
          </w:tcPr>
          <w:p w14:paraId="1307954D" w14:textId="2E45D7BF" w:rsidR="00735EB1" w:rsidRDefault="00735EB1" w:rsidP="00BB6B2E">
            <w:pPr>
              <w:jc w:val="right"/>
              <w:rPr>
                <w:rFonts w:ascii="Arial" w:hAnsi="Arial" w:cs="Arial"/>
                <w:b/>
                <w:bCs/>
                <w:sz w:val="20"/>
                <w:szCs w:val="20"/>
              </w:rPr>
            </w:pPr>
            <w:r>
              <w:rPr>
                <w:rFonts w:ascii="Arial" w:hAnsi="Arial" w:cs="Arial"/>
                <w:b/>
                <w:bCs/>
                <w:sz w:val="20"/>
                <w:szCs w:val="20"/>
              </w:rPr>
              <w:t xml:space="preserve">                 </w:t>
            </w:r>
            <w:r w:rsidR="004B0025">
              <w:rPr>
                <w:rFonts w:ascii="Arial" w:hAnsi="Arial" w:cs="Arial"/>
                <w:b/>
                <w:bCs/>
                <w:sz w:val="20"/>
                <w:szCs w:val="20"/>
              </w:rPr>
              <w:t>16.702</w:t>
            </w:r>
          </w:p>
        </w:tc>
        <w:tc>
          <w:tcPr>
            <w:tcW w:w="160" w:type="dxa"/>
            <w:tcBorders>
              <w:top w:val="nil"/>
              <w:left w:val="nil"/>
              <w:bottom w:val="nil"/>
              <w:right w:val="nil"/>
            </w:tcBorders>
            <w:noWrap/>
            <w:vAlign w:val="bottom"/>
            <w:hideMark/>
          </w:tcPr>
          <w:p w14:paraId="24F774EE"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noWrap/>
            <w:vAlign w:val="bottom"/>
            <w:hideMark/>
          </w:tcPr>
          <w:p w14:paraId="7CBB4179" w14:textId="23A4CDF1" w:rsidR="00735EB1" w:rsidRDefault="0052187F" w:rsidP="00735EB1">
            <w:pPr>
              <w:jc w:val="right"/>
              <w:rPr>
                <w:rFonts w:ascii="Arial" w:hAnsi="Arial" w:cs="Arial"/>
                <w:b/>
                <w:bCs/>
                <w:sz w:val="20"/>
                <w:szCs w:val="20"/>
              </w:rPr>
            </w:pPr>
            <w:r>
              <w:rPr>
                <w:rFonts w:ascii="Arial" w:hAnsi="Arial" w:cs="Arial"/>
                <w:b/>
                <w:bCs/>
                <w:sz w:val="20"/>
                <w:szCs w:val="20"/>
              </w:rPr>
              <w:t xml:space="preserve">        </w:t>
            </w:r>
            <w:r w:rsidR="002D371F">
              <w:rPr>
                <w:rFonts w:ascii="Arial" w:hAnsi="Arial" w:cs="Arial"/>
                <w:b/>
                <w:bCs/>
                <w:sz w:val="20"/>
                <w:szCs w:val="20"/>
              </w:rPr>
              <w:t>1</w:t>
            </w:r>
            <w:r w:rsidR="00C83F74">
              <w:rPr>
                <w:rFonts w:ascii="Arial" w:hAnsi="Arial" w:cs="Arial"/>
                <w:b/>
                <w:bCs/>
                <w:sz w:val="20"/>
                <w:szCs w:val="20"/>
              </w:rPr>
              <w:t>7.412</w:t>
            </w:r>
            <w:r w:rsidR="00735EB1">
              <w:rPr>
                <w:rFonts w:ascii="Arial" w:hAnsi="Arial" w:cs="Arial"/>
                <w:b/>
                <w:bCs/>
                <w:sz w:val="20"/>
                <w:szCs w:val="20"/>
              </w:rPr>
              <w:t xml:space="preserve"> </w:t>
            </w:r>
          </w:p>
        </w:tc>
      </w:tr>
    </w:tbl>
    <w:p w14:paraId="5E10C399" w14:textId="77777777" w:rsidR="0027096E" w:rsidRDefault="0027096E" w:rsidP="00065EE4">
      <w:pPr>
        <w:jc w:val="both"/>
        <w:rPr>
          <w:rFonts w:ascii="Arial" w:hAnsi="Arial" w:cs="Arial"/>
          <w:sz w:val="20"/>
          <w:szCs w:val="20"/>
          <w:lang w:eastAsia="pt-BR"/>
        </w:rPr>
      </w:pPr>
    </w:p>
    <w:p w14:paraId="2D42F87D" w14:textId="5305BFE7" w:rsidR="007D66DB" w:rsidRDefault="007D66DB" w:rsidP="00065EE4">
      <w:pPr>
        <w:jc w:val="both"/>
        <w:rPr>
          <w:rFonts w:ascii="Arial" w:hAnsi="Arial" w:cs="Arial"/>
          <w:sz w:val="20"/>
          <w:szCs w:val="20"/>
          <w:lang w:eastAsia="pt-BR"/>
        </w:rPr>
      </w:pPr>
      <w:r w:rsidRPr="005551B1">
        <w:rPr>
          <w:rFonts w:ascii="Arial" w:hAnsi="Arial" w:cs="Arial"/>
          <w:sz w:val="20"/>
          <w:szCs w:val="20"/>
          <w:lang w:eastAsia="pt-BR"/>
        </w:rPr>
        <w:t xml:space="preserve">Caixa e fornecedores - Decorrem diretamente das operações da </w:t>
      </w:r>
      <w:r w:rsidR="00E04958">
        <w:rPr>
          <w:rFonts w:ascii="Arial" w:hAnsi="Arial" w:cs="Arial"/>
          <w:sz w:val="20"/>
          <w:szCs w:val="20"/>
          <w:lang w:eastAsia="pt-BR"/>
        </w:rPr>
        <w:t>Empresa</w:t>
      </w:r>
      <w:r w:rsidRPr="005551B1">
        <w:rPr>
          <w:rFonts w:ascii="Arial" w:hAnsi="Arial" w:cs="Arial"/>
          <w:sz w:val="20"/>
          <w:szCs w:val="20"/>
          <w:lang w:eastAsia="pt-BR"/>
        </w:rPr>
        <w:t>, sendo mensurados pelo custo amortizado e estão registrados pelo seu valor original, deduzido de provisão para perdas e ajuste a valor presente quando aplicável. O custo histórico reflete o valor justo de mensuração.</w:t>
      </w:r>
    </w:p>
    <w:p w14:paraId="5DB34647" w14:textId="45FA43B8" w:rsidR="00065EE4" w:rsidRDefault="00065EE4" w:rsidP="007D66DB">
      <w:pPr>
        <w:rPr>
          <w:rFonts w:ascii="Arial" w:hAnsi="Arial" w:cs="Arial"/>
          <w:sz w:val="20"/>
          <w:szCs w:val="20"/>
          <w:lang w:eastAsia="pt-BR"/>
        </w:rPr>
      </w:pPr>
    </w:p>
    <w:p w14:paraId="67F3E7BA" w14:textId="4BAAD88A" w:rsidR="00D46C16" w:rsidRDefault="00D46C16" w:rsidP="007D66DB">
      <w:pPr>
        <w:rPr>
          <w:rFonts w:ascii="Arial" w:hAnsi="Arial" w:cs="Arial"/>
          <w:sz w:val="20"/>
          <w:szCs w:val="20"/>
          <w:lang w:eastAsia="pt-BR"/>
        </w:rPr>
      </w:pPr>
    </w:p>
    <w:p w14:paraId="5E6733E1" w14:textId="77777777" w:rsidR="002E31BF" w:rsidRPr="00D53413" w:rsidRDefault="002E31BF" w:rsidP="002E31BF">
      <w:pPr>
        <w:numPr>
          <w:ilvl w:val="0"/>
          <w:numId w:val="43"/>
        </w:numPr>
        <w:autoSpaceDE w:val="0"/>
        <w:autoSpaceDN w:val="0"/>
        <w:ind w:left="426" w:hanging="426"/>
        <w:jc w:val="both"/>
        <w:outlineLvl w:val="0"/>
        <w:rPr>
          <w:rFonts w:ascii="Arial" w:hAnsi="Arial" w:cs="Arial"/>
          <w:b/>
          <w:bCs/>
          <w:iCs/>
          <w:sz w:val="20"/>
          <w:szCs w:val="20"/>
          <w:lang w:eastAsia="pt-BR"/>
        </w:rPr>
      </w:pPr>
      <w:r w:rsidRPr="00D53413">
        <w:rPr>
          <w:rFonts w:ascii="Arial" w:hAnsi="Arial" w:cs="Arial"/>
          <w:b/>
          <w:bCs/>
          <w:iCs/>
          <w:sz w:val="20"/>
          <w:szCs w:val="20"/>
          <w:lang w:eastAsia="pt-BR"/>
        </w:rPr>
        <w:t>CAIXA E EQUIVALENTES DE CAIXA</w:t>
      </w:r>
    </w:p>
    <w:p w14:paraId="6086EBBE" w14:textId="77777777" w:rsidR="00A103D0" w:rsidRDefault="00A103D0" w:rsidP="002E31BF">
      <w:pPr>
        <w:rPr>
          <w:rFonts w:ascii="Arial" w:hAnsi="Arial" w:cs="Arial"/>
          <w:sz w:val="20"/>
          <w:szCs w:val="20"/>
          <w:lang w:eastAsia="pt-BR"/>
        </w:rPr>
      </w:pPr>
    </w:p>
    <w:p w14:paraId="32B3653C" w14:textId="0778E65C" w:rsidR="002E31BF" w:rsidRDefault="002E31BF" w:rsidP="002E31BF">
      <w:pPr>
        <w:jc w:val="both"/>
        <w:rPr>
          <w:rFonts w:ascii="Arial" w:hAnsi="Arial" w:cs="Arial"/>
          <w:iCs/>
          <w:sz w:val="20"/>
          <w:szCs w:val="20"/>
          <w:lang w:eastAsia="pt-BR"/>
        </w:rPr>
      </w:pPr>
      <w:r w:rsidRPr="00D53413">
        <w:rPr>
          <w:rFonts w:ascii="Arial" w:hAnsi="Arial" w:cs="Arial"/>
          <w:iCs/>
          <w:sz w:val="20"/>
          <w:szCs w:val="20"/>
          <w:lang w:eastAsia="pt-BR"/>
        </w:rPr>
        <w:t>Os recursos estão identificados por fontes e vinculações oriundas do Tesouro Nacional (a) e por fontes de origem</w:t>
      </w:r>
      <w:r w:rsidR="0024387E">
        <w:rPr>
          <w:rFonts w:ascii="Arial" w:hAnsi="Arial" w:cs="Arial"/>
          <w:iCs/>
          <w:sz w:val="20"/>
          <w:szCs w:val="20"/>
          <w:lang w:eastAsia="pt-BR"/>
        </w:rPr>
        <w:t xml:space="preserve"> </w:t>
      </w:r>
      <w:r w:rsidRPr="00D53413">
        <w:rPr>
          <w:rFonts w:ascii="Arial" w:hAnsi="Arial" w:cs="Arial"/>
          <w:iCs/>
          <w:sz w:val="20"/>
          <w:szCs w:val="20"/>
          <w:lang w:eastAsia="pt-BR"/>
        </w:rPr>
        <w:t>próprias (b), destinam-se principalmente ao pagamento de fornecedores, pessoal próprio e pessoal cedido de outras empresas estatais e de órgãos públicos, encargos sociais e previdência privada, vencíveis no início do</w:t>
      </w:r>
      <w:r w:rsidR="0024387E">
        <w:rPr>
          <w:rFonts w:ascii="Arial" w:hAnsi="Arial" w:cs="Arial"/>
          <w:iCs/>
          <w:sz w:val="20"/>
          <w:szCs w:val="20"/>
          <w:lang w:eastAsia="pt-BR"/>
        </w:rPr>
        <w:t xml:space="preserve"> </w:t>
      </w:r>
      <w:r w:rsidRPr="00D53413">
        <w:rPr>
          <w:rFonts w:ascii="Arial" w:hAnsi="Arial" w:cs="Arial"/>
          <w:iCs/>
          <w:sz w:val="20"/>
          <w:szCs w:val="20"/>
          <w:lang w:eastAsia="pt-BR"/>
        </w:rPr>
        <w:t>mês seguinte, em consonância com as Programações Financeiras enviadas ao MME.</w:t>
      </w:r>
    </w:p>
    <w:p w14:paraId="442A17A3" w14:textId="77777777" w:rsidR="00A103D0" w:rsidRDefault="00A103D0" w:rsidP="002E31BF">
      <w:pPr>
        <w:jc w:val="both"/>
        <w:rPr>
          <w:rFonts w:ascii="Arial" w:hAnsi="Arial" w:cs="Arial"/>
          <w:iCs/>
          <w:sz w:val="20"/>
          <w:szCs w:val="20"/>
          <w:lang w:eastAsia="pt-BR"/>
        </w:rPr>
      </w:pPr>
    </w:p>
    <w:tbl>
      <w:tblPr>
        <w:tblW w:w="9993" w:type="dxa"/>
        <w:tblCellMar>
          <w:left w:w="70" w:type="dxa"/>
          <w:right w:w="70" w:type="dxa"/>
        </w:tblCellMar>
        <w:tblLook w:val="04A0" w:firstRow="1" w:lastRow="0" w:firstColumn="1" w:lastColumn="0" w:noHBand="0" w:noVBand="1"/>
      </w:tblPr>
      <w:tblGrid>
        <w:gridCol w:w="6307"/>
        <w:gridCol w:w="163"/>
        <w:gridCol w:w="1840"/>
        <w:gridCol w:w="1683"/>
      </w:tblGrid>
      <w:tr w:rsidR="002E31BF" w:rsidRPr="00D53413" w14:paraId="0B7EFD30" w14:textId="77777777" w:rsidTr="00F20479">
        <w:trPr>
          <w:trHeight w:val="282"/>
        </w:trPr>
        <w:tc>
          <w:tcPr>
            <w:tcW w:w="6307" w:type="dxa"/>
            <w:tcBorders>
              <w:top w:val="nil"/>
              <w:left w:val="nil"/>
              <w:bottom w:val="single" w:sz="4" w:space="0" w:color="auto"/>
              <w:right w:val="nil"/>
            </w:tcBorders>
            <w:noWrap/>
            <w:vAlign w:val="center"/>
            <w:hideMark/>
          </w:tcPr>
          <w:p w14:paraId="4789F381"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Descrição</w:t>
            </w:r>
          </w:p>
        </w:tc>
        <w:tc>
          <w:tcPr>
            <w:tcW w:w="163" w:type="dxa"/>
            <w:tcBorders>
              <w:top w:val="nil"/>
              <w:left w:val="nil"/>
              <w:bottom w:val="single" w:sz="4" w:space="0" w:color="auto"/>
              <w:right w:val="nil"/>
            </w:tcBorders>
          </w:tcPr>
          <w:p w14:paraId="124F7794"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single" w:sz="4" w:space="0" w:color="auto"/>
              <w:right w:val="nil"/>
            </w:tcBorders>
            <w:noWrap/>
            <w:vAlign w:val="center"/>
            <w:hideMark/>
          </w:tcPr>
          <w:p w14:paraId="0DAB28D5" w14:textId="23C07F14" w:rsidR="002E31BF" w:rsidRPr="00D53413" w:rsidRDefault="002E31BF">
            <w:pPr>
              <w:jc w:val="right"/>
              <w:rPr>
                <w:rFonts w:ascii="Arial" w:hAnsi="Arial" w:cs="Arial"/>
                <w:b/>
                <w:bCs/>
                <w:color w:val="000000"/>
                <w:sz w:val="20"/>
                <w:szCs w:val="20"/>
                <w:lang w:eastAsia="pt-BR"/>
              </w:rPr>
            </w:pPr>
            <w:r w:rsidRPr="00D53413">
              <w:rPr>
                <w:rFonts w:ascii="Arial" w:hAnsi="Arial" w:cs="Arial"/>
                <w:b/>
                <w:bCs/>
                <w:color w:val="000000"/>
                <w:sz w:val="20"/>
                <w:szCs w:val="20"/>
                <w:lang w:eastAsia="pt-BR"/>
              </w:rPr>
              <w:t xml:space="preserve"> </w:t>
            </w:r>
            <w:r w:rsidR="0001389B">
              <w:rPr>
                <w:rFonts w:ascii="Arial" w:hAnsi="Arial" w:cs="Arial"/>
                <w:b/>
                <w:bCs/>
                <w:color w:val="000000"/>
                <w:sz w:val="20"/>
                <w:szCs w:val="20"/>
                <w:lang w:eastAsia="pt-BR"/>
              </w:rPr>
              <w:t>30</w:t>
            </w:r>
            <w:r w:rsidR="00285339">
              <w:rPr>
                <w:rFonts w:ascii="Arial" w:hAnsi="Arial" w:cs="Arial"/>
                <w:b/>
                <w:bCs/>
                <w:color w:val="000000"/>
                <w:sz w:val="20"/>
                <w:szCs w:val="20"/>
                <w:lang w:eastAsia="pt-BR"/>
              </w:rPr>
              <w:t>/</w:t>
            </w:r>
            <w:r w:rsidR="00500BAC">
              <w:rPr>
                <w:rFonts w:ascii="Arial" w:hAnsi="Arial" w:cs="Arial"/>
                <w:b/>
                <w:bCs/>
                <w:color w:val="000000"/>
                <w:sz w:val="20"/>
                <w:szCs w:val="20"/>
                <w:lang w:eastAsia="pt-BR"/>
              </w:rPr>
              <w:t>0</w:t>
            </w:r>
            <w:r w:rsidR="0001389B">
              <w:rPr>
                <w:rFonts w:ascii="Arial" w:hAnsi="Arial" w:cs="Arial"/>
                <w:b/>
                <w:bCs/>
                <w:color w:val="000000"/>
                <w:sz w:val="20"/>
                <w:szCs w:val="20"/>
                <w:lang w:eastAsia="pt-BR"/>
              </w:rPr>
              <w:t>6</w:t>
            </w:r>
            <w:r w:rsidR="00285339">
              <w:rPr>
                <w:rFonts w:ascii="Arial" w:hAnsi="Arial" w:cs="Arial"/>
                <w:b/>
                <w:bCs/>
                <w:color w:val="000000"/>
                <w:sz w:val="20"/>
                <w:szCs w:val="20"/>
                <w:lang w:eastAsia="pt-BR"/>
              </w:rPr>
              <w:t>/202</w:t>
            </w:r>
            <w:r w:rsidR="00500BAC">
              <w:rPr>
                <w:rFonts w:ascii="Arial" w:hAnsi="Arial" w:cs="Arial"/>
                <w:b/>
                <w:bCs/>
                <w:color w:val="000000"/>
                <w:sz w:val="20"/>
                <w:szCs w:val="20"/>
                <w:lang w:eastAsia="pt-BR"/>
              </w:rPr>
              <w:t>5</w:t>
            </w:r>
          </w:p>
        </w:tc>
        <w:tc>
          <w:tcPr>
            <w:tcW w:w="1683" w:type="dxa"/>
            <w:tcBorders>
              <w:top w:val="nil"/>
              <w:left w:val="nil"/>
              <w:bottom w:val="single" w:sz="4" w:space="0" w:color="auto"/>
              <w:right w:val="nil"/>
            </w:tcBorders>
            <w:vAlign w:val="center"/>
          </w:tcPr>
          <w:p w14:paraId="7A4A3277" w14:textId="598212C3" w:rsidR="002E31BF" w:rsidRPr="00D53413" w:rsidRDefault="00285339"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31/12/202</w:t>
            </w:r>
            <w:r w:rsidR="00500BAC">
              <w:rPr>
                <w:rFonts w:ascii="Arial" w:hAnsi="Arial" w:cs="Arial"/>
                <w:b/>
                <w:bCs/>
                <w:color w:val="000000"/>
                <w:sz w:val="20"/>
                <w:szCs w:val="20"/>
                <w:lang w:eastAsia="pt-BR"/>
              </w:rPr>
              <w:t>4</w:t>
            </w:r>
          </w:p>
        </w:tc>
      </w:tr>
      <w:tr w:rsidR="002E31BF" w:rsidRPr="00D53413" w14:paraId="1C9DD2D1" w14:textId="77777777" w:rsidTr="00F20479">
        <w:trPr>
          <w:trHeight w:val="297"/>
        </w:trPr>
        <w:tc>
          <w:tcPr>
            <w:tcW w:w="6307" w:type="dxa"/>
            <w:tcBorders>
              <w:top w:val="single" w:sz="4" w:space="0" w:color="auto"/>
              <w:left w:val="nil"/>
              <w:bottom w:val="dotted" w:sz="4" w:space="0" w:color="auto"/>
              <w:right w:val="nil"/>
            </w:tcBorders>
            <w:noWrap/>
            <w:vAlign w:val="center"/>
            <w:hideMark/>
          </w:tcPr>
          <w:p w14:paraId="21C3DAF4"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A - Recursos do Tesouro Nacional (Conta Limite de Saque)</w:t>
            </w:r>
          </w:p>
        </w:tc>
        <w:tc>
          <w:tcPr>
            <w:tcW w:w="163" w:type="dxa"/>
            <w:tcBorders>
              <w:top w:val="single" w:sz="4" w:space="0" w:color="auto"/>
              <w:left w:val="nil"/>
              <w:bottom w:val="dotted" w:sz="4" w:space="0" w:color="auto"/>
              <w:right w:val="nil"/>
            </w:tcBorders>
          </w:tcPr>
          <w:p w14:paraId="71B385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single" w:sz="4" w:space="0" w:color="auto"/>
              <w:left w:val="nil"/>
              <w:bottom w:val="dotted" w:sz="4" w:space="0" w:color="auto"/>
              <w:right w:val="nil"/>
            </w:tcBorders>
            <w:noWrap/>
            <w:vAlign w:val="center"/>
            <w:hideMark/>
          </w:tcPr>
          <w:p w14:paraId="0F08F494" w14:textId="4B0D275F" w:rsidR="002E31BF" w:rsidRPr="00D53413" w:rsidRDefault="0001389B" w:rsidP="002856BB">
            <w:pPr>
              <w:jc w:val="right"/>
              <w:rPr>
                <w:rFonts w:ascii="Arial" w:hAnsi="Arial" w:cs="Arial"/>
                <w:color w:val="000000"/>
                <w:sz w:val="20"/>
                <w:szCs w:val="20"/>
                <w:lang w:eastAsia="pt-BR"/>
              </w:rPr>
            </w:pPr>
            <w:r>
              <w:rPr>
                <w:rFonts w:ascii="Arial" w:hAnsi="Arial" w:cs="Arial"/>
                <w:color w:val="000000"/>
                <w:sz w:val="20"/>
                <w:szCs w:val="20"/>
                <w:lang w:eastAsia="pt-BR"/>
              </w:rPr>
              <w:t>12.452</w:t>
            </w:r>
          </w:p>
        </w:tc>
        <w:tc>
          <w:tcPr>
            <w:tcW w:w="1683" w:type="dxa"/>
            <w:tcBorders>
              <w:top w:val="single" w:sz="4" w:space="0" w:color="auto"/>
              <w:left w:val="nil"/>
              <w:bottom w:val="dotted" w:sz="4" w:space="0" w:color="auto"/>
              <w:right w:val="nil"/>
            </w:tcBorders>
            <w:vAlign w:val="center"/>
          </w:tcPr>
          <w:p w14:paraId="659B9486" w14:textId="54320C37" w:rsidR="002E31BF" w:rsidRPr="00D53413" w:rsidRDefault="00CF10B8"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5.</w:t>
            </w:r>
            <w:r w:rsidR="00500BAC">
              <w:rPr>
                <w:rFonts w:ascii="Arial" w:hAnsi="Arial" w:cs="Arial"/>
                <w:bCs/>
                <w:color w:val="000000"/>
                <w:sz w:val="20"/>
                <w:szCs w:val="20"/>
                <w:lang w:eastAsia="pt-BR"/>
              </w:rPr>
              <w:t>552</w:t>
            </w:r>
          </w:p>
        </w:tc>
      </w:tr>
      <w:tr w:rsidR="002E31BF" w:rsidRPr="00D53413" w14:paraId="2A048AD0" w14:textId="77777777" w:rsidTr="00F20479">
        <w:trPr>
          <w:trHeight w:val="297"/>
        </w:trPr>
        <w:tc>
          <w:tcPr>
            <w:tcW w:w="6307" w:type="dxa"/>
            <w:tcBorders>
              <w:top w:val="dotted" w:sz="4" w:space="0" w:color="auto"/>
              <w:left w:val="nil"/>
              <w:bottom w:val="single" w:sz="8" w:space="0" w:color="auto"/>
              <w:right w:val="nil"/>
            </w:tcBorders>
            <w:noWrap/>
            <w:vAlign w:val="center"/>
            <w:hideMark/>
          </w:tcPr>
          <w:p w14:paraId="6DAD523F"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B - Recursos Próprios</w:t>
            </w:r>
          </w:p>
        </w:tc>
        <w:tc>
          <w:tcPr>
            <w:tcW w:w="163" w:type="dxa"/>
            <w:tcBorders>
              <w:top w:val="dotted" w:sz="4" w:space="0" w:color="auto"/>
              <w:left w:val="nil"/>
              <w:right w:val="nil"/>
            </w:tcBorders>
          </w:tcPr>
          <w:p w14:paraId="2D392F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dotted" w:sz="4" w:space="0" w:color="auto"/>
              <w:left w:val="nil"/>
              <w:bottom w:val="single" w:sz="8" w:space="0" w:color="auto"/>
              <w:right w:val="nil"/>
            </w:tcBorders>
            <w:noWrap/>
            <w:vAlign w:val="center"/>
            <w:hideMark/>
          </w:tcPr>
          <w:p w14:paraId="05D3A798" w14:textId="35D53A89" w:rsidR="002E31BF" w:rsidRPr="00D53413" w:rsidRDefault="009B2B84" w:rsidP="00C4367E">
            <w:pPr>
              <w:jc w:val="right"/>
              <w:rPr>
                <w:rFonts w:ascii="Arial" w:hAnsi="Arial" w:cs="Arial"/>
                <w:color w:val="000000"/>
                <w:sz w:val="20"/>
                <w:szCs w:val="20"/>
                <w:lang w:eastAsia="pt-BR"/>
              </w:rPr>
            </w:pPr>
            <w:r>
              <w:rPr>
                <w:rFonts w:ascii="Arial" w:hAnsi="Arial" w:cs="Arial"/>
                <w:color w:val="000000"/>
                <w:sz w:val="20"/>
                <w:szCs w:val="20"/>
                <w:lang w:eastAsia="pt-BR"/>
              </w:rPr>
              <w:t>3</w:t>
            </w:r>
            <w:r w:rsidR="00500BAC">
              <w:rPr>
                <w:rFonts w:ascii="Arial" w:hAnsi="Arial" w:cs="Arial"/>
                <w:color w:val="000000"/>
                <w:sz w:val="20"/>
                <w:szCs w:val="20"/>
                <w:lang w:eastAsia="pt-BR"/>
              </w:rPr>
              <w:t>8.</w:t>
            </w:r>
            <w:r w:rsidR="0001389B">
              <w:rPr>
                <w:rFonts w:ascii="Arial" w:hAnsi="Arial" w:cs="Arial"/>
                <w:color w:val="000000"/>
                <w:sz w:val="20"/>
                <w:szCs w:val="20"/>
                <w:lang w:eastAsia="pt-BR"/>
              </w:rPr>
              <w:t>591</w:t>
            </w:r>
          </w:p>
        </w:tc>
        <w:tc>
          <w:tcPr>
            <w:tcW w:w="1683" w:type="dxa"/>
            <w:tcBorders>
              <w:top w:val="dotted" w:sz="4" w:space="0" w:color="auto"/>
              <w:left w:val="nil"/>
              <w:bottom w:val="single" w:sz="8" w:space="0" w:color="auto"/>
              <w:right w:val="nil"/>
            </w:tcBorders>
            <w:vAlign w:val="center"/>
          </w:tcPr>
          <w:p w14:paraId="23D12852" w14:textId="16B481F6" w:rsidR="002E31BF" w:rsidRPr="00D53413" w:rsidRDefault="00500BAC"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38.916</w:t>
            </w:r>
          </w:p>
        </w:tc>
      </w:tr>
      <w:tr w:rsidR="002E31BF" w:rsidRPr="00A417F1" w14:paraId="5B309C08" w14:textId="77777777" w:rsidTr="00C4367E">
        <w:trPr>
          <w:trHeight w:val="297"/>
        </w:trPr>
        <w:tc>
          <w:tcPr>
            <w:tcW w:w="6307" w:type="dxa"/>
            <w:tcBorders>
              <w:top w:val="nil"/>
              <w:left w:val="nil"/>
              <w:bottom w:val="nil"/>
              <w:right w:val="nil"/>
            </w:tcBorders>
            <w:vAlign w:val="center"/>
            <w:hideMark/>
          </w:tcPr>
          <w:p w14:paraId="0B4E09CF"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Total</w:t>
            </w:r>
          </w:p>
        </w:tc>
        <w:tc>
          <w:tcPr>
            <w:tcW w:w="163" w:type="dxa"/>
            <w:tcBorders>
              <w:left w:val="nil"/>
              <w:right w:val="nil"/>
            </w:tcBorders>
          </w:tcPr>
          <w:p w14:paraId="4BDAFF2C"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nil"/>
              <w:right w:val="nil"/>
            </w:tcBorders>
            <w:vAlign w:val="center"/>
            <w:hideMark/>
          </w:tcPr>
          <w:p w14:paraId="2B7C24EF" w14:textId="5D3C8ECA" w:rsidR="002E31BF" w:rsidRPr="00D53413" w:rsidRDefault="0001389B"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51.043</w:t>
            </w:r>
          </w:p>
        </w:tc>
        <w:tc>
          <w:tcPr>
            <w:tcW w:w="1683" w:type="dxa"/>
            <w:tcBorders>
              <w:top w:val="nil"/>
              <w:left w:val="nil"/>
              <w:bottom w:val="nil"/>
              <w:right w:val="nil"/>
            </w:tcBorders>
            <w:vAlign w:val="center"/>
          </w:tcPr>
          <w:p w14:paraId="54A1B885" w14:textId="308CE639" w:rsidR="002E31BF" w:rsidRPr="00A417F1" w:rsidRDefault="00500BAC"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44.468</w:t>
            </w:r>
          </w:p>
        </w:tc>
      </w:tr>
    </w:tbl>
    <w:p w14:paraId="414B639A" w14:textId="291718D5" w:rsidR="00500BAC" w:rsidRPr="00105D53" w:rsidRDefault="00105D53" w:rsidP="002E31BF">
      <w:pPr>
        <w:rPr>
          <w:rFonts w:ascii="Arial" w:hAnsi="Arial" w:cs="Arial"/>
          <w:i/>
          <w:iCs/>
          <w:sz w:val="16"/>
          <w:szCs w:val="16"/>
          <w:lang w:eastAsia="pt-BR"/>
        </w:rPr>
      </w:pPr>
      <w:r w:rsidRPr="00105D53">
        <w:rPr>
          <w:rFonts w:ascii="Arial" w:hAnsi="Arial" w:cs="Arial"/>
          <w:i/>
          <w:iCs/>
          <w:sz w:val="16"/>
          <w:szCs w:val="16"/>
          <w:lang w:eastAsia="pt-BR"/>
        </w:rPr>
        <w:t>A variação da conta de recursos do tesouro nacional se justifica pela devolução no final do exercício de saldos de recursos não utilizados.</w:t>
      </w:r>
    </w:p>
    <w:p w14:paraId="54D9330B" w14:textId="37551CBE" w:rsidR="008E70E3" w:rsidRDefault="008E70E3" w:rsidP="002E31BF">
      <w:pPr>
        <w:rPr>
          <w:rFonts w:ascii="Arial" w:hAnsi="Arial" w:cs="Arial"/>
          <w:sz w:val="20"/>
          <w:szCs w:val="20"/>
          <w:lang w:eastAsia="pt-BR"/>
        </w:rPr>
      </w:pPr>
    </w:p>
    <w:p w14:paraId="5C8661D1" w14:textId="564DD55A" w:rsidR="008D702C" w:rsidRDefault="008D702C">
      <w:pPr>
        <w:rPr>
          <w:rFonts w:ascii="Arial" w:hAnsi="Arial" w:cs="Arial"/>
          <w:sz w:val="20"/>
          <w:szCs w:val="20"/>
          <w:lang w:eastAsia="pt-BR"/>
        </w:rPr>
      </w:pPr>
      <w:r>
        <w:rPr>
          <w:rFonts w:ascii="Arial" w:hAnsi="Arial" w:cs="Arial"/>
          <w:sz w:val="20"/>
          <w:szCs w:val="20"/>
          <w:lang w:eastAsia="pt-BR"/>
        </w:rPr>
        <w:br w:type="page"/>
      </w:r>
    </w:p>
    <w:p w14:paraId="02FEB72A" w14:textId="77777777" w:rsidR="007B078D" w:rsidRDefault="007B078D" w:rsidP="002E31BF">
      <w:pPr>
        <w:rPr>
          <w:rFonts w:ascii="Arial" w:hAnsi="Arial" w:cs="Arial"/>
          <w:sz w:val="20"/>
          <w:szCs w:val="20"/>
          <w:lang w:eastAsia="pt-BR"/>
        </w:rPr>
      </w:pPr>
    </w:p>
    <w:p w14:paraId="33D5A7BF" w14:textId="79A817FA" w:rsidR="00DB3026" w:rsidRPr="00876F98" w:rsidRDefault="00DB3026" w:rsidP="00112594">
      <w:pPr>
        <w:numPr>
          <w:ilvl w:val="0"/>
          <w:numId w:val="43"/>
        </w:numPr>
        <w:autoSpaceDE w:val="0"/>
        <w:autoSpaceDN w:val="0"/>
        <w:ind w:left="426" w:hanging="426"/>
        <w:jc w:val="both"/>
        <w:outlineLvl w:val="0"/>
        <w:rPr>
          <w:rFonts w:ascii="Arial" w:hAnsi="Arial" w:cs="Arial"/>
          <w:b/>
          <w:bCs/>
          <w:iCs/>
          <w:sz w:val="20"/>
          <w:szCs w:val="20"/>
          <w:lang w:eastAsia="pt-BR"/>
        </w:rPr>
      </w:pPr>
      <w:r w:rsidRPr="00876F98">
        <w:rPr>
          <w:rFonts w:ascii="Arial" w:hAnsi="Arial" w:cs="Arial"/>
          <w:b/>
          <w:bCs/>
          <w:iCs/>
          <w:sz w:val="20"/>
          <w:szCs w:val="20"/>
          <w:lang w:eastAsia="pt-BR"/>
        </w:rPr>
        <w:t>TRIBUTOS A RECUPERAR</w:t>
      </w:r>
    </w:p>
    <w:p w14:paraId="59FACAC1" w14:textId="77777777" w:rsidR="00255ABE" w:rsidRPr="00112594" w:rsidRDefault="00255ABE" w:rsidP="00112594">
      <w:pPr>
        <w:autoSpaceDE w:val="0"/>
        <w:autoSpaceDN w:val="0"/>
        <w:ind w:left="426"/>
        <w:jc w:val="both"/>
        <w:outlineLvl w:val="0"/>
        <w:rPr>
          <w:rFonts w:ascii="Arial" w:hAnsi="Arial" w:cs="Arial"/>
          <w:b/>
          <w:bCs/>
          <w:iCs/>
          <w:sz w:val="20"/>
          <w:szCs w:val="20"/>
          <w:lang w:eastAsia="pt-BR"/>
        </w:rPr>
      </w:pPr>
    </w:p>
    <w:p w14:paraId="552EA502" w14:textId="4F25CFDE" w:rsidR="00255ABE" w:rsidRDefault="00255ABE" w:rsidP="00F20479">
      <w:pPr>
        <w:autoSpaceDE w:val="0"/>
        <w:autoSpaceDN w:val="0"/>
        <w:adjustRightInd w:val="0"/>
        <w:jc w:val="both"/>
        <w:rPr>
          <w:rFonts w:ascii="Arial" w:hAnsi="Arial" w:cs="Arial"/>
          <w:iCs/>
          <w:sz w:val="20"/>
          <w:szCs w:val="20"/>
          <w:lang w:eastAsia="pt-BR"/>
        </w:rPr>
      </w:pPr>
      <w:r w:rsidRPr="000908F9">
        <w:rPr>
          <w:rFonts w:ascii="Arial" w:hAnsi="Arial" w:cs="Arial"/>
          <w:iCs/>
          <w:sz w:val="20"/>
          <w:szCs w:val="20"/>
          <w:lang w:eastAsia="pt-BR"/>
        </w:rPr>
        <w:t>Os créditos tributários a recuperar ou a compensar originaram-se de:</w:t>
      </w:r>
    </w:p>
    <w:p w14:paraId="69F2C77A" w14:textId="77777777" w:rsidR="00CE09AD" w:rsidRPr="00F20479" w:rsidRDefault="00CE09AD" w:rsidP="00F20479">
      <w:pPr>
        <w:autoSpaceDE w:val="0"/>
        <w:autoSpaceDN w:val="0"/>
        <w:adjustRightInd w:val="0"/>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AA44D9" w14:paraId="26D1E06D" w14:textId="77777777" w:rsidTr="00F20479">
        <w:trPr>
          <w:trHeight w:val="283"/>
        </w:trPr>
        <w:tc>
          <w:tcPr>
            <w:tcW w:w="6181" w:type="dxa"/>
            <w:tcBorders>
              <w:bottom w:val="single" w:sz="4" w:space="0" w:color="auto"/>
            </w:tcBorders>
            <w:vAlign w:val="center"/>
          </w:tcPr>
          <w:p w14:paraId="797D2B1E" w14:textId="77777777" w:rsidR="00255ABE" w:rsidRPr="00CD6E92" w:rsidRDefault="00255ABE" w:rsidP="00F20479">
            <w:pPr>
              <w:autoSpaceDE w:val="0"/>
              <w:autoSpaceDN w:val="0"/>
              <w:adjustRightInd w:val="0"/>
              <w:rPr>
                <w:rFonts w:ascii="Arial" w:hAnsi="Arial" w:cs="Arial"/>
                <w:iCs/>
                <w:sz w:val="20"/>
                <w:szCs w:val="20"/>
                <w:lang w:eastAsia="pt-BR"/>
              </w:rPr>
            </w:pPr>
            <w:r w:rsidRPr="00CD6E92">
              <w:rPr>
                <w:rFonts w:ascii="Arial" w:hAnsi="Arial" w:cs="Arial"/>
                <w:b/>
                <w:bCs/>
                <w:color w:val="000000"/>
                <w:sz w:val="20"/>
                <w:szCs w:val="20"/>
                <w:lang w:eastAsia="pt-BR"/>
              </w:rPr>
              <w:t>Descrição</w:t>
            </w:r>
          </w:p>
        </w:tc>
        <w:tc>
          <w:tcPr>
            <w:tcW w:w="236" w:type="dxa"/>
            <w:tcBorders>
              <w:bottom w:val="single" w:sz="4" w:space="0" w:color="auto"/>
            </w:tcBorders>
          </w:tcPr>
          <w:p w14:paraId="51EC2598" w14:textId="77777777" w:rsidR="00255ABE" w:rsidRPr="00CD6E92"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vAlign w:val="center"/>
          </w:tcPr>
          <w:p w14:paraId="6B6B1042" w14:textId="10398BE0" w:rsidR="00255ABE" w:rsidRPr="00CD6E92" w:rsidRDefault="001356C5">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255ABE" w:rsidRPr="00CD6E92">
              <w:rPr>
                <w:rFonts w:ascii="Arial" w:hAnsi="Arial" w:cs="Arial"/>
                <w:b/>
                <w:bCs/>
                <w:color w:val="000000"/>
                <w:sz w:val="20"/>
                <w:szCs w:val="20"/>
                <w:lang w:eastAsia="pt-BR"/>
              </w:rPr>
              <w:t>/</w:t>
            </w:r>
            <w:r w:rsidR="007933AD">
              <w:rPr>
                <w:rFonts w:ascii="Arial" w:hAnsi="Arial" w:cs="Arial"/>
                <w:b/>
                <w:bCs/>
                <w:color w:val="000000"/>
                <w:sz w:val="20"/>
                <w:szCs w:val="20"/>
                <w:lang w:eastAsia="pt-BR"/>
              </w:rPr>
              <w:t>0</w:t>
            </w:r>
            <w:r>
              <w:rPr>
                <w:rFonts w:ascii="Arial" w:hAnsi="Arial" w:cs="Arial"/>
                <w:b/>
                <w:bCs/>
                <w:color w:val="000000"/>
                <w:sz w:val="20"/>
                <w:szCs w:val="20"/>
                <w:lang w:eastAsia="pt-BR"/>
              </w:rPr>
              <w:t>6</w:t>
            </w:r>
            <w:r w:rsidR="00D5267B">
              <w:rPr>
                <w:rFonts w:ascii="Arial" w:hAnsi="Arial" w:cs="Arial"/>
                <w:b/>
                <w:bCs/>
                <w:color w:val="000000"/>
                <w:sz w:val="20"/>
                <w:szCs w:val="20"/>
                <w:lang w:eastAsia="pt-BR"/>
              </w:rPr>
              <w:t>/</w:t>
            </w:r>
            <w:r w:rsidR="004729AD">
              <w:rPr>
                <w:rFonts w:ascii="Arial" w:hAnsi="Arial" w:cs="Arial"/>
                <w:b/>
                <w:bCs/>
                <w:color w:val="000000"/>
                <w:sz w:val="20"/>
                <w:szCs w:val="20"/>
                <w:lang w:eastAsia="pt-BR"/>
              </w:rPr>
              <w:t>202</w:t>
            </w:r>
            <w:r w:rsidR="007933AD">
              <w:rPr>
                <w:rFonts w:ascii="Arial" w:hAnsi="Arial" w:cs="Arial"/>
                <w:b/>
                <w:bCs/>
                <w:color w:val="000000"/>
                <w:sz w:val="20"/>
                <w:szCs w:val="20"/>
                <w:lang w:eastAsia="pt-BR"/>
              </w:rPr>
              <w:t>5</w:t>
            </w:r>
          </w:p>
        </w:tc>
        <w:tc>
          <w:tcPr>
            <w:tcW w:w="1698" w:type="dxa"/>
            <w:tcBorders>
              <w:bottom w:val="single" w:sz="4" w:space="0" w:color="auto"/>
            </w:tcBorders>
            <w:vAlign w:val="center"/>
          </w:tcPr>
          <w:p w14:paraId="055B9E3B" w14:textId="2A1951FF" w:rsidR="00255ABE" w:rsidRPr="00CD6E92" w:rsidRDefault="004729AD" w:rsidP="00255ABE">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31/12/2</w:t>
            </w:r>
            <w:r w:rsidR="007933AD">
              <w:rPr>
                <w:rFonts w:ascii="Arial" w:hAnsi="Arial" w:cs="Arial"/>
                <w:b/>
                <w:bCs/>
                <w:color w:val="000000"/>
                <w:sz w:val="20"/>
                <w:szCs w:val="20"/>
                <w:lang w:eastAsia="pt-BR"/>
              </w:rPr>
              <w:t>024</w:t>
            </w:r>
          </w:p>
        </w:tc>
      </w:tr>
      <w:tr w:rsidR="00255ABE" w:rsidRPr="00AA44D9" w14:paraId="2A1F994C" w14:textId="77777777" w:rsidTr="00F20479">
        <w:tc>
          <w:tcPr>
            <w:tcW w:w="6181" w:type="dxa"/>
            <w:tcBorders>
              <w:top w:val="single" w:sz="4" w:space="0" w:color="auto"/>
              <w:bottom w:val="dashSmallGap" w:sz="4" w:space="0" w:color="auto"/>
            </w:tcBorders>
            <w:vAlign w:val="center"/>
          </w:tcPr>
          <w:p w14:paraId="5C9B88C4" w14:textId="77777777" w:rsidR="00255ABE" w:rsidRPr="00CD6E92" w:rsidRDefault="00255ABE"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55DAB8DE" w14:textId="77777777" w:rsidR="00255ABE" w:rsidRPr="00CD6E92"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42F30B8B" w14:textId="4E195DA7" w:rsidR="00255ABE" w:rsidRPr="00570D00" w:rsidRDefault="006E4CD6"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2</w:t>
            </w:r>
          </w:p>
        </w:tc>
        <w:tc>
          <w:tcPr>
            <w:tcW w:w="1698" w:type="dxa"/>
            <w:tcBorders>
              <w:top w:val="single" w:sz="4" w:space="0" w:color="auto"/>
              <w:bottom w:val="dashSmallGap" w:sz="4" w:space="0" w:color="auto"/>
            </w:tcBorders>
            <w:vAlign w:val="center"/>
          </w:tcPr>
          <w:p w14:paraId="010EA6BF" w14:textId="1FEA0851" w:rsidR="00255ABE" w:rsidRPr="00876F98" w:rsidRDefault="004729AD" w:rsidP="00671224">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2</w:t>
            </w:r>
          </w:p>
        </w:tc>
      </w:tr>
      <w:tr w:rsidR="00D5267B" w:rsidRPr="00AA44D9" w14:paraId="04DF16D6" w14:textId="77777777" w:rsidTr="00F20479">
        <w:tc>
          <w:tcPr>
            <w:tcW w:w="6181" w:type="dxa"/>
            <w:tcBorders>
              <w:top w:val="single" w:sz="4" w:space="0" w:color="auto"/>
              <w:bottom w:val="dashSmallGap" w:sz="4" w:space="0" w:color="auto"/>
            </w:tcBorders>
            <w:vAlign w:val="center"/>
          </w:tcPr>
          <w:p w14:paraId="6DBF2BAE" w14:textId="0EA6BBE3" w:rsidR="00D5267B" w:rsidRPr="00CD6E92" w:rsidRDefault="00D5267B"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2025</w:t>
            </w:r>
          </w:p>
        </w:tc>
        <w:tc>
          <w:tcPr>
            <w:tcW w:w="236" w:type="dxa"/>
            <w:tcBorders>
              <w:top w:val="single" w:sz="4" w:space="0" w:color="auto"/>
              <w:bottom w:val="dashSmallGap" w:sz="4" w:space="0" w:color="auto"/>
            </w:tcBorders>
          </w:tcPr>
          <w:p w14:paraId="59FBB45C" w14:textId="77777777" w:rsidR="00D5267B" w:rsidRPr="00CD6E92" w:rsidRDefault="00D5267B"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28431AE5" w14:textId="08CDC674" w:rsidR="00D5267B" w:rsidRPr="00570D00" w:rsidRDefault="005F6BCF"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179</w:t>
            </w:r>
          </w:p>
        </w:tc>
        <w:tc>
          <w:tcPr>
            <w:tcW w:w="1698" w:type="dxa"/>
            <w:tcBorders>
              <w:top w:val="single" w:sz="4" w:space="0" w:color="auto"/>
              <w:bottom w:val="dashSmallGap" w:sz="4" w:space="0" w:color="auto"/>
            </w:tcBorders>
            <w:vAlign w:val="center"/>
          </w:tcPr>
          <w:p w14:paraId="316B8521" w14:textId="33C16D13" w:rsidR="00D5267B" w:rsidRDefault="00D5267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D5267B" w:rsidRPr="00AA44D9" w14:paraId="77C5DE35" w14:textId="77777777" w:rsidTr="00F20479">
        <w:tc>
          <w:tcPr>
            <w:tcW w:w="6181" w:type="dxa"/>
            <w:tcBorders>
              <w:top w:val="single" w:sz="4" w:space="0" w:color="auto"/>
              <w:bottom w:val="dashSmallGap" w:sz="4" w:space="0" w:color="auto"/>
            </w:tcBorders>
            <w:vAlign w:val="center"/>
          </w:tcPr>
          <w:p w14:paraId="74477747" w14:textId="1F333828" w:rsidR="00D5267B" w:rsidRPr="00CD6E92" w:rsidRDefault="00D5267B"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2025</w:t>
            </w:r>
          </w:p>
        </w:tc>
        <w:tc>
          <w:tcPr>
            <w:tcW w:w="236" w:type="dxa"/>
            <w:tcBorders>
              <w:top w:val="single" w:sz="4" w:space="0" w:color="auto"/>
              <w:bottom w:val="dashSmallGap" w:sz="4" w:space="0" w:color="auto"/>
            </w:tcBorders>
          </w:tcPr>
          <w:p w14:paraId="74B7D314" w14:textId="77777777" w:rsidR="00D5267B" w:rsidRPr="00CD6E92" w:rsidRDefault="00D5267B"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4B29A2DF" w14:textId="0ECEC2EA" w:rsidR="00D5267B" w:rsidRPr="00570D00" w:rsidRDefault="005F6BCF"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67</w:t>
            </w:r>
          </w:p>
        </w:tc>
        <w:tc>
          <w:tcPr>
            <w:tcW w:w="1698" w:type="dxa"/>
            <w:tcBorders>
              <w:top w:val="single" w:sz="4" w:space="0" w:color="auto"/>
              <w:bottom w:val="dashSmallGap" w:sz="4" w:space="0" w:color="auto"/>
            </w:tcBorders>
            <w:vAlign w:val="center"/>
          </w:tcPr>
          <w:p w14:paraId="175A218D" w14:textId="5C77A567" w:rsidR="00D5267B" w:rsidRDefault="00D5267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B15A32" w:rsidRPr="00AA44D9" w14:paraId="2FD552FB" w14:textId="77777777" w:rsidTr="00F20479">
        <w:tc>
          <w:tcPr>
            <w:tcW w:w="6181" w:type="dxa"/>
            <w:tcBorders>
              <w:top w:val="single" w:sz="4" w:space="0" w:color="auto"/>
              <w:bottom w:val="dashSmallGap" w:sz="4" w:space="0" w:color="auto"/>
            </w:tcBorders>
            <w:vAlign w:val="center"/>
          </w:tcPr>
          <w:p w14:paraId="19224082" w14:textId="0048B77A" w:rsidR="00B15A32" w:rsidRPr="00CD6E92" w:rsidRDefault="00B15A32"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2024</w:t>
            </w:r>
          </w:p>
        </w:tc>
        <w:tc>
          <w:tcPr>
            <w:tcW w:w="236" w:type="dxa"/>
            <w:tcBorders>
              <w:top w:val="single" w:sz="4" w:space="0" w:color="auto"/>
              <w:bottom w:val="dashSmallGap" w:sz="4" w:space="0" w:color="auto"/>
            </w:tcBorders>
          </w:tcPr>
          <w:p w14:paraId="52118B79" w14:textId="77777777" w:rsidR="00B15A32" w:rsidRPr="00CD6E92" w:rsidRDefault="00B15A32"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06208F68" w14:textId="58DFAFA4" w:rsidR="00B15A32" w:rsidRPr="00570D00" w:rsidRDefault="001356C5"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604</w:t>
            </w:r>
          </w:p>
        </w:tc>
        <w:tc>
          <w:tcPr>
            <w:tcW w:w="1698" w:type="dxa"/>
            <w:tcBorders>
              <w:top w:val="single" w:sz="4" w:space="0" w:color="auto"/>
              <w:bottom w:val="dashSmallGap" w:sz="4" w:space="0" w:color="auto"/>
            </w:tcBorders>
            <w:vAlign w:val="center"/>
          </w:tcPr>
          <w:p w14:paraId="2A2A3238" w14:textId="3DBC8E60" w:rsidR="00B15A32"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569</w:t>
            </w:r>
          </w:p>
        </w:tc>
      </w:tr>
      <w:tr w:rsidR="007933AD" w:rsidRPr="00AA44D9" w14:paraId="0E85314A" w14:textId="77777777" w:rsidTr="00F20479">
        <w:tc>
          <w:tcPr>
            <w:tcW w:w="6181" w:type="dxa"/>
            <w:tcBorders>
              <w:top w:val="single" w:sz="4" w:space="0" w:color="auto"/>
              <w:bottom w:val="dashSmallGap" w:sz="4" w:space="0" w:color="auto"/>
            </w:tcBorders>
            <w:vAlign w:val="center"/>
          </w:tcPr>
          <w:p w14:paraId="63569135" w14:textId="7A505587" w:rsidR="007933AD" w:rsidRDefault="007933AD"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2024</w:t>
            </w:r>
          </w:p>
        </w:tc>
        <w:tc>
          <w:tcPr>
            <w:tcW w:w="236" w:type="dxa"/>
            <w:tcBorders>
              <w:top w:val="single" w:sz="4" w:space="0" w:color="auto"/>
              <w:bottom w:val="dashSmallGap" w:sz="4" w:space="0" w:color="auto"/>
            </w:tcBorders>
          </w:tcPr>
          <w:p w14:paraId="0B0D88CE" w14:textId="77777777" w:rsidR="007933AD" w:rsidRPr="00CD6E92" w:rsidRDefault="007933AD"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2146058E" w14:textId="3740C89A" w:rsidR="007933AD" w:rsidRPr="00570D00" w:rsidRDefault="001356C5"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205</w:t>
            </w:r>
          </w:p>
        </w:tc>
        <w:tc>
          <w:tcPr>
            <w:tcW w:w="1698" w:type="dxa"/>
            <w:tcBorders>
              <w:top w:val="single" w:sz="4" w:space="0" w:color="auto"/>
              <w:bottom w:val="dashSmallGap" w:sz="4" w:space="0" w:color="auto"/>
            </w:tcBorders>
            <w:vAlign w:val="center"/>
          </w:tcPr>
          <w:p w14:paraId="164FCD57" w14:textId="28756FDE" w:rsidR="007933AD"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193</w:t>
            </w:r>
          </w:p>
        </w:tc>
      </w:tr>
      <w:tr w:rsidR="004D2797" w:rsidRPr="00AA44D9" w14:paraId="27516182" w14:textId="77777777" w:rsidTr="00F20479">
        <w:tc>
          <w:tcPr>
            <w:tcW w:w="6181" w:type="dxa"/>
            <w:tcBorders>
              <w:top w:val="single" w:sz="4" w:space="0" w:color="auto"/>
              <w:bottom w:val="dashSmallGap" w:sz="4" w:space="0" w:color="auto"/>
            </w:tcBorders>
            <w:vAlign w:val="center"/>
          </w:tcPr>
          <w:p w14:paraId="0C0D73A7" w14:textId="3C494498" w:rsidR="004D2797" w:rsidRPr="00CD6E92" w:rsidRDefault="004D2797"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IRPJ Estimativa 2023</w:t>
            </w:r>
          </w:p>
        </w:tc>
        <w:tc>
          <w:tcPr>
            <w:tcW w:w="236" w:type="dxa"/>
            <w:tcBorders>
              <w:top w:val="single" w:sz="4" w:space="0" w:color="auto"/>
              <w:bottom w:val="dashSmallGap" w:sz="4" w:space="0" w:color="auto"/>
            </w:tcBorders>
          </w:tcPr>
          <w:p w14:paraId="7B1A8436" w14:textId="77777777" w:rsidR="004D2797" w:rsidRPr="00CD6E92"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434F14D0" w14:textId="05C19FC9" w:rsidR="004D2797" w:rsidRPr="00570D00" w:rsidRDefault="001356C5"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838</w:t>
            </w:r>
          </w:p>
        </w:tc>
        <w:tc>
          <w:tcPr>
            <w:tcW w:w="1698" w:type="dxa"/>
            <w:tcBorders>
              <w:top w:val="single" w:sz="4" w:space="0" w:color="auto"/>
              <w:bottom w:val="dashSmallGap" w:sz="4" w:space="0" w:color="auto"/>
            </w:tcBorders>
            <w:vAlign w:val="center"/>
          </w:tcPr>
          <w:p w14:paraId="4BDE3984" w14:textId="1BA06D24" w:rsidR="004D2797" w:rsidRPr="00CD6E92"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794</w:t>
            </w:r>
          </w:p>
        </w:tc>
      </w:tr>
      <w:tr w:rsidR="004D2797" w:rsidRPr="00AA44D9" w14:paraId="2113D9E3" w14:textId="77777777" w:rsidTr="00F20479">
        <w:tc>
          <w:tcPr>
            <w:tcW w:w="6181" w:type="dxa"/>
            <w:tcBorders>
              <w:top w:val="single" w:sz="4" w:space="0" w:color="auto"/>
              <w:bottom w:val="dashSmallGap" w:sz="4" w:space="0" w:color="auto"/>
            </w:tcBorders>
            <w:vAlign w:val="center"/>
          </w:tcPr>
          <w:p w14:paraId="02F04C38" w14:textId="7E11E48B" w:rsidR="004D2797" w:rsidRPr="005432BE" w:rsidRDefault="004D2797"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CSLL Estimativa 2023</w:t>
            </w:r>
          </w:p>
        </w:tc>
        <w:tc>
          <w:tcPr>
            <w:tcW w:w="236" w:type="dxa"/>
            <w:tcBorders>
              <w:top w:val="single" w:sz="4" w:space="0" w:color="auto"/>
              <w:bottom w:val="dashSmallGap" w:sz="4" w:space="0" w:color="auto"/>
            </w:tcBorders>
          </w:tcPr>
          <w:p w14:paraId="57A8B16C" w14:textId="77777777" w:rsidR="004D2797" w:rsidRPr="005432BE"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7DAB6378" w14:textId="1E346B51" w:rsidR="004D2797" w:rsidRPr="00570D00" w:rsidRDefault="004729AD"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3</w:t>
            </w:r>
            <w:r w:rsidR="001356C5" w:rsidRPr="00570D00">
              <w:rPr>
                <w:rFonts w:ascii="Arial" w:hAnsi="Arial" w:cs="Arial"/>
                <w:iCs/>
                <w:sz w:val="20"/>
                <w:szCs w:val="20"/>
                <w:lang w:eastAsia="pt-BR"/>
              </w:rPr>
              <w:t>91</w:t>
            </w:r>
          </w:p>
        </w:tc>
        <w:tc>
          <w:tcPr>
            <w:tcW w:w="1698" w:type="dxa"/>
            <w:tcBorders>
              <w:top w:val="single" w:sz="4" w:space="0" w:color="auto"/>
              <w:bottom w:val="dashSmallGap" w:sz="4" w:space="0" w:color="auto"/>
            </w:tcBorders>
            <w:vAlign w:val="center"/>
          </w:tcPr>
          <w:p w14:paraId="3313FE69" w14:textId="0D855BB8" w:rsidR="004D2797" w:rsidRPr="005432BE" w:rsidRDefault="004729AD" w:rsidP="004729A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w:t>
            </w:r>
            <w:r w:rsidR="007933AD">
              <w:rPr>
                <w:rFonts w:ascii="Arial" w:hAnsi="Arial" w:cs="Arial"/>
                <w:iCs/>
                <w:sz w:val="20"/>
                <w:szCs w:val="20"/>
                <w:lang w:eastAsia="pt-BR"/>
              </w:rPr>
              <w:t>70</w:t>
            </w:r>
          </w:p>
        </w:tc>
      </w:tr>
      <w:tr w:rsidR="00255ABE" w:rsidRPr="00AA44D9" w14:paraId="33E5DF2D" w14:textId="77777777" w:rsidTr="00F20479">
        <w:tc>
          <w:tcPr>
            <w:tcW w:w="6181" w:type="dxa"/>
            <w:tcBorders>
              <w:top w:val="single" w:sz="4" w:space="0" w:color="auto"/>
              <w:bottom w:val="dashSmallGap" w:sz="4" w:space="0" w:color="auto"/>
            </w:tcBorders>
            <w:vAlign w:val="center"/>
          </w:tcPr>
          <w:p w14:paraId="1948BD06" w14:textId="77005E40" w:rsidR="00255ABE" w:rsidRPr="005432BE" w:rsidRDefault="00255ABE" w:rsidP="00E73237">
            <w:pPr>
              <w:autoSpaceDE w:val="0"/>
              <w:autoSpaceDN w:val="0"/>
              <w:adjustRightInd w:val="0"/>
              <w:rPr>
                <w:rFonts w:ascii="Arial" w:hAnsi="Arial" w:cs="Arial"/>
                <w:sz w:val="20"/>
                <w:szCs w:val="20"/>
                <w:lang w:eastAsia="pt-BR"/>
              </w:rPr>
            </w:pPr>
            <w:r w:rsidRPr="005432BE">
              <w:rPr>
                <w:rFonts w:ascii="Arial" w:hAnsi="Arial" w:cs="Arial"/>
                <w:sz w:val="20"/>
                <w:szCs w:val="20"/>
                <w:lang w:eastAsia="pt-BR"/>
              </w:rPr>
              <w:t xml:space="preserve">IRPJ Estimativa </w:t>
            </w:r>
            <w:r w:rsidR="005065A0" w:rsidRPr="005432BE">
              <w:rPr>
                <w:rFonts w:ascii="Arial" w:hAnsi="Arial" w:cs="Arial"/>
                <w:sz w:val="20"/>
                <w:szCs w:val="20"/>
                <w:lang w:eastAsia="pt-BR"/>
              </w:rPr>
              <w:t>2022</w:t>
            </w:r>
          </w:p>
        </w:tc>
        <w:tc>
          <w:tcPr>
            <w:tcW w:w="236" w:type="dxa"/>
            <w:tcBorders>
              <w:top w:val="single" w:sz="4" w:space="0" w:color="auto"/>
              <w:bottom w:val="dashSmallGap" w:sz="4" w:space="0" w:color="auto"/>
            </w:tcBorders>
          </w:tcPr>
          <w:p w14:paraId="168847F1" w14:textId="77777777" w:rsidR="00255ABE" w:rsidRPr="005432BE" w:rsidRDefault="00255ABE" w:rsidP="00671224">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vAlign w:val="center"/>
          </w:tcPr>
          <w:p w14:paraId="053C9F97" w14:textId="3049B59B" w:rsidR="00255ABE" w:rsidRPr="00570D00" w:rsidRDefault="009B2B84"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1</w:t>
            </w:r>
            <w:r w:rsidR="001356C5" w:rsidRPr="00570D00">
              <w:rPr>
                <w:rFonts w:ascii="Arial" w:hAnsi="Arial" w:cs="Arial"/>
                <w:iCs/>
                <w:sz w:val="20"/>
                <w:szCs w:val="20"/>
                <w:lang w:eastAsia="pt-BR"/>
              </w:rPr>
              <w:t>50</w:t>
            </w:r>
          </w:p>
        </w:tc>
        <w:tc>
          <w:tcPr>
            <w:tcW w:w="1698" w:type="dxa"/>
            <w:tcBorders>
              <w:top w:val="single" w:sz="4" w:space="0" w:color="auto"/>
              <w:bottom w:val="dashSmallGap" w:sz="4" w:space="0" w:color="auto"/>
            </w:tcBorders>
            <w:vAlign w:val="center"/>
          </w:tcPr>
          <w:p w14:paraId="01C31413" w14:textId="6D8B73B9" w:rsidR="00255ABE" w:rsidRPr="005432BE"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143</w:t>
            </w:r>
          </w:p>
        </w:tc>
      </w:tr>
      <w:tr w:rsidR="00255ABE" w:rsidRPr="00AA44D9" w14:paraId="634AFF7B" w14:textId="77777777" w:rsidTr="00F20479">
        <w:tc>
          <w:tcPr>
            <w:tcW w:w="6181" w:type="dxa"/>
            <w:tcBorders>
              <w:top w:val="single" w:sz="4" w:space="0" w:color="auto"/>
              <w:bottom w:val="dashSmallGap" w:sz="4" w:space="0" w:color="auto"/>
            </w:tcBorders>
            <w:vAlign w:val="center"/>
          </w:tcPr>
          <w:p w14:paraId="6C5E2670" w14:textId="7FB5FE58" w:rsidR="00255ABE" w:rsidRPr="005432BE" w:rsidRDefault="00255ABE"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 xml:space="preserve">IRPJ </w:t>
            </w:r>
            <w:r w:rsidR="00F60918" w:rsidRPr="005432BE">
              <w:rPr>
                <w:rFonts w:ascii="Arial" w:hAnsi="Arial" w:cs="Arial"/>
                <w:color w:val="000000"/>
                <w:sz w:val="20"/>
                <w:szCs w:val="20"/>
                <w:lang w:eastAsia="pt-BR"/>
              </w:rPr>
              <w:t>Estimativa</w:t>
            </w:r>
            <w:r w:rsidRPr="005432BE">
              <w:rPr>
                <w:rFonts w:ascii="Arial" w:hAnsi="Arial" w:cs="Arial"/>
                <w:color w:val="000000"/>
                <w:sz w:val="20"/>
                <w:szCs w:val="20"/>
                <w:lang w:eastAsia="pt-BR"/>
              </w:rPr>
              <w:t xml:space="preserve"> 2021</w:t>
            </w:r>
          </w:p>
        </w:tc>
        <w:tc>
          <w:tcPr>
            <w:tcW w:w="236" w:type="dxa"/>
            <w:tcBorders>
              <w:top w:val="single" w:sz="4" w:space="0" w:color="auto"/>
              <w:bottom w:val="dashSmallGap" w:sz="4" w:space="0" w:color="auto"/>
            </w:tcBorders>
          </w:tcPr>
          <w:p w14:paraId="72F58DE5" w14:textId="77777777" w:rsidR="00255ABE" w:rsidRPr="005432BE"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51518A18" w14:textId="45EC0D18" w:rsidR="00255ABE" w:rsidRPr="00570D00" w:rsidRDefault="009B2B84"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2</w:t>
            </w:r>
            <w:r w:rsidR="001356C5" w:rsidRPr="00570D00">
              <w:rPr>
                <w:rFonts w:ascii="Arial" w:hAnsi="Arial" w:cs="Arial"/>
                <w:iCs/>
                <w:sz w:val="20"/>
                <w:szCs w:val="20"/>
                <w:lang w:eastAsia="pt-BR"/>
              </w:rPr>
              <w:t>20</w:t>
            </w:r>
          </w:p>
        </w:tc>
        <w:tc>
          <w:tcPr>
            <w:tcW w:w="1698" w:type="dxa"/>
            <w:tcBorders>
              <w:top w:val="single" w:sz="4" w:space="0" w:color="auto"/>
              <w:bottom w:val="dashSmallGap" w:sz="4" w:space="0" w:color="auto"/>
            </w:tcBorders>
            <w:vAlign w:val="center"/>
          </w:tcPr>
          <w:p w14:paraId="402B96F5" w14:textId="18F2F5E1" w:rsidR="00255ABE" w:rsidRPr="005432BE"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210</w:t>
            </w:r>
          </w:p>
        </w:tc>
      </w:tr>
      <w:tr w:rsidR="00255ABE" w:rsidRPr="00AA44D9" w14:paraId="29A5232C" w14:textId="77777777" w:rsidTr="00F20479">
        <w:tc>
          <w:tcPr>
            <w:tcW w:w="6181" w:type="dxa"/>
            <w:tcBorders>
              <w:top w:val="single" w:sz="4" w:space="0" w:color="auto"/>
              <w:bottom w:val="dashSmallGap" w:sz="4" w:space="0" w:color="auto"/>
            </w:tcBorders>
            <w:vAlign w:val="center"/>
          </w:tcPr>
          <w:p w14:paraId="20D11BAE" w14:textId="294D0621" w:rsidR="00255ABE" w:rsidRPr="008E4D07" w:rsidRDefault="005065A0"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 a </w:t>
            </w:r>
            <w:r w:rsidR="00716CAE">
              <w:rPr>
                <w:rFonts w:ascii="Arial" w:hAnsi="Arial" w:cs="Arial"/>
                <w:color w:val="000000"/>
                <w:sz w:val="20"/>
                <w:szCs w:val="20"/>
                <w:lang w:eastAsia="pt-BR"/>
              </w:rPr>
              <w:t>C</w:t>
            </w:r>
            <w:r w:rsidR="00C76B77">
              <w:rPr>
                <w:rFonts w:ascii="Arial" w:hAnsi="Arial" w:cs="Arial"/>
                <w:color w:val="000000"/>
                <w:sz w:val="20"/>
                <w:szCs w:val="20"/>
                <w:lang w:eastAsia="pt-BR"/>
              </w:rPr>
              <w:t>ompensar – P</w:t>
            </w:r>
            <w:r w:rsidRPr="008E4D07">
              <w:rPr>
                <w:rFonts w:ascii="Arial" w:hAnsi="Arial" w:cs="Arial"/>
                <w:color w:val="000000"/>
                <w:sz w:val="20"/>
                <w:szCs w:val="20"/>
                <w:lang w:eastAsia="pt-BR"/>
              </w:rPr>
              <w:t>agamento a maior</w:t>
            </w:r>
          </w:p>
        </w:tc>
        <w:tc>
          <w:tcPr>
            <w:tcW w:w="236" w:type="dxa"/>
            <w:tcBorders>
              <w:top w:val="single" w:sz="4" w:space="0" w:color="auto"/>
              <w:bottom w:val="dashSmallGap" w:sz="4" w:space="0" w:color="auto"/>
            </w:tcBorders>
          </w:tcPr>
          <w:p w14:paraId="111F93E4"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037955B8" w14:textId="0795AE07" w:rsidR="00255ABE" w:rsidRPr="00570D00" w:rsidRDefault="004729AD"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2</w:t>
            </w:r>
            <w:r w:rsidR="005F6BCF" w:rsidRPr="00570D00">
              <w:rPr>
                <w:rFonts w:ascii="Arial" w:hAnsi="Arial" w:cs="Arial"/>
                <w:iCs/>
                <w:sz w:val="20"/>
                <w:szCs w:val="20"/>
                <w:lang w:eastAsia="pt-BR"/>
              </w:rPr>
              <w:t>6</w:t>
            </w:r>
          </w:p>
        </w:tc>
        <w:tc>
          <w:tcPr>
            <w:tcW w:w="1698" w:type="dxa"/>
            <w:tcBorders>
              <w:top w:val="single" w:sz="4" w:space="0" w:color="auto"/>
              <w:bottom w:val="dashSmallGap" w:sz="4" w:space="0" w:color="auto"/>
            </w:tcBorders>
            <w:vAlign w:val="center"/>
          </w:tcPr>
          <w:p w14:paraId="60DA16AF" w14:textId="3BCF7D73"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r w:rsidR="007933AD">
              <w:rPr>
                <w:rFonts w:ascii="Arial" w:hAnsi="Arial" w:cs="Arial"/>
                <w:iCs/>
                <w:sz w:val="20"/>
                <w:szCs w:val="20"/>
                <w:lang w:eastAsia="pt-BR"/>
              </w:rPr>
              <w:t>5</w:t>
            </w:r>
          </w:p>
        </w:tc>
      </w:tr>
      <w:tr w:rsidR="00255ABE" w:rsidRPr="00AA44D9" w14:paraId="6AAEDCF6" w14:textId="77777777" w:rsidTr="00F20479">
        <w:tc>
          <w:tcPr>
            <w:tcW w:w="6181" w:type="dxa"/>
            <w:tcBorders>
              <w:top w:val="dashSmallGap" w:sz="4" w:space="0" w:color="auto"/>
              <w:bottom w:val="dashSmallGap" w:sz="4" w:space="0" w:color="auto"/>
            </w:tcBorders>
            <w:vAlign w:val="center"/>
          </w:tcPr>
          <w:p w14:paraId="3F432288" w14:textId="2A01E9B3"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CSLL </w:t>
            </w:r>
            <w:r w:rsidR="001B460F" w:rsidRPr="008E4D07">
              <w:rPr>
                <w:rFonts w:ascii="Arial" w:hAnsi="Arial" w:cs="Arial"/>
                <w:color w:val="000000"/>
                <w:sz w:val="20"/>
                <w:szCs w:val="20"/>
                <w:lang w:eastAsia="pt-BR"/>
              </w:rPr>
              <w:t xml:space="preserve">a </w:t>
            </w:r>
            <w:r w:rsidR="00716CAE">
              <w:rPr>
                <w:rFonts w:ascii="Arial" w:hAnsi="Arial" w:cs="Arial"/>
                <w:color w:val="000000"/>
                <w:sz w:val="20"/>
                <w:szCs w:val="20"/>
                <w:lang w:eastAsia="pt-BR"/>
              </w:rPr>
              <w:t>C</w:t>
            </w:r>
            <w:r w:rsidR="00C76B77">
              <w:rPr>
                <w:rFonts w:ascii="Arial" w:hAnsi="Arial" w:cs="Arial"/>
                <w:color w:val="000000"/>
                <w:sz w:val="20"/>
                <w:szCs w:val="20"/>
                <w:lang w:eastAsia="pt-BR"/>
              </w:rPr>
              <w:t>ompensar – P</w:t>
            </w:r>
            <w:r w:rsidR="001B460F" w:rsidRPr="008E4D07">
              <w:rPr>
                <w:rFonts w:ascii="Arial" w:hAnsi="Arial" w:cs="Arial"/>
                <w:color w:val="000000"/>
                <w:sz w:val="20"/>
                <w:szCs w:val="20"/>
                <w:lang w:eastAsia="pt-BR"/>
              </w:rPr>
              <w:t>agamento a maior</w:t>
            </w:r>
          </w:p>
        </w:tc>
        <w:tc>
          <w:tcPr>
            <w:tcW w:w="236" w:type="dxa"/>
            <w:tcBorders>
              <w:top w:val="dashSmallGap" w:sz="4" w:space="0" w:color="auto"/>
              <w:bottom w:val="dashSmallGap" w:sz="4" w:space="0" w:color="auto"/>
            </w:tcBorders>
          </w:tcPr>
          <w:p w14:paraId="0D908331"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7C05A2B9" w14:textId="550B270B" w:rsidR="00255ABE" w:rsidRPr="00570D00" w:rsidRDefault="009B2B8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1</w:t>
            </w:r>
            <w:r w:rsidR="001356C5" w:rsidRPr="00570D00">
              <w:rPr>
                <w:rFonts w:ascii="Arial" w:hAnsi="Arial" w:cs="Arial"/>
                <w:iCs/>
                <w:sz w:val="20"/>
                <w:szCs w:val="20"/>
                <w:lang w:eastAsia="pt-BR"/>
              </w:rPr>
              <w:t>72</w:t>
            </w:r>
          </w:p>
        </w:tc>
        <w:tc>
          <w:tcPr>
            <w:tcW w:w="1698" w:type="dxa"/>
            <w:tcBorders>
              <w:top w:val="dashSmallGap" w:sz="4" w:space="0" w:color="auto"/>
              <w:bottom w:val="dashSmallGap" w:sz="4" w:space="0" w:color="auto"/>
            </w:tcBorders>
            <w:vAlign w:val="center"/>
          </w:tcPr>
          <w:p w14:paraId="7F408EAF" w14:textId="51E141E9"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7933AD">
              <w:rPr>
                <w:rFonts w:ascii="Arial" w:hAnsi="Arial" w:cs="Arial"/>
                <w:iCs/>
                <w:sz w:val="20"/>
                <w:szCs w:val="20"/>
                <w:lang w:eastAsia="pt-BR"/>
              </w:rPr>
              <w:t>64</w:t>
            </w:r>
          </w:p>
        </w:tc>
      </w:tr>
      <w:tr w:rsidR="0040381F" w:rsidRPr="00AA44D9" w14:paraId="027FE671" w14:textId="77777777" w:rsidTr="00F20479">
        <w:tc>
          <w:tcPr>
            <w:tcW w:w="6181" w:type="dxa"/>
            <w:tcBorders>
              <w:top w:val="dashSmallGap" w:sz="4" w:space="0" w:color="auto"/>
              <w:bottom w:val="dashSmallGap" w:sz="4" w:space="0" w:color="auto"/>
            </w:tcBorders>
            <w:vAlign w:val="center"/>
          </w:tcPr>
          <w:p w14:paraId="757F3388" w14:textId="13A2D5F9" w:rsidR="0040381F" w:rsidRPr="008E4D07" w:rsidRDefault="0040381F"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COSIRF</w:t>
            </w:r>
          </w:p>
        </w:tc>
        <w:tc>
          <w:tcPr>
            <w:tcW w:w="236" w:type="dxa"/>
            <w:tcBorders>
              <w:top w:val="dashSmallGap" w:sz="4" w:space="0" w:color="auto"/>
              <w:bottom w:val="dashSmallGap" w:sz="4" w:space="0" w:color="auto"/>
            </w:tcBorders>
          </w:tcPr>
          <w:p w14:paraId="2BE8F0B4" w14:textId="77777777" w:rsidR="0040381F" w:rsidRPr="008E4D07" w:rsidRDefault="0040381F"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2266EC74" w14:textId="00BDFC28" w:rsidR="0040381F" w:rsidRPr="00570D00" w:rsidRDefault="001356C5"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3</w:t>
            </w:r>
          </w:p>
        </w:tc>
        <w:tc>
          <w:tcPr>
            <w:tcW w:w="1698" w:type="dxa"/>
            <w:tcBorders>
              <w:top w:val="dashSmallGap" w:sz="4" w:space="0" w:color="auto"/>
              <w:bottom w:val="dashSmallGap" w:sz="4" w:space="0" w:color="auto"/>
            </w:tcBorders>
            <w:vAlign w:val="center"/>
          </w:tcPr>
          <w:p w14:paraId="6189E76B" w14:textId="19454017" w:rsidR="0040381F" w:rsidRPr="008E4D07" w:rsidRDefault="0040381F"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2</w:t>
            </w:r>
          </w:p>
        </w:tc>
      </w:tr>
      <w:tr w:rsidR="00652A02" w:rsidRPr="00AA44D9" w14:paraId="26540069" w14:textId="77777777" w:rsidTr="00F20479">
        <w:tc>
          <w:tcPr>
            <w:tcW w:w="6181" w:type="dxa"/>
            <w:tcBorders>
              <w:top w:val="dashSmallGap" w:sz="4" w:space="0" w:color="auto"/>
              <w:bottom w:val="dashSmallGap" w:sz="4" w:space="0" w:color="auto"/>
            </w:tcBorders>
            <w:vAlign w:val="center"/>
          </w:tcPr>
          <w:p w14:paraId="3D7AD284" w14:textId="3BF212A3" w:rsidR="00652A02" w:rsidRPr="008E4D07" w:rsidRDefault="00652A02"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ashSmallGap" w:sz="4" w:space="0" w:color="auto"/>
            </w:tcBorders>
          </w:tcPr>
          <w:p w14:paraId="2BEADAB6" w14:textId="77777777" w:rsidR="00652A02" w:rsidRPr="008E4D07" w:rsidRDefault="00652A02"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6BD539E7" w14:textId="4609C590" w:rsidR="00652A02" w:rsidRPr="00570D00" w:rsidRDefault="004729AD"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4</w:t>
            </w:r>
          </w:p>
        </w:tc>
        <w:tc>
          <w:tcPr>
            <w:tcW w:w="1698" w:type="dxa"/>
            <w:tcBorders>
              <w:top w:val="dashSmallGap" w:sz="4" w:space="0" w:color="auto"/>
              <w:bottom w:val="dashSmallGap" w:sz="4" w:space="0" w:color="auto"/>
            </w:tcBorders>
            <w:vAlign w:val="center"/>
          </w:tcPr>
          <w:p w14:paraId="6E1B3F30" w14:textId="298650D8" w:rsidR="00652A02"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r>
      <w:tr w:rsidR="00255ABE" w:rsidRPr="00AA44D9" w14:paraId="43E16604" w14:textId="77777777" w:rsidTr="00F20479">
        <w:tc>
          <w:tcPr>
            <w:tcW w:w="6181" w:type="dxa"/>
            <w:tcBorders>
              <w:top w:val="dashSmallGap" w:sz="4" w:space="0" w:color="auto"/>
              <w:bottom w:val="dashSmallGap" w:sz="4" w:space="0" w:color="auto"/>
            </w:tcBorders>
            <w:vAlign w:val="center"/>
          </w:tcPr>
          <w:p w14:paraId="0CC460C6" w14:textId="3555CD51"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w:t>
            </w:r>
          </w:p>
        </w:tc>
        <w:tc>
          <w:tcPr>
            <w:tcW w:w="236" w:type="dxa"/>
            <w:tcBorders>
              <w:top w:val="dashSmallGap" w:sz="4" w:space="0" w:color="auto"/>
              <w:bottom w:val="dashSmallGap" w:sz="4" w:space="0" w:color="auto"/>
            </w:tcBorders>
          </w:tcPr>
          <w:p w14:paraId="64C14459"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656801EA" w14:textId="427B029B" w:rsidR="00255ABE" w:rsidRPr="00570D00" w:rsidRDefault="007933AD" w:rsidP="00546891">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1.0</w:t>
            </w:r>
            <w:r w:rsidR="001356C5" w:rsidRPr="00570D00">
              <w:rPr>
                <w:rFonts w:ascii="Arial" w:hAnsi="Arial" w:cs="Arial"/>
                <w:iCs/>
                <w:sz w:val="20"/>
                <w:szCs w:val="20"/>
                <w:lang w:eastAsia="pt-BR"/>
              </w:rPr>
              <w:t>50</w:t>
            </w:r>
          </w:p>
        </w:tc>
        <w:tc>
          <w:tcPr>
            <w:tcW w:w="1698" w:type="dxa"/>
            <w:tcBorders>
              <w:top w:val="dashSmallGap" w:sz="4" w:space="0" w:color="auto"/>
              <w:bottom w:val="dashSmallGap" w:sz="4" w:space="0" w:color="auto"/>
            </w:tcBorders>
            <w:vAlign w:val="center"/>
          </w:tcPr>
          <w:p w14:paraId="621E6A50" w14:textId="201DA468" w:rsidR="00255ABE" w:rsidRPr="008E4D07"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998</w:t>
            </w:r>
          </w:p>
        </w:tc>
      </w:tr>
      <w:tr w:rsidR="00255ABE" w:rsidRPr="00AA44D9" w14:paraId="442EA37D" w14:textId="77777777" w:rsidTr="00F20479">
        <w:tc>
          <w:tcPr>
            <w:tcW w:w="6181" w:type="dxa"/>
            <w:tcBorders>
              <w:top w:val="dashSmallGap" w:sz="4" w:space="0" w:color="auto"/>
              <w:bottom w:val="dotted" w:sz="8" w:space="0" w:color="auto"/>
            </w:tcBorders>
            <w:vAlign w:val="center"/>
          </w:tcPr>
          <w:p w14:paraId="391370F5" w14:textId="63172C2C" w:rsidR="00255ABE" w:rsidRPr="008E4D07" w:rsidRDefault="00255ABE" w:rsidP="00E73237">
            <w:pPr>
              <w:keepLines/>
              <w:rPr>
                <w:rFonts w:ascii="Arial" w:hAnsi="Arial" w:cs="Arial"/>
                <w:color w:val="000000"/>
                <w:sz w:val="20"/>
                <w:szCs w:val="20"/>
                <w:lang w:eastAsia="pt-BR"/>
              </w:rPr>
            </w:pPr>
            <w:r w:rsidRPr="008E4D07">
              <w:rPr>
                <w:rFonts w:ascii="Arial" w:hAnsi="Arial" w:cs="Arial"/>
                <w:color w:val="000000"/>
                <w:sz w:val="20"/>
                <w:szCs w:val="20"/>
                <w:lang w:eastAsia="pt-BR"/>
              </w:rPr>
              <w:t xml:space="preserve">ISS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otted" w:sz="8" w:space="0" w:color="auto"/>
            </w:tcBorders>
          </w:tcPr>
          <w:p w14:paraId="39E1481D"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otted" w:sz="8" w:space="0" w:color="auto"/>
            </w:tcBorders>
            <w:vAlign w:val="center"/>
          </w:tcPr>
          <w:p w14:paraId="12984399" w14:textId="77777777" w:rsidR="00255ABE" w:rsidRPr="00570D00" w:rsidRDefault="00255ABE"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5</w:t>
            </w:r>
          </w:p>
        </w:tc>
        <w:tc>
          <w:tcPr>
            <w:tcW w:w="1698" w:type="dxa"/>
            <w:tcBorders>
              <w:top w:val="dashSmallGap" w:sz="4" w:space="0" w:color="auto"/>
              <w:bottom w:val="dotted" w:sz="8" w:space="0" w:color="auto"/>
            </w:tcBorders>
            <w:vAlign w:val="center"/>
          </w:tcPr>
          <w:p w14:paraId="76660DDC" w14:textId="77777777" w:rsidR="00255ABE" w:rsidRPr="008E4D07" w:rsidRDefault="00255ABE"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5</w:t>
            </w:r>
          </w:p>
        </w:tc>
      </w:tr>
      <w:tr w:rsidR="001356C5" w:rsidRPr="00AA44D9" w14:paraId="0401D1FF" w14:textId="77777777" w:rsidTr="00F20479">
        <w:tc>
          <w:tcPr>
            <w:tcW w:w="6181" w:type="dxa"/>
            <w:tcBorders>
              <w:top w:val="dashSmallGap" w:sz="4" w:space="0" w:color="auto"/>
              <w:bottom w:val="dotted" w:sz="8" w:space="0" w:color="auto"/>
            </w:tcBorders>
            <w:vAlign w:val="center"/>
          </w:tcPr>
          <w:p w14:paraId="75EA6242" w14:textId="13C557CF" w:rsidR="001356C5" w:rsidRPr="008E4D07" w:rsidRDefault="001356C5" w:rsidP="00E73237">
            <w:pPr>
              <w:keepLines/>
              <w:rPr>
                <w:rFonts w:ascii="Arial" w:hAnsi="Arial" w:cs="Arial"/>
                <w:color w:val="000000"/>
                <w:sz w:val="20"/>
                <w:szCs w:val="20"/>
                <w:lang w:eastAsia="pt-BR"/>
              </w:rPr>
            </w:pPr>
            <w:r>
              <w:rPr>
                <w:rFonts w:ascii="Arial" w:hAnsi="Arial" w:cs="Arial"/>
                <w:color w:val="000000"/>
                <w:sz w:val="20"/>
                <w:szCs w:val="20"/>
                <w:lang w:eastAsia="pt-BR"/>
              </w:rPr>
              <w:t>INSS a recuperar</w:t>
            </w:r>
          </w:p>
        </w:tc>
        <w:tc>
          <w:tcPr>
            <w:tcW w:w="236" w:type="dxa"/>
            <w:tcBorders>
              <w:top w:val="dashSmallGap" w:sz="4" w:space="0" w:color="auto"/>
              <w:bottom w:val="dotted" w:sz="8" w:space="0" w:color="auto"/>
            </w:tcBorders>
          </w:tcPr>
          <w:p w14:paraId="3BC8689A" w14:textId="77777777" w:rsidR="001356C5" w:rsidRPr="008E4D07" w:rsidRDefault="001356C5"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otted" w:sz="8" w:space="0" w:color="auto"/>
            </w:tcBorders>
            <w:vAlign w:val="center"/>
          </w:tcPr>
          <w:p w14:paraId="1261A1B5" w14:textId="7DFD8AE0" w:rsidR="001356C5" w:rsidRPr="00570D00" w:rsidRDefault="001356C5"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1</w:t>
            </w:r>
          </w:p>
        </w:tc>
        <w:tc>
          <w:tcPr>
            <w:tcW w:w="1698" w:type="dxa"/>
            <w:tcBorders>
              <w:top w:val="dashSmallGap" w:sz="4" w:space="0" w:color="auto"/>
              <w:bottom w:val="dotted" w:sz="8" w:space="0" w:color="auto"/>
            </w:tcBorders>
            <w:vAlign w:val="center"/>
          </w:tcPr>
          <w:p w14:paraId="4685545A" w14:textId="56D3418B" w:rsidR="001356C5" w:rsidRPr="008E4D07" w:rsidRDefault="001356C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255ABE" w:rsidRPr="00F17FC3" w14:paraId="5856B606" w14:textId="77777777" w:rsidTr="00F20479">
        <w:trPr>
          <w:trHeight w:val="283"/>
        </w:trPr>
        <w:tc>
          <w:tcPr>
            <w:tcW w:w="6181" w:type="dxa"/>
            <w:tcBorders>
              <w:top w:val="single" w:sz="4" w:space="0" w:color="auto"/>
              <w:bottom w:val="single" w:sz="4" w:space="0" w:color="auto"/>
            </w:tcBorders>
            <w:vAlign w:val="center"/>
          </w:tcPr>
          <w:p w14:paraId="4C42C1E9" w14:textId="78A460D8"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b/>
                <w:bCs/>
                <w:color w:val="000000"/>
                <w:sz w:val="20"/>
                <w:szCs w:val="20"/>
                <w:lang w:eastAsia="pt-BR"/>
              </w:rPr>
              <w:t>Tota</w:t>
            </w:r>
            <w:r w:rsidR="00F867FA" w:rsidRPr="008E4D07">
              <w:rPr>
                <w:rFonts w:ascii="Arial" w:hAnsi="Arial" w:cs="Arial"/>
                <w:b/>
                <w:bCs/>
                <w:color w:val="000000"/>
                <w:sz w:val="20"/>
                <w:szCs w:val="20"/>
                <w:lang w:eastAsia="pt-BR"/>
              </w:rPr>
              <w:t>l</w:t>
            </w:r>
          </w:p>
        </w:tc>
        <w:tc>
          <w:tcPr>
            <w:tcW w:w="236" w:type="dxa"/>
            <w:tcBorders>
              <w:top w:val="single" w:sz="4" w:space="0" w:color="auto"/>
              <w:bottom w:val="single" w:sz="4" w:space="0" w:color="auto"/>
            </w:tcBorders>
          </w:tcPr>
          <w:p w14:paraId="3815D6C5" w14:textId="77777777" w:rsidR="00255ABE" w:rsidRPr="008E4D07"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vAlign w:val="center"/>
          </w:tcPr>
          <w:p w14:paraId="38DD1637" w14:textId="605F6060" w:rsidR="00255ABE" w:rsidRPr="008E4D07" w:rsidRDefault="001356C5">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3.917</w:t>
            </w:r>
          </w:p>
        </w:tc>
        <w:tc>
          <w:tcPr>
            <w:tcW w:w="1698" w:type="dxa"/>
            <w:tcBorders>
              <w:top w:val="single" w:sz="4" w:space="0" w:color="auto"/>
              <w:bottom w:val="single" w:sz="4" w:space="0" w:color="auto"/>
            </w:tcBorders>
            <w:vAlign w:val="center"/>
          </w:tcPr>
          <w:p w14:paraId="14A9FCDF" w14:textId="1EEE633C" w:rsidR="00255ABE" w:rsidRPr="008E4D07" w:rsidRDefault="00922FA9"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w:t>
            </w:r>
            <w:r w:rsidR="007933AD">
              <w:rPr>
                <w:rFonts w:ascii="Arial" w:hAnsi="Arial" w:cs="Arial"/>
                <w:b/>
                <w:bCs/>
                <w:iCs/>
                <w:sz w:val="20"/>
                <w:szCs w:val="20"/>
                <w:lang w:eastAsia="pt-BR"/>
              </w:rPr>
              <w:t>479</w:t>
            </w:r>
          </w:p>
        </w:tc>
      </w:tr>
    </w:tbl>
    <w:p w14:paraId="2B3A7D6F" w14:textId="77777777" w:rsidR="003C356E" w:rsidRPr="001326DC" w:rsidRDefault="003C356E" w:rsidP="001326DC">
      <w:pPr>
        <w:rPr>
          <w:rFonts w:ascii="Arial" w:hAnsi="Arial" w:cs="Arial"/>
          <w:sz w:val="20"/>
          <w:szCs w:val="20"/>
          <w:u w:val="single"/>
          <w:lang w:eastAsia="pt-BR"/>
        </w:rPr>
      </w:pPr>
    </w:p>
    <w:p w14:paraId="608F5893" w14:textId="17F224ED" w:rsidR="00255ABE"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Curto Prazo:</w:t>
      </w:r>
    </w:p>
    <w:p w14:paraId="7645D651" w14:textId="77777777" w:rsidR="00255ABE" w:rsidRPr="000908F9" w:rsidRDefault="00255ABE" w:rsidP="000908F9">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77B22424" w14:textId="77777777" w:rsidTr="00671224">
        <w:trPr>
          <w:trHeight w:val="283"/>
        </w:trPr>
        <w:tc>
          <w:tcPr>
            <w:tcW w:w="6181" w:type="dxa"/>
            <w:tcBorders>
              <w:bottom w:val="single" w:sz="4" w:space="0" w:color="auto"/>
            </w:tcBorders>
          </w:tcPr>
          <w:p w14:paraId="703BD63D"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4296C2E5"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vAlign w:val="center"/>
          </w:tcPr>
          <w:p w14:paraId="2CBF91DA" w14:textId="6E7A0AA7" w:rsidR="00255ABE" w:rsidRPr="00F17FC3" w:rsidRDefault="00512916">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6E2D35">
              <w:rPr>
                <w:rFonts w:ascii="Arial" w:hAnsi="Arial" w:cs="Arial"/>
                <w:b/>
                <w:bCs/>
                <w:color w:val="000000"/>
                <w:sz w:val="20"/>
                <w:szCs w:val="20"/>
                <w:lang w:eastAsia="pt-BR"/>
              </w:rPr>
              <w:t>0</w:t>
            </w:r>
            <w:r>
              <w:rPr>
                <w:rFonts w:ascii="Arial" w:hAnsi="Arial" w:cs="Arial"/>
                <w:b/>
                <w:bCs/>
                <w:color w:val="000000"/>
                <w:sz w:val="20"/>
                <w:szCs w:val="20"/>
                <w:lang w:eastAsia="pt-BR"/>
              </w:rPr>
              <w:t>6</w:t>
            </w:r>
            <w:r w:rsidR="00922FA9">
              <w:rPr>
                <w:rFonts w:ascii="Arial" w:hAnsi="Arial" w:cs="Arial"/>
                <w:b/>
                <w:bCs/>
                <w:color w:val="000000"/>
                <w:sz w:val="20"/>
                <w:szCs w:val="20"/>
                <w:lang w:eastAsia="pt-BR"/>
              </w:rPr>
              <w:t>/202</w:t>
            </w:r>
            <w:r w:rsidR="006E2D35">
              <w:rPr>
                <w:rFonts w:ascii="Arial" w:hAnsi="Arial" w:cs="Arial"/>
                <w:b/>
                <w:bCs/>
                <w:color w:val="000000"/>
                <w:sz w:val="20"/>
                <w:szCs w:val="20"/>
                <w:lang w:eastAsia="pt-BR"/>
              </w:rPr>
              <w:t>5</w:t>
            </w:r>
          </w:p>
        </w:tc>
        <w:tc>
          <w:tcPr>
            <w:tcW w:w="1698" w:type="dxa"/>
            <w:tcBorders>
              <w:bottom w:val="single" w:sz="4" w:space="0" w:color="auto"/>
            </w:tcBorders>
            <w:vAlign w:val="center"/>
          </w:tcPr>
          <w:p w14:paraId="4C4B16AF" w14:textId="609CE2B0" w:rsidR="00255ABE" w:rsidRPr="00F17FC3" w:rsidRDefault="00255ABE" w:rsidP="00255ABE">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w:t>
            </w:r>
            <w:r w:rsidR="006E2D35">
              <w:rPr>
                <w:rFonts w:ascii="Arial" w:hAnsi="Arial" w:cs="Arial"/>
                <w:b/>
                <w:bCs/>
                <w:color w:val="000000"/>
                <w:sz w:val="20"/>
                <w:szCs w:val="20"/>
                <w:lang w:eastAsia="pt-BR"/>
              </w:rPr>
              <w:t>4</w:t>
            </w:r>
          </w:p>
        </w:tc>
      </w:tr>
      <w:tr w:rsidR="00F72027" w:rsidRPr="00F17FC3" w14:paraId="5FC17239" w14:textId="77777777" w:rsidTr="00671224">
        <w:tc>
          <w:tcPr>
            <w:tcW w:w="6181" w:type="dxa"/>
            <w:tcBorders>
              <w:top w:val="single" w:sz="4" w:space="0" w:color="auto"/>
              <w:bottom w:val="dashSmallGap" w:sz="4" w:space="0" w:color="auto"/>
            </w:tcBorders>
            <w:vAlign w:val="center"/>
          </w:tcPr>
          <w:p w14:paraId="5462BF73" w14:textId="7DB16635" w:rsidR="00F72027" w:rsidRPr="00F17FC3" w:rsidRDefault="00F72027"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w:t>
            </w:r>
          </w:p>
        </w:tc>
        <w:tc>
          <w:tcPr>
            <w:tcW w:w="236" w:type="dxa"/>
            <w:tcBorders>
              <w:top w:val="single" w:sz="4" w:space="0" w:color="auto"/>
              <w:bottom w:val="dashSmallGap" w:sz="4" w:space="0" w:color="auto"/>
            </w:tcBorders>
          </w:tcPr>
          <w:p w14:paraId="6B5788CC"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1827FB23" w14:textId="6408B48D" w:rsidR="00F72027" w:rsidRDefault="0051291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783</w:t>
            </w:r>
          </w:p>
        </w:tc>
        <w:tc>
          <w:tcPr>
            <w:tcW w:w="1698" w:type="dxa"/>
            <w:tcBorders>
              <w:top w:val="single" w:sz="4" w:space="0" w:color="auto"/>
              <w:bottom w:val="dashSmallGap" w:sz="4" w:space="0" w:color="auto"/>
            </w:tcBorders>
            <w:vAlign w:val="center"/>
          </w:tcPr>
          <w:p w14:paraId="50DA3F76" w14:textId="4D0C0039" w:rsidR="00F72027" w:rsidRDefault="00CB335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1.363</w:t>
            </w:r>
          </w:p>
        </w:tc>
      </w:tr>
      <w:tr w:rsidR="00D75E09" w:rsidRPr="00F17FC3" w14:paraId="725D1550" w14:textId="77777777" w:rsidTr="00671224">
        <w:tc>
          <w:tcPr>
            <w:tcW w:w="6181" w:type="dxa"/>
            <w:tcBorders>
              <w:top w:val="dashSmallGap" w:sz="4" w:space="0" w:color="auto"/>
              <w:bottom w:val="dashSmallGap" w:sz="4" w:space="0" w:color="auto"/>
            </w:tcBorders>
            <w:vAlign w:val="center"/>
          </w:tcPr>
          <w:p w14:paraId="7BB9C089" w14:textId="7E92F337" w:rsidR="00D75E09" w:rsidRPr="00F17FC3" w:rsidRDefault="00CB3356"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w:t>
            </w:r>
            <w:r w:rsidR="00D75E09">
              <w:rPr>
                <w:rFonts w:ascii="Arial" w:hAnsi="Arial" w:cs="Arial"/>
                <w:color w:val="000000"/>
                <w:sz w:val="20"/>
                <w:szCs w:val="20"/>
                <w:lang w:eastAsia="pt-BR"/>
              </w:rPr>
              <w:t xml:space="preserve"> Estimativa</w:t>
            </w:r>
          </w:p>
        </w:tc>
        <w:tc>
          <w:tcPr>
            <w:tcW w:w="236" w:type="dxa"/>
            <w:tcBorders>
              <w:top w:val="dashSmallGap" w:sz="4" w:space="0" w:color="auto"/>
              <w:bottom w:val="dashSmallGap" w:sz="4" w:space="0" w:color="auto"/>
            </w:tcBorders>
          </w:tcPr>
          <w:p w14:paraId="201C3C23" w14:textId="77777777" w:rsidR="00D75E09" w:rsidRPr="00F17FC3" w:rsidRDefault="00D75E09"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763BC1A2" w14:textId="4E99C827" w:rsidR="00D75E09" w:rsidRPr="00A0212B" w:rsidRDefault="0051291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272</w:t>
            </w:r>
          </w:p>
        </w:tc>
        <w:tc>
          <w:tcPr>
            <w:tcW w:w="1698" w:type="dxa"/>
            <w:tcBorders>
              <w:top w:val="dashSmallGap" w:sz="4" w:space="0" w:color="auto"/>
              <w:bottom w:val="dashSmallGap" w:sz="4" w:space="0" w:color="auto"/>
            </w:tcBorders>
            <w:vAlign w:val="center"/>
          </w:tcPr>
          <w:p w14:paraId="6D806985" w14:textId="3BB70EB7" w:rsidR="00D75E09" w:rsidRPr="000908F9" w:rsidRDefault="00CB335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563</w:t>
            </w:r>
          </w:p>
        </w:tc>
      </w:tr>
      <w:tr w:rsidR="00512916" w:rsidRPr="00F17FC3" w14:paraId="61CADEA3" w14:textId="77777777" w:rsidTr="00671224">
        <w:tc>
          <w:tcPr>
            <w:tcW w:w="6181" w:type="dxa"/>
            <w:tcBorders>
              <w:top w:val="dashSmallGap" w:sz="4" w:space="0" w:color="auto"/>
              <w:bottom w:val="dashSmallGap" w:sz="4" w:space="0" w:color="auto"/>
            </w:tcBorders>
            <w:vAlign w:val="center"/>
          </w:tcPr>
          <w:p w14:paraId="7907E50B" w14:textId="74F741A1" w:rsidR="00512916" w:rsidRDefault="00512916"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Outros</w:t>
            </w:r>
          </w:p>
        </w:tc>
        <w:tc>
          <w:tcPr>
            <w:tcW w:w="236" w:type="dxa"/>
            <w:tcBorders>
              <w:top w:val="dashSmallGap" w:sz="4" w:space="0" w:color="auto"/>
              <w:bottom w:val="dashSmallGap" w:sz="4" w:space="0" w:color="auto"/>
            </w:tcBorders>
          </w:tcPr>
          <w:p w14:paraId="3EEADE51" w14:textId="77777777" w:rsidR="00512916" w:rsidRPr="00F17FC3" w:rsidRDefault="00512916"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535FA510" w14:textId="6F27186F" w:rsidR="00512916" w:rsidRDefault="0051291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p>
        </w:tc>
        <w:tc>
          <w:tcPr>
            <w:tcW w:w="1698" w:type="dxa"/>
            <w:tcBorders>
              <w:top w:val="dashSmallGap" w:sz="4" w:space="0" w:color="auto"/>
              <w:bottom w:val="dashSmallGap" w:sz="4" w:space="0" w:color="auto"/>
            </w:tcBorders>
            <w:vAlign w:val="center"/>
          </w:tcPr>
          <w:p w14:paraId="174C3646" w14:textId="2643CC89" w:rsidR="00512916" w:rsidRDefault="0051291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255ABE" w:rsidRPr="00F17FC3" w14:paraId="5F3F6C62" w14:textId="77777777" w:rsidTr="00671224">
        <w:trPr>
          <w:trHeight w:val="283"/>
        </w:trPr>
        <w:tc>
          <w:tcPr>
            <w:tcW w:w="6181" w:type="dxa"/>
            <w:tcBorders>
              <w:top w:val="single" w:sz="4" w:space="0" w:color="auto"/>
              <w:bottom w:val="single" w:sz="4" w:space="0" w:color="auto"/>
            </w:tcBorders>
            <w:vAlign w:val="center"/>
          </w:tcPr>
          <w:p w14:paraId="34F8C6AE" w14:textId="55243F92" w:rsidR="00255ABE" w:rsidRPr="00D76430" w:rsidRDefault="00255ABE" w:rsidP="00671224">
            <w:pPr>
              <w:autoSpaceDE w:val="0"/>
              <w:autoSpaceDN w:val="0"/>
              <w:adjustRightInd w:val="0"/>
              <w:rPr>
                <w:rFonts w:ascii="Arial" w:hAnsi="Arial" w:cs="Arial"/>
                <w:b/>
                <w:bCs/>
                <w:color w:val="000000"/>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46EABE0D" w14:textId="77777777" w:rsidR="00255ABE" w:rsidRPr="00D76430"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top w:val="single" w:sz="4" w:space="0" w:color="auto"/>
              <w:bottom w:val="single" w:sz="4" w:space="0" w:color="auto"/>
            </w:tcBorders>
            <w:vAlign w:val="center"/>
          </w:tcPr>
          <w:p w14:paraId="3689E572" w14:textId="5E5330E3" w:rsidR="00255ABE" w:rsidRPr="00D76430" w:rsidRDefault="0051291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1.056</w:t>
            </w:r>
          </w:p>
        </w:tc>
        <w:tc>
          <w:tcPr>
            <w:tcW w:w="1698" w:type="dxa"/>
            <w:tcBorders>
              <w:top w:val="single" w:sz="4" w:space="0" w:color="auto"/>
              <w:bottom w:val="single" w:sz="4" w:space="0" w:color="auto"/>
            </w:tcBorders>
            <w:vAlign w:val="center"/>
          </w:tcPr>
          <w:p w14:paraId="63340F64" w14:textId="40979FC4" w:rsidR="00255ABE" w:rsidRPr="00D76430" w:rsidRDefault="00CB3356" w:rsidP="0067122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1.926</w:t>
            </w:r>
          </w:p>
        </w:tc>
      </w:tr>
    </w:tbl>
    <w:p w14:paraId="4EB8F4D8" w14:textId="77777777" w:rsidR="00CB3356" w:rsidRDefault="00CB3356" w:rsidP="000908F9">
      <w:pPr>
        <w:pStyle w:val="PargrafodaLista"/>
        <w:ind w:left="360"/>
        <w:rPr>
          <w:rFonts w:ascii="Arial" w:hAnsi="Arial" w:cs="Arial"/>
          <w:sz w:val="20"/>
          <w:szCs w:val="20"/>
          <w:lang w:eastAsia="pt-BR"/>
        </w:rPr>
      </w:pPr>
    </w:p>
    <w:p w14:paraId="041F80BF" w14:textId="74920230" w:rsidR="00255ABE"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Longo Prazo:</w:t>
      </w:r>
    </w:p>
    <w:p w14:paraId="479ABF3B" w14:textId="77777777" w:rsidR="00255ABE" w:rsidRPr="00255ABE" w:rsidRDefault="00255ABE" w:rsidP="000908F9">
      <w:pPr>
        <w:pStyle w:val="PargrafodaLista"/>
        <w:ind w:left="360"/>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3118FE31" w14:textId="77777777" w:rsidTr="000908F9">
        <w:trPr>
          <w:trHeight w:val="283"/>
        </w:trPr>
        <w:tc>
          <w:tcPr>
            <w:tcW w:w="6181" w:type="dxa"/>
            <w:tcBorders>
              <w:bottom w:val="single" w:sz="4" w:space="0" w:color="auto"/>
            </w:tcBorders>
          </w:tcPr>
          <w:p w14:paraId="16A71BD8"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23E3E60B"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vAlign w:val="center"/>
          </w:tcPr>
          <w:p w14:paraId="78FCECCA" w14:textId="104B4941" w:rsidR="00255ABE" w:rsidRPr="00F17FC3" w:rsidRDefault="0013215F">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6B5C1E">
              <w:rPr>
                <w:rFonts w:ascii="Arial" w:hAnsi="Arial" w:cs="Arial"/>
                <w:b/>
                <w:bCs/>
                <w:color w:val="000000"/>
                <w:sz w:val="20"/>
                <w:szCs w:val="20"/>
                <w:lang w:eastAsia="pt-BR"/>
              </w:rPr>
              <w:t>/</w:t>
            </w:r>
            <w:r w:rsidR="006E2D35">
              <w:rPr>
                <w:rFonts w:ascii="Arial" w:hAnsi="Arial" w:cs="Arial"/>
                <w:b/>
                <w:bCs/>
                <w:color w:val="000000"/>
                <w:sz w:val="20"/>
                <w:szCs w:val="20"/>
                <w:lang w:eastAsia="pt-BR"/>
              </w:rPr>
              <w:t>0</w:t>
            </w:r>
            <w:r>
              <w:rPr>
                <w:rFonts w:ascii="Arial" w:hAnsi="Arial" w:cs="Arial"/>
                <w:b/>
                <w:bCs/>
                <w:color w:val="000000"/>
                <w:sz w:val="20"/>
                <w:szCs w:val="20"/>
                <w:lang w:eastAsia="pt-BR"/>
              </w:rPr>
              <w:t>6</w:t>
            </w:r>
            <w:r w:rsidR="006B5C1E">
              <w:rPr>
                <w:rFonts w:ascii="Arial" w:hAnsi="Arial" w:cs="Arial"/>
                <w:b/>
                <w:bCs/>
                <w:color w:val="000000"/>
                <w:sz w:val="20"/>
                <w:szCs w:val="20"/>
                <w:lang w:eastAsia="pt-BR"/>
              </w:rPr>
              <w:t>/202</w:t>
            </w:r>
            <w:r w:rsidR="006E2D35">
              <w:rPr>
                <w:rFonts w:ascii="Arial" w:hAnsi="Arial" w:cs="Arial"/>
                <w:b/>
                <w:bCs/>
                <w:color w:val="000000"/>
                <w:sz w:val="20"/>
                <w:szCs w:val="20"/>
                <w:lang w:eastAsia="pt-BR"/>
              </w:rPr>
              <w:t>5</w:t>
            </w:r>
          </w:p>
        </w:tc>
        <w:tc>
          <w:tcPr>
            <w:tcW w:w="1698" w:type="dxa"/>
            <w:tcBorders>
              <w:bottom w:val="single" w:sz="4" w:space="0" w:color="auto"/>
            </w:tcBorders>
            <w:vAlign w:val="center"/>
          </w:tcPr>
          <w:p w14:paraId="1A14F573" w14:textId="77BDDCEC" w:rsidR="00255ABE" w:rsidRPr="00F17FC3" w:rsidRDefault="00255ABE" w:rsidP="006E4CD6">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6E2D35">
              <w:rPr>
                <w:rFonts w:ascii="Arial" w:hAnsi="Arial" w:cs="Arial"/>
                <w:b/>
                <w:bCs/>
                <w:color w:val="000000"/>
                <w:sz w:val="20"/>
                <w:szCs w:val="20"/>
                <w:lang w:eastAsia="pt-BR"/>
              </w:rPr>
              <w:t>12</w:t>
            </w:r>
            <w:r w:rsidRPr="00F17FC3">
              <w:rPr>
                <w:rFonts w:ascii="Arial" w:hAnsi="Arial" w:cs="Arial"/>
                <w:b/>
                <w:bCs/>
                <w:color w:val="000000"/>
                <w:sz w:val="20"/>
                <w:szCs w:val="20"/>
                <w:lang w:eastAsia="pt-BR"/>
              </w:rPr>
              <w:t>/202</w:t>
            </w:r>
            <w:r w:rsidR="006E2D35">
              <w:rPr>
                <w:rFonts w:ascii="Arial" w:hAnsi="Arial" w:cs="Arial"/>
                <w:b/>
                <w:bCs/>
                <w:color w:val="000000"/>
                <w:sz w:val="20"/>
                <w:szCs w:val="20"/>
                <w:lang w:eastAsia="pt-BR"/>
              </w:rPr>
              <w:t>4</w:t>
            </w:r>
          </w:p>
        </w:tc>
      </w:tr>
      <w:tr w:rsidR="006E2D35" w:rsidRPr="006E2D35" w14:paraId="18412591" w14:textId="77777777" w:rsidTr="000908F9">
        <w:trPr>
          <w:trHeight w:val="283"/>
        </w:trPr>
        <w:tc>
          <w:tcPr>
            <w:tcW w:w="6181" w:type="dxa"/>
            <w:tcBorders>
              <w:bottom w:val="single" w:sz="4" w:space="0" w:color="auto"/>
            </w:tcBorders>
          </w:tcPr>
          <w:p w14:paraId="1C6F6D35" w14:textId="48F1A5AB" w:rsidR="006E2D35" w:rsidRPr="005C188A" w:rsidRDefault="006E2D35" w:rsidP="00671224">
            <w:pPr>
              <w:autoSpaceDE w:val="0"/>
              <w:autoSpaceDN w:val="0"/>
              <w:adjustRightInd w:val="0"/>
              <w:jc w:val="both"/>
              <w:rPr>
                <w:rFonts w:ascii="Arial" w:hAnsi="Arial" w:cs="Arial"/>
                <w:bCs/>
                <w:color w:val="000000"/>
                <w:sz w:val="20"/>
                <w:szCs w:val="20"/>
                <w:lang w:eastAsia="pt-BR"/>
              </w:rPr>
            </w:pPr>
            <w:r w:rsidRPr="005C188A">
              <w:rPr>
                <w:rFonts w:ascii="Arial" w:hAnsi="Arial" w:cs="Arial"/>
                <w:bCs/>
                <w:color w:val="000000"/>
                <w:sz w:val="20"/>
                <w:szCs w:val="20"/>
                <w:lang w:eastAsia="pt-BR"/>
              </w:rPr>
              <w:t>IRPJ Estimativa</w:t>
            </w:r>
          </w:p>
        </w:tc>
        <w:tc>
          <w:tcPr>
            <w:tcW w:w="236" w:type="dxa"/>
            <w:tcBorders>
              <w:bottom w:val="single" w:sz="4" w:space="0" w:color="auto"/>
            </w:tcBorders>
          </w:tcPr>
          <w:p w14:paraId="79BD545B" w14:textId="77777777" w:rsidR="006E2D35" w:rsidRPr="005C188A" w:rsidRDefault="006E2D35" w:rsidP="00671224">
            <w:pPr>
              <w:autoSpaceDE w:val="0"/>
              <w:autoSpaceDN w:val="0"/>
              <w:adjustRightInd w:val="0"/>
              <w:jc w:val="right"/>
              <w:rPr>
                <w:rFonts w:ascii="Arial" w:hAnsi="Arial" w:cs="Arial"/>
                <w:bCs/>
                <w:color w:val="000000"/>
                <w:sz w:val="20"/>
                <w:szCs w:val="20"/>
                <w:lang w:eastAsia="pt-BR"/>
              </w:rPr>
            </w:pPr>
          </w:p>
        </w:tc>
        <w:tc>
          <w:tcPr>
            <w:tcW w:w="1698" w:type="dxa"/>
            <w:tcBorders>
              <w:bottom w:val="single" w:sz="4" w:space="0" w:color="auto"/>
            </w:tcBorders>
            <w:vAlign w:val="center"/>
          </w:tcPr>
          <w:p w14:paraId="6F5A198C" w14:textId="0851F460" w:rsidR="006E2D35" w:rsidRPr="005C188A" w:rsidRDefault="0013215F">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1.208</w:t>
            </w:r>
          </w:p>
        </w:tc>
        <w:tc>
          <w:tcPr>
            <w:tcW w:w="1698" w:type="dxa"/>
            <w:tcBorders>
              <w:bottom w:val="single" w:sz="4" w:space="0" w:color="auto"/>
            </w:tcBorders>
            <w:vAlign w:val="center"/>
          </w:tcPr>
          <w:p w14:paraId="6E92FEAD" w14:textId="701370FC" w:rsidR="006E2D35" w:rsidRPr="005C188A" w:rsidRDefault="006E2D35" w:rsidP="006E4CD6">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35</w:t>
            </w:r>
            <w:r w:rsidR="00DF0F86">
              <w:rPr>
                <w:rFonts w:ascii="Arial" w:hAnsi="Arial" w:cs="Arial"/>
                <w:bCs/>
                <w:color w:val="000000"/>
                <w:sz w:val="20"/>
                <w:szCs w:val="20"/>
                <w:lang w:eastAsia="pt-BR"/>
              </w:rPr>
              <w:t>3</w:t>
            </w:r>
          </w:p>
        </w:tc>
      </w:tr>
      <w:tr w:rsidR="006E2D35" w:rsidRPr="006E2D35" w14:paraId="0C4B1F55" w14:textId="77777777" w:rsidTr="000908F9">
        <w:trPr>
          <w:trHeight w:val="283"/>
        </w:trPr>
        <w:tc>
          <w:tcPr>
            <w:tcW w:w="6181" w:type="dxa"/>
            <w:tcBorders>
              <w:bottom w:val="single" w:sz="4" w:space="0" w:color="auto"/>
            </w:tcBorders>
          </w:tcPr>
          <w:p w14:paraId="380BB3D3" w14:textId="785118DE" w:rsidR="006E2D35" w:rsidRPr="005C188A" w:rsidRDefault="006E2D35" w:rsidP="00671224">
            <w:pPr>
              <w:autoSpaceDE w:val="0"/>
              <w:autoSpaceDN w:val="0"/>
              <w:adjustRightInd w:val="0"/>
              <w:jc w:val="both"/>
              <w:rPr>
                <w:rFonts w:ascii="Arial" w:hAnsi="Arial" w:cs="Arial"/>
                <w:bCs/>
                <w:color w:val="000000"/>
                <w:sz w:val="20"/>
                <w:szCs w:val="20"/>
                <w:lang w:eastAsia="pt-BR"/>
              </w:rPr>
            </w:pPr>
            <w:r w:rsidRPr="005C188A">
              <w:rPr>
                <w:rFonts w:ascii="Arial" w:hAnsi="Arial" w:cs="Arial"/>
                <w:bCs/>
                <w:color w:val="000000"/>
                <w:sz w:val="20"/>
                <w:szCs w:val="20"/>
                <w:lang w:eastAsia="pt-BR"/>
              </w:rPr>
              <w:t>CSLL Estimativa</w:t>
            </w:r>
          </w:p>
        </w:tc>
        <w:tc>
          <w:tcPr>
            <w:tcW w:w="236" w:type="dxa"/>
            <w:tcBorders>
              <w:bottom w:val="single" w:sz="4" w:space="0" w:color="auto"/>
            </w:tcBorders>
          </w:tcPr>
          <w:p w14:paraId="33FE7BE5" w14:textId="77777777" w:rsidR="006E2D35" w:rsidRPr="005C188A" w:rsidRDefault="006E2D35" w:rsidP="00671224">
            <w:pPr>
              <w:autoSpaceDE w:val="0"/>
              <w:autoSpaceDN w:val="0"/>
              <w:adjustRightInd w:val="0"/>
              <w:jc w:val="right"/>
              <w:rPr>
                <w:rFonts w:ascii="Arial" w:hAnsi="Arial" w:cs="Arial"/>
                <w:bCs/>
                <w:color w:val="000000"/>
                <w:sz w:val="20"/>
                <w:szCs w:val="20"/>
                <w:lang w:eastAsia="pt-BR"/>
              </w:rPr>
            </w:pPr>
          </w:p>
        </w:tc>
        <w:tc>
          <w:tcPr>
            <w:tcW w:w="1698" w:type="dxa"/>
            <w:tcBorders>
              <w:bottom w:val="single" w:sz="4" w:space="0" w:color="auto"/>
            </w:tcBorders>
            <w:vAlign w:val="center"/>
          </w:tcPr>
          <w:p w14:paraId="44E3DCA7" w14:textId="0CA8B0B1" w:rsidR="006E2D35" w:rsidRPr="005C188A" w:rsidRDefault="0013215F">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391</w:t>
            </w:r>
          </w:p>
        </w:tc>
        <w:tc>
          <w:tcPr>
            <w:tcW w:w="1698" w:type="dxa"/>
            <w:tcBorders>
              <w:bottom w:val="single" w:sz="4" w:space="0" w:color="auto"/>
            </w:tcBorders>
            <w:vAlign w:val="center"/>
          </w:tcPr>
          <w:p w14:paraId="7494D20C" w14:textId="5422AFD6" w:rsidR="006E2D35" w:rsidRPr="005C188A" w:rsidRDefault="006E2D35" w:rsidP="006E4CD6">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w:t>
            </w:r>
          </w:p>
        </w:tc>
      </w:tr>
      <w:tr w:rsidR="00255ABE" w:rsidRPr="00F17FC3" w14:paraId="3AFBB419" w14:textId="77777777" w:rsidTr="000908F9">
        <w:tc>
          <w:tcPr>
            <w:tcW w:w="6181" w:type="dxa"/>
            <w:tcBorders>
              <w:top w:val="dashSmallGap" w:sz="4" w:space="0" w:color="auto"/>
              <w:bottom w:val="dashSmallGap" w:sz="4" w:space="0" w:color="auto"/>
            </w:tcBorders>
            <w:vAlign w:val="center"/>
          </w:tcPr>
          <w:p w14:paraId="21DCBF1B" w14:textId="52D52E36" w:rsidR="00255ABE" w:rsidRPr="00F17FC3" w:rsidRDefault="00EF440C" w:rsidP="00A32C3E">
            <w:pPr>
              <w:autoSpaceDE w:val="0"/>
              <w:autoSpaceDN w:val="0"/>
              <w:adjustRightInd w:val="0"/>
              <w:rPr>
                <w:rFonts w:ascii="Arial" w:hAnsi="Arial" w:cs="Arial"/>
                <w:iCs/>
                <w:sz w:val="20"/>
                <w:szCs w:val="20"/>
                <w:lang w:eastAsia="pt-BR"/>
              </w:rPr>
            </w:pPr>
            <w:r>
              <w:rPr>
                <w:rFonts w:ascii="Arial" w:hAnsi="Arial" w:cs="Arial"/>
                <w:color w:val="000000"/>
                <w:sz w:val="20"/>
                <w:szCs w:val="20"/>
                <w:lang w:eastAsia="pt-BR"/>
              </w:rPr>
              <w:t>Contribuição social a compensar</w:t>
            </w:r>
            <w:r w:rsidR="00A32C3E">
              <w:rPr>
                <w:rFonts w:ascii="Arial" w:hAnsi="Arial" w:cs="Arial"/>
                <w:color w:val="000000"/>
                <w:sz w:val="20"/>
                <w:szCs w:val="20"/>
                <w:lang w:eastAsia="pt-BR"/>
              </w:rPr>
              <w:t xml:space="preserve"> – pagamento a maior</w:t>
            </w:r>
          </w:p>
        </w:tc>
        <w:tc>
          <w:tcPr>
            <w:tcW w:w="236" w:type="dxa"/>
            <w:tcBorders>
              <w:top w:val="dashSmallGap" w:sz="4" w:space="0" w:color="auto"/>
              <w:bottom w:val="dashSmallGap" w:sz="4" w:space="0" w:color="auto"/>
            </w:tcBorders>
          </w:tcPr>
          <w:p w14:paraId="2C9C35D8"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7FCA5A6F" w14:textId="05403DA9" w:rsidR="00255ABE" w:rsidRPr="00F17FC3" w:rsidRDefault="006B5C1E">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13215F">
              <w:rPr>
                <w:rFonts w:ascii="Arial" w:hAnsi="Arial" w:cs="Arial"/>
                <w:iCs/>
                <w:sz w:val="20"/>
                <w:szCs w:val="20"/>
                <w:lang w:eastAsia="pt-BR"/>
              </w:rPr>
              <w:t>72</w:t>
            </w:r>
          </w:p>
        </w:tc>
        <w:tc>
          <w:tcPr>
            <w:tcW w:w="1698" w:type="dxa"/>
            <w:tcBorders>
              <w:top w:val="dashSmallGap" w:sz="4" w:space="0" w:color="auto"/>
              <w:bottom w:val="dashSmallGap" w:sz="4" w:space="0" w:color="auto"/>
            </w:tcBorders>
            <w:vAlign w:val="center"/>
          </w:tcPr>
          <w:p w14:paraId="10FC52A8" w14:textId="4C4A0001"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6E2D35">
              <w:rPr>
                <w:rFonts w:ascii="Arial" w:hAnsi="Arial" w:cs="Arial"/>
                <w:iCs/>
                <w:sz w:val="20"/>
                <w:szCs w:val="20"/>
                <w:lang w:eastAsia="pt-BR"/>
              </w:rPr>
              <w:t>6</w:t>
            </w:r>
            <w:r w:rsidR="00DF0F86">
              <w:rPr>
                <w:rFonts w:ascii="Arial" w:hAnsi="Arial" w:cs="Arial"/>
                <w:iCs/>
                <w:sz w:val="20"/>
                <w:szCs w:val="20"/>
                <w:lang w:eastAsia="pt-BR"/>
              </w:rPr>
              <w:t>4</w:t>
            </w:r>
          </w:p>
        </w:tc>
      </w:tr>
      <w:tr w:rsidR="00F72027" w:rsidRPr="00F17FC3" w14:paraId="74AB0B78" w14:textId="77777777" w:rsidTr="000908F9">
        <w:tc>
          <w:tcPr>
            <w:tcW w:w="6181" w:type="dxa"/>
            <w:tcBorders>
              <w:top w:val="dashSmallGap" w:sz="4" w:space="0" w:color="auto"/>
              <w:bottom w:val="single" w:sz="4" w:space="0" w:color="auto"/>
            </w:tcBorders>
            <w:vAlign w:val="center"/>
          </w:tcPr>
          <w:p w14:paraId="6B08F3E0" w14:textId="2B39121D" w:rsidR="00F72027" w:rsidRPr="00F17FC3" w:rsidRDefault="00F72027" w:rsidP="00671224">
            <w:pPr>
              <w:keepLines/>
              <w:rPr>
                <w:rFonts w:ascii="Arial" w:hAnsi="Arial" w:cs="Arial"/>
                <w:color w:val="000000"/>
                <w:sz w:val="20"/>
                <w:szCs w:val="20"/>
                <w:lang w:eastAsia="pt-BR"/>
              </w:rPr>
            </w:pPr>
            <w:r w:rsidRPr="00F72027">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5180D31B"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vAlign w:val="center"/>
          </w:tcPr>
          <w:p w14:paraId="562FA107" w14:textId="1F60AB36" w:rsidR="00F72027" w:rsidRPr="00F17FC3" w:rsidRDefault="006E2D3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1.0</w:t>
            </w:r>
            <w:r w:rsidR="0013215F">
              <w:rPr>
                <w:rFonts w:ascii="Arial" w:hAnsi="Arial" w:cs="Arial"/>
                <w:iCs/>
                <w:sz w:val="20"/>
                <w:szCs w:val="20"/>
                <w:lang w:eastAsia="pt-BR"/>
              </w:rPr>
              <w:t>50</w:t>
            </w:r>
          </w:p>
        </w:tc>
        <w:tc>
          <w:tcPr>
            <w:tcW w:w="1698" w:type="dxa"/>
            <w:tcBorders>
              <w:top w:val="dashSmallGap" w:sz="4" w:space="0" w:color="auto"/>
              <w:bottom w:val="single" w:sz="4" w:space="0" w:color="auto"/>
            </w:tcBorders>
            <w:vAlign w:val="center"/>
          </w:tcPr>
          <w:p w14:paraId="7C416ACC" w14:textId="14F8BEFB" w:rsidR="00F72027" w:rsidRDefault="006E2D3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998</w:t>
            </w:r>
          </w:p>
        </w:tc>
      </w:tr>
      <w:tr w:rsidR="006E2D35" w:rsidRPr="00F17FC3" w14:paraId="4100704C" w14:textId="77777777" w:rsidTr="000908F9">
        <w:tc>
          <w:tcPr>
            <w:tcW w:w="6181" w:type="dxa"/>
            <w:tcBorders>
              <w:top w:val="dashSmallGap" w:sz="4" w:space="0" w:color="auto"/>
              <w:bottom w:val="single" w:sz="4" w:space="0" w:color="auto"/>
            </w:tcBorders>
            <w:vAlign w:val="center"/>
          </w:tcPr>
          <w:p w14:paraId="6FDC09AE" w14:textId="466181A3" w:rsidR="006E2D35" w:rsidRPr="00F72027" w:rsidRDefault="006E2D35" w:rsidP="00671224">
            <w:pPr>
              <w:keepLines/>
              <w:rPr>
                <w:rFonts w:ascii="Arial" w:hAnsi="Arial" w:cs="Arial"/>
                <w:color w:val="000000"/>
                <w:sz w:val="20"/>
                <w:szCs w:val="20"/>
                <w:lang w:eastAsia="pt-BR"/>
              </w:rPr>
            </w:pPr>
            <w:r>
              <w:rPr>
                <w:rFonts w:ascii="Arial" w:hAnsi="Arial" w:cs="Arial"/>
                <w:color w:val="000000"/>
                <w:sz w:val="20"/>
                <w:szCs w:val="20"/>
                <w:lang w:eastAsia="pt-BR"/>
              </w:rPr>
              <w:t>Outros</w:t>
            </w:r>
          </w:p>
        </w:tc>
        <w:tc>
          <w:tcPr>
            <w:tcW w:w="236" w:type="dxa"/>
            <w:tcBorders>
              <w:top w:val="dashSmallGap" w:sz="4" w:space="0" w:color="auto"/>
              <w:bottom w:val="dashSmallGap" w:sz="4" w:space="0" w:color="auto"/>
            </w:tcBorders>
          </w:tcPr>
          <w:p w14:paraId="676C4109" w14:textId="77777777" w:rsidR="006E2D35" w:rsidRPr="00F17FC3" w:rsidRDefault="006E2D35"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vAlign w:val="center"/>
          </w:tcPr>
          <w:p w14:paraId="3F07D49B" w14:textId="46FB83BD" w:rsidR="006E2D35" w:rsidRDefault="0013215F"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40</w:t>
            </w:r>
          </w:p>
        </w:tc>
        <w:tc>
          <w:tcPr>
            <w:tcW w:w="1698" w:type="dxa"/>
            <w:tcBorders>
              <w:top w:val="dashSmallGap" w:sz="4" w:space="0" w:color="auto"/>
              <w:bottom w:val="single" w:sz="4" w:space="0" w:color="auto"/>
            </w:tcBorders>
            <w:vAlign w:val="center"/>
          </w:tcPr>
          <w:p w14:paraId="2A740C16" w14:textId="78F4B46E" w:rsidR="006E2D35" w:rsidRDefault="006E2D3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38</w:t>
            </w:r>
          </w:p>
        </w:tc>
      </w:tr>
      <w:tr w:rsidR="00255ABE" w:rsidRPr="00F17FC3" w14:paraId="359500D1" w14:textId="77777777" w:rsidTr="000908F9">
        <w:trPr>
          <w:trHeight w:val="283"/>
        </w:trPr>
        <w:tc>
          <w:tcPr>
            <w:tcW w:w="6181" w:type="dxa"/>
            <w:tcBorders>
              <w:top w:val="single" w:sz="4" w:space="0" w:color="auto"/>
              <w:bottom w:val="single" w:sz="4" w:space="0" w:color="auto"/>
            </w:tcBorders>
            <w:vAlign w:val="center"/>
          </w:tcPr>
          <w:p w14:paraId="20DA62B7" w14:textId="6AA79CAD" w:rsidR="00255ABE" w:rsidRPr="00F17FC3" w:rsidRDefault="00255ABE" w:rsidP="0067122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7509BE39" w14:textId="77777777" w:rsidR="00255ABE" w:rsidRPr="00F17FC3"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vAlign w:val="center"/>
          </w:tcPr>
          <w:p w14:paraId="11D3964F" w14:textId="54AFE2A1" w:rsidR="00255ABE" w:rsidRPr="00F17FC3" w:rsidRDefault="0013215F">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2.861</w:t>
            </w:r>
          </w:p>
        </w:tc>
        <w:tc>
          <w:tcPr>
            <w:tcW w:w="1698" w:type="dxa"/>
            <w:tcBorders>
              <w:top w:val="single" w:sz="4" w:space="0" w:color="auto"/>
              <w:bottom w:val="single" w:sz="4" w:space="0" w:color="auto"/>
            </w:tcBorders>
            <w:vAlign w:val="center"/>
          </w:tcPr>
          <w:p w14:paraId="7D3A0314" w14:textId="300009EE" w:rsidR="00255ABE" w:rsidRPr="00F17FC3" w:rsidRDefault="006B5C1E"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w:t>
            </w:r>
            <w:r w:rsidR="006E2D35">
              <w:rPr>
                <w:rFonts w:ascii="Arial" w:hAnsi="Arial" w:cs="Arial"/>
                <w:b/>
                <w:bCs/>
                <w:iCs/>
                <w:sz w:val="20"/>
                <w:szCs w:val="20"/>
                <w:lang w:eastAsia="pt-BR"/>
              </w:rPr>
              <w:t>.553</w:t>
            </w:r>
          </w:p>
        </w:tc>
      </w:tr>
    </w:tbl>
    <w:p w14:paraId="6D2B0E97" w14:textId="522F5B8A" w:rsidR="00944560" w:rsidRDefault="00944560" w:rsidP="00390ABA">
      <w:pPr>
        <w:rPr>
          <w:rFonts w:ascii="Arial" w:hAnsi="Arial" w:cs="Arial"/>
          <w:sz w:val="20"/>
          <w:szCs w:val="20"/>
          <w:u w:val="single"/>
          <w:lang w:eastAsia="pt-BR"/>
        </w:rPr>
      </w:pPr>
      <w:bookmarkStart w:id="4" w:name="_Toc446084938"/>
    </w:p>
    <w:p w14:paraId="544E8E8A" w14:textId="5E4E76AE" w:rsidR="00105D53" w:rsidRPr="00105D53" w:rsidRDefault="00105D53" w:rsidP="00390ABA">
      <w:pPr>
        <w:rPr>
          <w:rFonts w:ascii="Arial" w:hAnsi="Arial" w:cs="Arial"/>
          <w:i/>
          <w:iCs/>
          <w:sz w:val="16"/>
          <w:szCs w:val="16"/>
          <w:lang w:eastAsia="pt-BR"/>
        </w:rPr>
      </w:pPr>
      <w:r w:rsidRPr="00105D53">
        <w:rPr>
          <w:rFonts w:ascii="Arial" w:hAnsi="Arial" w:cs="Arial"/>
          <w:i/>
          <w:iCs/>
          <w:sz w:val="16"/>
          <w:szCs w:val="16"/>
          <w:lang w:eastAsia="pt-BR"/>
        </w:rPr>
        <w:t>Aumento no longo prazo derivado da transferência de créditos tributários de cur</w:t>
      </w:r>
      <w:r w:rsidR="00573BAC">
        <w:rPr>
          <w:rFonts w:ascii="Arial" w:hAnsi="Arial" w:cs="Arial"/>
          <w:i/>
          <w:iCs/>
          <w:sz w:val="16"/>
          <w:szCs w:val="16"/>
          <w:lang w:eastAsia="pt-BR"/>
        </w:rPr>
        <w:t>t</w:t>
      </w:r>
      <w:r w:rsidRPr="00105D53">
        <w:rPr>
          <w:rFonts w:ascii="Arial" w:hAnsi="Arial" w:cs="Arial"/>
          <w:i/>
          <w:iCs/>
          <w:sz w:val="16"/>
          <w:szCs w:val="16"/>
          <w:lang w:eastAsia="pt-BR"/>
        </w:rPr>
        <w:t>o para longo prazo.</w:t>
      </w:r>
    </w:p>
    <w:p w14:paraId="3CC8E28B" w14:textId="77777777" w:rsidR="00A02FC3" w:rsidRDefault="00A02FC3" w:rsidP="00390ABA">
      <w:pPr>
        <w:rPr>
          <w:rFonts w:ascii="Arial" w:hAnsi="Arial" w:cs="Arial"/>
          <w:sz w:val="20"/>
          <w:szCs w:val="20"/>
          <w:u w:val="single"/>
          <w:lang w:eastAsia="pt-BR"/>
        </w:rPr>
      </w:pPr>
    </w:p>
    <w:p w14:paraId="43B3ED7F" w14:textId="77777777" w:rsidR="007B078D" w:rsidRDefault="007B078D" w:rsidP="00390ABA">
      <w:pPr>
        <w:rPr>
          <w:rFonts w:ascii="Arial" w:hAnsi="Arial" w:cs="Arial"/>
          <w:sz w:val="20"/>
          <w:szCs w:val="20"/>
          <w:u w:val="single"/>
          <w:lang w:eastAsia="pt-BR"/>
        </w:rPr>
      </w:pPr>
    </w:p>
    <w:p w14:paraId="22331902" w14:textId="41CB5168" w:rsidR="009816F2"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ADIANTAMENTOS CONCEDIDOS</w:t>
      </w:r>
    </w:p>
    <w:p w14:paraId="5A286BBF" w14:textId="1577A47B" w:rsidR="00F175CC" w:rsidRPr="007C54E3" w:rsidRDefault="00F175CC" w:rsidP="007C54E3"/>
    <w:tbl>
      <w:tblPr>
        <w:tblW w:w="9923" w:type="dxa"/>
        <w:tblInd w:w="70" w:type="dxa"/>
        <w:tblCellMar>
          <w:left w:w="70" w:type="dxa"/>
          <w:right w:w="70" w:type="dxa"/>
        </w:tblCellMar>
        <w:tblLook w:val="04A0" w:firstRow="1" w:lastRow="0" w:firstColumn="1" w:lastColumn="0" w:noHBand="0" w:noVBand="1"/>
      </w:tblPr>
      <w:tblGrid>
        <w:gridCol w:w="6237"/>
        <w:gridCol w:w="227"/>
        <w:gridCol w:w="1768"/>
        <w:gridCol w:w="1691"/>
      </w:tblGrid>
      <w:tr w:rsidR="002E0745" w:rsidRPr="00F17FC3" w14:paraId="58C8187B" w14:textId="77777777" w:rsidTr="002E0745">
        <w:trPr>
          <w:trHeight w:val="283"/>
        </w:trPr>
        <w:tc>
          <w:tcPr>
            <w:tcW w:w="6237" w:type="dxa"/>
            <w:tcBorders>
              <w:top w:val="nil"/>
              <w:left w:val="nil"/>
              <w:bottom w:val="single" w:sz="8" w:space="0" w:color="auto"/>
              <w:right w:val="nil"/>
            </w:tcBorders>
            <w:noWrap/>
            <w:vAlign w:val="center"/>
            <w:hideMark/>
          </w:tcPr>
          <w:p w14:paraId="1D53174E" w14:textId="65CDA8B5" w:rsidR="009775D1" w:rsidRPr="00F17FC3" w:rsidRDefault="009775D1" w:rsidP="000B1B54">
            <w:pPr>
              <w:jc w:val="both"/>
              <w:rPr>
                <w:rFonts w:ascii="Arial" w:hAnsi="Arial" w:cs="Arial"/>
                <w:b/>
                <w:bCs/>
                <w:color w:val="000000"/>
                <w:sz w:val="20"/>
                <w:szCs w:val="20"/>
                <w:lang w:eastAsia="pt-BR"/>
              </w:rPr>
            </w:pPr>
          </w:p>
        </w:tc>
        <w:tc>
          <w:tcPr>
            <w:tcW w:w="227" w:type="dxa"/>
            <w:tcBorders>
              <w:top w:val="nil"/>
              <w:left w:val="nil"/>
              <w:bottom w:val="single" w:sz="8" w:space="0" w:color="auto"/>
              <w:right w:val="nil"/>
            </w:tcBorders>
          </w:tcPr>
          <w:p w14:paraId="17B1B9F2" w14:textId="77777777" w:rsidR="006B07E4" w:rsidRPr="00F17FC3" w:rsidRDefault="006B07E4" w:rsidP="000B1B54">
            <w:pPr>
              <w:jc w:val="right"/>
              <w:rPr>
                <w:rFonts w:ascii="Arial" w:hAnsi="Arial" w:cs="Arial"/>
                <w:b/>
                <w:color w:val="000000"/>
                <w:sz w:val="20"/>
                <w:szCs w:val="20"/>
                <w:lang w:eastAsia="pt-BR"/>
              </w:rPr>
            </w:pPr>
          </w:p>
        </w:tc>
        <w:tc>
          <w:tcPr>
            <w:tcW w:w="1768" w:type="dxa"/>
            <w:tcBorders>
              <w:top w:val="nil"/>
              <w:left w:val="nil"/>
              <w:bottom w:val="single" w:sz="8" w:space="0" w:color="auto"/>
              <w:right w:val="nil"/>
            </w:tcBorders>
            <w:noWrap/>
            <w:vAlign w:val="center"/>
            <w:hideMark/>
          </w:tcPr>
          <w:p w14:paraId="18372BA5" w14:textId="4CF8DE3A" w:rsidR="006B07E4" w:rsidRPr="00F17FC3" w:rsidRDefault="005F72AF">
            <w:pPr>
              <w:jc w:val="right"/>
              <w:rPr>
                <w:rFonts w:ascii="Arial" w:hAnsi="Arial" w:cs="Arial"/>
                <w:b/>
                <w:color w:val="000000"/>
                <w:sz w:val="20"/>
                <w:szCs w:val="20"/>
                <w:lang w:eastAsia="pt-BR"/>
              </w:rPr>
            </w:pPr>
            <w:r>
              <w:rPr>
                <w:rFonts w:ascii="Arial" w:hAnsi="Arial" w:cs="Arial"/>
                <w:b/>
                <w:bCs/>
                <w:color w:val="000000"/>
                <w:sz w:val="20"/>
                <w:szCs w:val="20"/>
                <w:lang w:eastAsia="pt-BR"/>
              </w:rPr>
              <w:t>30</w:t>
            </w:r>
            <w:r w:rsidR="00D206DB">
              <w:rPr>
                <w:rFonts w:ascii="Arial" w:hAnsi="Arial" w:cs="Arial"/>
                <w:b/>
                <w:bCs/>
                <w:color w:val="000000"/>
                <w:sz w:val="20"/>
                <w:szCs w:val="20"/>
                <w:lang w:eastAsia="pt-BR"/>
              </w:rPr>
              <w:t>/</w:t>
            </w:r>
            <w:r w:rsidR="007F25C6">
              <w:rPr>
                <w:rFonts w:ascii="Arial" w:hAnsi="Arial" w:cs="Arial"/>
                <w:b/>
                <w:bCs/>
                <w:color w:val="000000"/>
                <w:sz w:val="20"/>
                <w:szCs w:val="20"/>
                <w:lang w:eastAsia="pt-BR"/>
              </w:rPr>
              <w:t>0</w:t>
            </w:r>
            <w:r>
              <w:rPr>
                <w:rFonts w:ascii="Arial" w:hAnsi="Arial" w:cs="Arial"/>
                <w:b/>
                <w:bCs/>
                <w:color w:val="000000"/>
                <w:sz w:val="20"/>
                <w:szCs w:val="20"/>
                <w:lang w:eastAsia="pt-BR"/>
              </w:rPr>
              <w:t>6</w:t>
            </w:r>
            <w:r w:rsidR="00D206DB">
              <w:rPr>
                <w:rFonts w:ascii="Arial" w:hAnsi="Arial" w:cs="Arial"/>
                <w:b/>
                <w:bCs/>
                <w:color w:val="000000"/>
                <w:sz w:val="20"/>
                <w:szCs w:val="20"/>
                <w:lang w:eastAsia="pt-BR"/>
              </w:rPr>
              <w:t>/202</w:t>
            </w:r>
            <w:r w:rsidR="007F25C6">
              <w:rPr>
                <w:rFonts w:ascii="Arial" w:hAnsi="Arial" w:cs="Arial"/>
                <w:b/>
                <w:bCs/>
                <w:color w:val="000000"/>
                <w:sz w:val="20"/>
                <w:szCs w:val="20"/>
                <w:lang w:eastAsia="pt-BR"/>
              </w:rPr>
              <w:t>5</w:t>
            </w:r>
          </w:p>
        </w:tc>
        <w:tc>
          <w:tcPr>
            <w:tcW w:w="1691" w:type="dxa"/>
            <w:tcBorders>
              <w:top w:val="nil"/>
              <w:left w:val="nil"/>
              <w:bottom w:val="single" w:sz="8" w:space="0" w:color="auto"/>
              <w:right w:val="nil"/>
            </w:tcBorders>
            <w:noWrap/>
            <w:vAlign w:val="center"/>
            <w:hideMark/>
          </w:tcPr>
          <w:p w14:paraId="17920B4C" w14:textId="1B6EC6BE" w:rsidR="006B07E4" w:rsidRPr="00F17FC3" w:rsidRDefault="006B07E4" w:rsidP="00810379">
            <w:pPr>
              <w:jc w:val="right"/>
              <w:rPr>
                <w:rFonts w:ascii="Arial" w:hAnsi="Arial" w:cs="Arial"/>
                <w:b/>
                <w:color w:val="000000"/>
                <w:sz w:val="20"/>
                <w:szCs w:val="20"/>
                <w:lang w:eastAsia="pt-BR"/>
              </w:rPr>
            </w:pPr>
            <w:r w:rsidRPr="00F17FC3">
              <w:rPr>
                <w:rFonts w:ascii="Arial" w:hAnsi="Arial" w:cs="Arial"/>
                <w:b/>
                <w:color w:val="000000"/>
                <w:sz w:val="20"/>
                <w:szCs w:val="20"/>
                <w:lang w:eastAsia="pt-BR"/>
              </w:rPr>
              <w:t>31/</w:t>
            </w:r>
            <w:r w:rsidR="007F25C6">
              <w:rPr>
                <w:rFonts w:ascii="Arial" w:hAnsi="Arial" w:cs="Arial"/>
                <w:b/>
                <w:color w:val="000000"/>
                <w:sz w:val="20"/>
                <w:szCs w:val="20"/>
                <w:lang w:eastAsia="pt-BR"/>
              </w:rPr>
              <w:t>12</w:t>
            </w:r>
            <w:r w:rsidRPr="00F17FC3">
              <w:rPr>
                <w:rFonts w:ascii="Arial" w:hAnsi="Arial" w:cs="Arial"/>
                <w:b/>
                <w:color w:val="000000"/>
                <w:sz w:val="20"/>
                <w:szCs w:val="20"/>
                <w:lang w:eastAsia="pt-BR"/>
              </w:rPr>
              <w:t>/20</w:t>
            </w:r>
            <w:r w:rsidR="00A97661" w:rsidRPr="00F17FC3">
              <w:rPr>
                <w:rFonts w:ascii="Arial" w:hAnsi="Arial" w:cs="Arial"/>
                <w:b/>
                <w:color w:val="000000"/>
                <w:sz w:val="20"/>
                <w:szCs w:val="20"/>
                <w:lang w:eastAsia="pt-BR"/>
              </w:rPr>
              <w:t>2</w:t>
            </w:r>
            <w:r w:rsidR="007F25C6">
              <w:rPr>
                <w:rFonts w:ascii="Arial" w:hAnsi="Arial" w:cs="Arial"/>
                <w:b/>
                <w:color w:val="000000"/>
                <w:sz w:val="20"/>
                <w:szCs w:val="20"/>
                <w:lang w:eastAsia="pt-BR"/>
              </w:rPr>
              <w:t>4</w:t>
            </w:r>
          </w:p>
        </w:tc>
      </w:tr>
      <w:tr w:rsidR="00B710B6" w:rsidRPr="00F17FC3" w14:paraId="6775F06F" w14:textId="77777777" w:rsidTr="002E0745">
        <w:trPr>
          <w:trHeight w:val="277"/>
        </w:trPr>
        <w:tc>
          <w:tcPr>
            <w:tcW w:w="6237" w:type="dxa"/>
            <w:tcBorders>
              <w:top w:val="nil"/>
              <w:left w:val="nil"/>
              <w:bottom w:val="dashed" w:sz="8" w:space="0" w:color="7F7F7F"/>
              <w:right w:val="nil"/>
            </w:tcBorders>
            <w:noWrap/>
            <w:vAlign w:val="center"/>
          </w:tcPr>
          <w:p w14:paraId="41604805" w14:textId="13582286" w:rsidR="00B710B6" w:rsidRPr="00F17FC3" w:rsidRDefault="00B710B6" w:rsidP="00B710B6">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Adiantamento </w:t>
            </w:r>
            <w:r>
              <w:rPr>
                <w:rFonts w:ascii="Arial" w:hAnsi="Arial" w:cs="Arial"/>
                <w:color w:val="000000"/>
                <w:sz w:val="20"/>
                <w:szCs w:val="20"/>
                <w:lang w:eastAsia="pt-BR"/>
              </w:rPr>
              <w:t xml:space="preserve">de Férias </w:t>
            </w:r>
          </w:p>
        </w:tc>
        <w:tc>
          <w:tcPr>
            <w:tcW w:w="227" w:type="dxa"/>
            <w:tcBorders>
              <w:top w:val="nil"/>
              <w:left w:val="nil"/>
              <w:bottom w:val="dashed" w:sz="8" w:space="0" w:color="7F7F7F"/>
              <w:right w:val="nil"/>
            </w:tcBorders>
          </w:tcPr>
          <w:p w14:paraId="25B7C062"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noWrap/>
            <w:vAlign w:val="center"/>
          </w:tcPr>
          <w:p w14:paraId="155C3DE8" w14:textId="385B4C3C" w:rsidR="00B710B6" w:rsidRDefault="005F72AF">
            <w:pPr>
              <w:jc w:val="right"/>
              <w:rPr>
                <w:rFonts w:ascii="Arial" w:hAnsi="Arial" w:cs="Arial"/>
                <w:color w:val="000000"/>
                <w:sz w:val="20"/>
                <w:szCs w:val="20"/>
                <w:lang w:eastAsia="pt-BR"/>
              </w:rPr>
            </w:pPr>
            <w:r>
              <w:rPr>
                <w:rFonts w:ascii="Arial" w:hAnsi="Arial" w:cs="Arial"/>
                <w:color w:val="000000"/>
                <w:sz w:val="20"/>
                <w:szCs w:val="20"/>
                <w:lang w:eastAsia="pt-BR"/>
              </w:rPr>
              <w:t>206</w:t>
            </w:r>
          </w:p>
        </w:tc>
        <w:tc>
          <w:tcPr>
            <w:tcW w:w="1691" w:type="dxa"/>
            <w:tcBorders>
              <w:top w:val="nil"/>
              <w:left w:val="nil"/>
              <w:bottom w:val="dashed" w:sz="8" w:space="0" w:color="7F7F7F"/>
              <w:right w:val="nil"/>
            </w:tcBorders>
            <w:noWrap/>
            <w:vAlign w:val="center"/>
          </w:tcPr>
          <w:p w14:paraId="0EBF99A4" w14:textId="7E9C2CD6" w:rsidR="00B710B6" w:rsidRDefault="00D206DB" w:rsidP="00B710B6">
            <w:pPr>
              <w:jc w:val="right"/>
              <w:rPr>
                <w:rFonts w:ascii="Arial" w:hAnsi="Arial" w:cs="Arial"/>
                <w:color w:val="000000"/>
                <w:sz w:val="20"/>
                <w:szCs w:val="20"/>
                <w:lang w:eastAsia="pt-BR"/>
              </w:rPr>
            </w:pPr>
            <w:r>
              <w:rPr>
                <w:rFonts w:ascii="Arial" w:hAnsi="Arial" w:cs="Arial"/>
                <w:color w:val="000000"/>
                <w:sz w:val="20"/>
                <w:szCs w:val="20"/>
                <w:lang w:eastAsia="pt-BR"/>
              </w:rPr>
              <w:t>7</w:t>
            </w:r>
            <w:r w:rsidR="007F25C6">
              <w:rPr>
                <w:rFonts w:ascii="Arial" w:hAnsi="Arial" w:cs="Arial"/>
                <w:color w:val="000000"/>
                <w:sz w:val="20"/>
                <w:szCs w:val="20"/>
                <w:lang w:eastAsia="pt-BR"/>
              </w:rPr>
              <w:t>73</w:t>
            </w:r>
          </w:p>
        </w:tc>
      </w:tr>
      <w:tr w:rsidR="00B710B6" w:rsidRPr="00F17FC3" w14:paraId="71265C34" w14:textId="77777777" w:rsidTr="00E2412C">
        <w:trPr>
          <w:trHeight w:val="277"/>
        </w:trPr>
        <w:tc>
          <w:tcPr>
            <w:tcW w:w="6237" w:type="dxa"/>
            <w:tcBorders>
              <w:top w:val="nil"/>
              <w:left w:val="nil"/>
              <w:bottom w:val="dashed" w:sz="8" w:space="0" w:color="7F7F7F"/>
              <w:right w:val="nil"/>
            </w:tcBorders>
            <w:noWrap/>
            <w:vAlign w:val="center"/>
          </w:tcPr>
          <w:p w14:paraId="4D551556" w14:textId="77777777" w:rsidR="00B710B6" w:rsidRPr="00F17FC3" w:rsidRDefault="00B710B6" w:rsidP="00B710B6">
            <w:pPr>
              <w:jc w:val="both"/>
              <w:rPr>
                <w:rFonts w:ascii="Arial" w:hAnsi="Arial" w:cs="Arial"/>
                <w:color w:val="000000"/>
                <w:sz w:val="20"/>
                <w:szCs w:val="20"/>
                <w:lang w:eastAsia="pt-BR"/>
              </w:rPr>
            </w:pPr>
            <w:r>
              <w:rPr>
                <w:rFonts w:ascii="Arial" w:hAnsi="Arial" w:cs="Arial"/>
                <w:color w:val="000000"/>
                <w:sz w:val="20"/>
                <w:szCs w:val="20"/>
                <w:lang w:eastAsia="pt-BR"/>
              </w:rPr>
              <w:t xml:space="preserve">Adiantamento de 13° Salários  </w:t>
            </w:r>
          </w:p>
        </w:tc>
        <w:tc>
          <w:tcPr>
            <w:tcW w:w="227" w:type="dxa"/>
            <w:tcBorders>
              <w:top w:val="nil"/>
              <w:left w:val="nil"/>
              <w:bottom w:val="dashed" w:sz="8" w:space="0" w:color="7F7F7F"/>
              <w:right w:val="nil"/>
            </w:tcBorders>
          </w:tcPr>
          <w:p w14:paraId="542064C0"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noWrap/>
            <w:vAlign w:val="center"/>
          </w:tcPr>
          <w:p w14:paraId="79C5F1CA" w14:textId="58E94134" w:rsidR="00B710B6" w:rsidRPr="00F17FC3" w:rsidRDefault="005F72AF" w:rsidP="00B710B6">
            <w:pPr>
              <w:jc w:val="right"/>
              <w:rPr>
                <w:rFonts w:ascii="Arial" w:hAnsi="Arial" w:cs="Arial"/>
                <w:color w:val="000000"/>
                <w:sz w:val="20"/>
                <w:szCs w:val="20"/>
                <w:lang w:eastAsia="pt-BR"/>
              </w:rPr>
            </w:pPr>
            <w:r>
              <w:rPr>
                <w:rFonts w:ascii="Arial" w:hAnsi="Arial" w:cs="Arial"/>
                <w:color w:val="000000"/>
                <w:sz w:val="20"/>
                <w:szCs w:val="20"/>
                <w:lang w:eastAsia="pt-BR"/>
              </w:rPr>
              <w:t>3.471</w:t>
            </w:r>
          </w:p>
        </w:tc>
        <w:tc>
          <w:tcPr>
            <w:tcW w:w="1691" w:type="dxa"/>
            <w:tcBorders>
              <w:top w:val="nil"/>
              <w:left w:val="nil"/>
              <w:bottom w:val="dashed" w:sz="8" w:space="0" w:color="7F7F7F"/>
              <w:right w:val="nil"/>
            </w:tcBorders>
            <w:noWrap/>
            <w:vAlign w:val="center"/>
          </w:tcPr>
          <w:p w14:paraId="39D9BCA2" w14:textId="77777777" w:rsidR="00B710B6" w:rsidRPr="00A00BD3" w:rsidRDefault="00B710B6" w:rsidP="00B710B6">
            <w:pPr>
              <w:rPr>
                <w:rFonts w:ascii="Arial" w:hAnsi="Arial" w:cs="Arial"/>
                <w:color w:val="000000"/>
                <w:sz w:val="20"/>
                <w:szCs w:val="20"/>
                <w:highlight w:val="yellow"/>
                <w:lang w:eastAsia="pt-BR"/>
              </w:rPr>
            </w:pPr>
            <w:r w:rsidRPr="00AD5048">
              <w:rPr>
                <w:rFonts w:ascii="Arial" w:hAnsi="Arial" w:cs="Arial"/>
                <w:color w:val="000000"/>
                <w:sz w:val="20"/>
                <w:szCs w:val="20"/>
                <w:lang w:eastAsia="pt-BR"/>
              </w:rPr>
              <w:t xml:space="preserve">                        -</w:t>
            </w:r>
          </w:p>
        </w:tc>
      </w:tr>
      <w:tr w:rsidR="00B710B6" w:rsidRPr="00F17FC3" w14:paraId="75C5B1DB" w14:textId="77777777" w:rsidTr="00E2412C">
        <w:trPr>
          <w:trHeight w:val="277"/>
        </w:trPr>
        <w:tc>
          <w:tcPr>
            <w:tcW w:w="6237" w:type="dxa"/>
            <w:tcBorders>
              <w:top w:val="single" w:sz="4" w:space="0" w:color="auto"/>
              <w:left w:val="nil"/>
              <w:bottom w:val="single" w:sz="8" w:space="0" w:color="auto"/>
              <w:right w:val="nil"/>
            </w:tcBorders>
            <w:shd w:val="clear" w:color="000000" w:fill="FFFFFF"/>
            <w:vAlign w:val="center"/>
            <w:hideMark/>
          </w:tcPr>
          <w:p w14:paraId="67AC306C" w14:textId="77777777" w:rsidR="00B710B6" w:rsidRPr="00F17FC3" w:rsidRDefault="00B710B6" w:rsidP="00B710B6">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227" w:type="dxa"/>
            <w:tcBorders>
              <w:top w:val="dashed" w:sz="8" w:space="0" w:color="7F7F7F"/>
              <w:left w:val="nil"/>
              <w:right w:val="nil"/>
            </w:tcBorders>
            <w:shd w:val="clear" w:color="000000" w:fill="FFFFFF"/>
          </w:tcPr>
          <w:p w14:paraId="53CA910D" w14:textId="77777777" w:rsidR="00B710B6" w:rsidRPr="00F17FC3" w:rsidRDefault="00B710B6" w:rsidP="00B710B6">
            <w:pPr>
              <w:jc w:val="right"/>
              <w:rPr>
                <w:rFonts w:ascii="Arial" w:hAnsi="Arial" w:cs="Arial"/>
                <w:b/>
                <w:bCs/>
                <w:color w:val="000000"/>
                <w:sz w:val="20"/>
                <w:szCs w:val="20"/>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1D2B7631" w14:textId="162A7BCF" w:rsidR="00B710B6" w:rsidRPr="00F17FC3" w:rsidRDefault="005F72AF" w:rsidP="008F71E2">
            <w:pPr>
              <w:jc w:val="right"/>
              <w:rPr>
                <w:rFonts w:ascii="Arial" w:hAnsi="Arial" w:cs="Arial"/>
                <w:b/>
                <w:bCs/>
                <w:color w:val="000000"/>
                <w:sz w:val="20"/>
                <w:szCs w:val="20"/>
                <w:lang w:eastAsia="pt-BR"/>
              </w:rPr>
            </w:pPr>
            <w:r>
              <w:rPr>
                <w:rFonts w:ascii="Arial" w:hAnsi="Arial" w:cs="Arial"/>
                <w:b/>
                <w:bCs/>
                <w:color w:val="000000"/>
                <w:sz w:val="20"/>
                <w:szCs w:val="20"/>
                <w:lang w:eastAsia="pt-BR"/>
              </w:rPr>
              <w:t>3.677</w:t>
            </w:r>
          </w:p>
        </w:tc>
        <w:tc>
          <w:tcPr>
            <w:tcW w:w="1691" w:type="dxa"/>
            <w:tcBorders>
              <w:top w:val="single" w:sz="4" w:space="0" w:color="auto"/>
              <w:left w:val="nil"/>
              <w:bottom w:val="single" w:sz="8" w:space="0" w:color="auto"/>
              <w:right w:val="nil"/>
            </w:tcBorders>
            <w:shd w:val="clear" w:color="000000" w:fill="FFFFFF"/>
            <w:vAlign w:val="center"/>
            <w:hideMark/>
          </w:tcPr>
          <w:p w14:paraId="276200CE" w14:textId="744FB427" w:rsidR="00B710B6" w:rsidRPr="00A00BD3" w:rsidRDefault="00D206DB" w:rsidP="00B710B6">
            <w:pPr>
              <w:jc w:val="right"/>
              <w:rPr>
                <w:rFonts w:ascii="Arial" w:hAnsi="Arial" w:cs="Arial"/>
                <w:b/>
                <w:bCs/>
                <w:color w:val="000000"/>
                <w:sz w:val="20"/>
                <w:szCs w:val="20"/>
                <w:highlight w:val="yellow"/>
                <w:lang w:eastAsia="pt-BR"/>
              </w:rPr>
            </w:pPr>
            <w:r>
              <w:rPr>
                <w:rFonts w:ascii="Arial" w:hAnsi="Arial" w:cs="Arial"/>
                <w:b/>
                <w:bCs/>
                <w:color w:val="000000"/>
                <w:sz w:val="20"/>
                <w:szCs w:val="20"/>
                <w:lang w:eastAsia="pt-BR"/>
              </w:rPr>
              <w:t>7</w:t>
            </w:r>
            <w:r w:rsidR="007F25C6">
              <w:rPr>
                <w:rFonts w:ascii="Arial" w:hAnsi="Arial" w:cs="Arial"/>
                <w:b/>
                <w:bCs/>
                <w:color w:val="000000"/>
                <w:sz w:val="20"/>
                <w:szCs w:val="20"/>
                <w:lang w:eastAsia="pt-BR"/>
              </w:rPr>
              <w:t>73</w:t>
            </w:r>
          </w:p>
        </w:tc>
      </w:tr>
    </w:tbl>
    <w:p w14:paraId="3C45024A" w14:textId="6AEEA614" w:rsidR="00E2412C" w:rsidRDefault="00E2412C" w:rsidP="000B1B54">
      <w:pPr>
        <w:jc w:val="both"/>
        <w:rPr>
          <w:rFonts w:ascii="Arial" w:hAnsi="Arial" w:cs="Arial"/>
          <w:iCs/>
          <w:sz w:val="20"/>
          <w:szCs w:val="20"/>
          <w:lang w:eastAsia="pt-BR"/>
        </w:rPr>
      </w:pPr>
    </w:p>
    <w:p w14:paraId="0A7976A6" w14:textId="30BF3BC6" w:rsidR="000903BC" w:rsidRPr="004B4039" w:rsidRDefault="000903BC" w:rsidP="000903BC">
      <w:pPr>
        <w:jc w:val="both"/>
        <w:rPr>
          <w:rFonts w:ascii="Arial" w:hAnsi="Arial" w:cs="Arial"/>
          <w:i/>
          <w:sz w:val="16"/>
          <w:szCs w:val="16"/>
          <w:lang w:eastAsia="pt-BR"/>
        </w:rPr>
      </w:pPr>
      <w:r w:rsidRPr="004B4039">
        <w:rPr>
          <w:rFonts w:ascii="Arial" w:hAnsi="Arial" w:cs="Arial"/>
          <w:i/>
          <w:sz w:val="16"/>
          <w:szCs w:val="16"/>
          <w:lang w:eastAsia="pt-BR"/>
        </w:rPr>
        <w:t>Em 202</w:t>
      </w:r>
      <w:r w:rsidR="007F25C6">
        <w:rPr>
          <w:rFonts w:ascii="Arial" w:hAnsi="Arial" w:cs="Arial"/>
          <w:i/>
          <w:sz w:val="16"/>
          <w:szCs w:val="16"/>
          <w:lang w:eastAsia="pt-BR"/>
        </w:rPr>
        <w:t>5</w:t>
      </w:r>
      <w:r w:rsidR="00D00BD4">
        <w:rPr>
          <w:rFonts w:ascii="Arial" w:hAnsi="Arial" w:cs="Arial"/>
          <w:i/>
          <w:sz w:val="16"/>
          <w:szCs w:val="16"/>
          <w:lang w:eastAsia="pt-BR"/>
        </w:rPr>
        <w:t>, o impacto foi em razão dos adiantamentos de</w:t>
      </w:r>
      <w:r w:rsidRPr="004B4039">
        <w:rPr>
          <w:rFonts w:ascii="Arial" w:hAnsi="Arial" w:cs="Arial"/>
          <w:i/>
          <w:sz w:val="16"/>
          <w:szCs w:val="16"/>
          <w:lang w:eastAsia="pt-BR"/>
        </w:rPr>
        <w:t xml:space="preserve"> 13º terceiro salário</w:t>
      </w:r>
      <w:r w:rsidR="00076C28" w:rsidRPr="004B4039">
        <w:rPr>
          <w:rFonts w:ascii="Arial" w:hAnsi="Arial" w:cs="Arial"/>
          <w:i/>
          <w:sz w:val="16"/>
          <w:szCs w:val="16"/>
          <w:lang w:eastAsia="pt-BR"/>
        </w:rPr>
        <w:t>.</w:t>
      </w:r>
    </w:p>
    <w:p w14:paraId="60663544" w14:textId="77777777" w:rsidR="000903BC" w:rsidRDefault="000903BC" w:rsidP="000B1B54">
      <w:pPr>
        <w:jc w:val="both"/>
        <w:rPr>
          <w:rFonts w:ascii="Arial" w:hAnsi="Arial" w:cs="Arial"/>
          <w:iCs/>
          <w:sz w:val="20"/>
          <w:szCs w:val="20"/>
          <w:lang w:eastAsia="pt-BR"/>
        </w:rPr>
      </w:pPr>
    </w:p>
    <w:p w14:paraId="5F1038A5" w14:textId="03CD0DDC" w:rsidR="00C22E58" w:rsidRDefault="00C22E58" w:rsidP="000B1B54">
      <w:pPr>
        <w:jc w:val="both"/>
        <w:rPr>
          <w:rFonts w:ascii="Arial" w:hAnsi="Arial" w:cs="Arial"/>
          <w:iCs/>
          <w:sz w:val="20"/>
          <w:szCs w:val="20"/>
          <w:lang w:eastAsia="pt-BR"/>
        </w:rPr>
      </w:pPr>
    </w:p>
    <w:p w14:paraId="6C997016" w14:textId="096979FE" w:rsidR="005F72AF" w:rsidRDefault="005F72AF" w:rsidP="000B1B54">
      <w:pPr>
        <w:jc w:val="both"/>
        <w:rPr>
          <w:rFonts w:ascii="Arial" w:hAnsi="Arial" w:cs="Arial"/>
          <w:iCs/>
          <w:sz w:val="20"/>
          <w:szCs w:val="20"/>
          <w:lang w:eastAsia="pt-BR"/>
        </w:rPr>
      </w:pPr>
    </w:p>
    <w:p w14:paraId="2E79BF45" w14:textId="3E2364CC" w:rsidR="005F72AF" w:rsidRDefault="005F72AF" w:rsidP="000B1B54">
      <w:pPr>
        <w:jc w:val="both"/>
        <w:rPr>
          <w:rFonts w:ascii="Arial" w:hAnsi="Arial" w:cs="Arial"/>
          <w:iCs/>
          <w:sz w:val="20"/>
          <w:szCs w:val="20"/>
          <w:lang w:eastAsia="pt-BR"/>
        </w:rPr>
      </w:pPr>
    </w:p>
    <w:p w14:paraId="6EDEADF7" w14:textId="23DB4B4E" w:rsidR="005F72AF" w:rsidRDefault="005F72AF" w:rsidP="000B1B54">
      <w:pPr>
        <w:jc w:val="both"/>
        <w:rPr>
          <w:rFonts w:ascii="Arial" w:hAnsi="Arial" w:cs="Arial"/>
          <w:iCs/>
          <w:sz w:val="20"/>
          <w:szCs w:val="20"/>
          <w:lang w:eastAsia="pt-BR"/>
        </w:rPr>
      </w:pPr>
    </w:p>
    <w:p w14:paraId="2EE4BF70" w14:textId="54FBCD67" w:rsidR="005F72AF" w:rsidRDefault="005F72AF" w:rsidP="000B1B54">
      <w:pPr>
        <w:jc w:val="both"/>
        <w:rPr>
          <w:rFonts w:ascii="Arial" w:hAnsi="Arial" w:cs="Arial"/>
          <w:iCs/>
          <w:sz w:val="20"/>
          <w:szCs w:val="20"/>
          <w:lang w:eastAsia="pt-BR"/>
        </w:rPr>
      </w:pPr>
    </w:p>
    <w:p w14:paraId="5B03D0A4" w14:textId="78A3E304" w:rsidR="005F72AF" w:rsidRDefault="005F72AF" w:rsidP="000B1B54">
      <w:pPr>
        <w:jc w:val="both"/>
        <w:rPr>
          <w:rFonts w:ascii="Arial" w:hAnsi="Arial" w:cs="Arial"/>
          <w:iCs/>
          <w:sz w:val="20"/>
          <w:szCs w:val="20"/>
          <w:lang w:eastAsia="pt-BR"/>
        </w:rPr>
      </w:pPr>
    </w:p>
    <w:p w14:paraId="42490A49" w14:textId="3BF40E5E" w:rsidR="005F72AF" w:rsidRDefault="005F72AF" w:rsidP="000B1B54">
      <w:pPr>
        <w:jc w:val="both"/>
        <w:rPr>
          <w:rFonts w:ascii="Arial" w:hAnsi="Arial" w:cs="Arial"/>
          <w:iCs/>
          <w:sz w:val="20"/>
          <w:szCs w:val="20"/>
          <w:lang w:eastAsia="pt-BR"/>
        </w:rPr>
      </w:pPr>
    </w:p>
    <w:p w14:paraId="1CD80EE8" w14:textId="77777777" w:rsidR="005F72AF" w:rsidRDefault="005F72AF" w:rsidP="000B1B54">
      <w:pPr>
        <w:jc w:val="both"/>
        <w:rPr>
          <w:rFonts w:ascii="Arial" w:hAnsi="Arial" w:cs="Arial"/>
          <w:iCs/>
          <w:sz w:val="20"/>
          <w:szCs w:val="20"/>
          <w:lang w:eastAsia="pt-BR"/>
        </w:rPr>
      </w:pPr>
    </w:p>
    <w:p w14:paraId="528F80E1" w14:textId="77777777" w:rsidR="0049665D"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DESPESAS ANTECIPADAS</w:t>
      </w:r>
    </w:p>
    <w:p w14:paraId="66502A74" w14:textId="77777777" w:rsidR="009816F2" w:rsidRPr="002E0745" w:rsidRDefault="009816F2" w:rsidP="002E0745">
      <w:pPr>
        <w:rPr>
          <w:rFonts w:ascii="Arial" w:hAnsi="Arial" w:cs="Arial"/>
          <w:sz w:val="20"/>
          <w:szCs w:val="20"/>
          <w:lang w:eastAsia="pt-BR"/>
        </w:rPr>
      </w:pPr>
    </w:p>
    <w:p w14:paraId="2C798181" w14:textId="3290EDE0" w:rsidR="00275503" w:rsidRPr="00F17FC3" w:rsidRDefault="007D6E96" w:rsidP="000B1B54">
      <w:pPr>
        <w:jc w:val="both"/>
        <w:rPr>
          <w:rFonts w:ascii="Arial" w:hAnsi="Arial" w:cs="Arial"/>
          <w:iCs/>
          <w:sz w:val="20"/>
          <w:szCs w:val="20"/>
          <w:lang w:eastAsia="pt-BR"/>
        </w:rPr>
      </w:pPr>
      <w:r w:rsidRPr="00F17FC3">
        <w:rPr>
          <w:rFonts w:ascii="Arial" w:hAnsi="Arial" w:cs="Arial"/>
          <w:iCs/>
          <w:sz w:val="20"/>
          <w:szCs w:val="20"/>
          <w:lang w:eastAsia="pt-BR"/>
        </w:rPr>
        <w:t xml:space="preserve">Saldo residual de R$ </w:t>
      </w:r>
      <w:r w:rsidR="005F72AF">
        <w:rPr>
          <w:rFonts w:ascii="Arial" w:hAnsi="Arial" w:cs="Arial"/>
          <w:iCs/>
          <w:sz w:val="20"/>
          <w:szCs w:val="20"/>
          <w:lang w:eastAsia="pt-BR"/>
        </w:rPr>
        <w:t>3.986</w:t>
      </w:r>
      <w:r w:rsidR="00B8774D">
        <w:rPr>
          <w:rFonts w:ascii="Arial" w:hAnsi="Arial" w:cs="Arial"/>
          <w:iCs/>
          <w:sz w:val="20"/>
          <w:szCs w:val="20"/>
          <w:lang w:eastAsia="pt-BR"/>
        </w:rPr>
        <w:t>,</w:t>
      </w:r>
      <w:r w:rsidR="00BF0A6A" w:rsidRPr="00F17FC3">
        <w:rPr>
          <w:rFonts w:ascii="Arial" w:hAnsi="Arial" w:cs="Arial"/>
          <w:iCs/>
          <w:sz w:val="20"/>
          <w:szCs w:val="20"/>
          <w:lang w:eastAsia="pt-BR"/>
        </w:rPr>
        <w:t xml:space="preserve"> </w:t>
      </w:r>
      <w:r w:rsidR="00F108CF" w:rsidRPr="00F17FC3">
        <w:rPr>
          <w:rFonts w:ascii="Arial" w:hAnsi="Arial" w:cs="Arial"/>
          <w:iCs/>
          <w:sz w:val="20"/>
          <w:szCs w:val="20"/>
          <w:lang w:eastAsia="pt-BR"/>
        </w:rPr>
        <w:t xml:space="preserve">apropriados no curto prazo </w:t>
      </w:r>
      <w:r w:rsidR="00341C44">
        <w:rPr>
          <w:rFonts w:ascii="Arial" w:hAnsi="Arial" w:cs="Arial"/>
          <w:iCs/>
          <w:sz w:val="20"/>
          <w:szCs w:val="20"/>
          <w:lang w:eastAsia="pt-BR"/>
        </w:rPr>
        <w:t xml:space="preserve">do </w:t>
      </w:r>
      <w:r w:rsidR="00F776A3">
        <w:rPr>
          <w:rFonts w:ascii="Arial" w:hAnsi="Arial" w:cs="Arial"/>
          <w:iCs/>
          <w:sz w:val="20"/>
          <w:szCs w:val="20"/>
          <w:lang w:eastAsia="pt-BR"/>
        </w:rPr>
        <w:t>período</w:t>
      </w:r>
      <w:r w:rsidR="00341C44">
        <w:rPr>
          <w:rFonts w:ascii="Arial" w:hAnsi="Arial" w:cs="Arial"/>
          <w:iCs/>
          <w:sz w:val="20"/>
          <w:szCs w:val="20"/>
          <w:lang w:eastAsia="pt-BR"/>
        </w:rPr>
        <w:t xml:space="preserve"> de 202</w:t>
      </w:r>
      <w:r w:rsidR="009F17C6">
        <w:rPr>
          <w:rFonts w:ascii="Arial" w:hAnsi="Arial" w:cs="Arial"/>
          <w:iCs/>
          <w:sz w:val="20"/>
          <w:szCs w:val="20"/>
          <w:lang w:eastAsia="pt-BR"/>
        </w:rPr>
        <w:t>5</w:t>
      </w:r>
      <w:r w:rsidR="00D9130A">
        <w:rPr>
          <w:rFonts w:ascii="Arial" w:hAnsi="Arial" w:cs="Arial"/>
          <w:iCs/>
          <w:sz w:val="20"/>
          <w:szCs w:val="20"/>
          <w:lang w:eastAsia="pt-BR"/>
        </w:rPr>
        <w:t xml:space="preserve">, </w:t>
      </w:r>
      <w:r w:rsidRPr="00F17FC3">
        <w:rPr>
          <w:rFonts w:ascii="Arial" w:hAnsi="Arial" w:cs="Arial"/>
          <w:iCs/>
          <w:sz w:val="20"/>
          <w:szCs w:val="20"/>
          <w:lang w:eastAsia="pt-BR"/>
        </w:rPr>
        <w:t>r</w:t>
      </w:r>
      <w:r w:rsidR="00F93253" w:rsidRPr="00F17FC3">
        <w:rPr>
          <w:rFonts w:ascii="Arial" w:hAnsi="Arial" w:cs="Arial"/>
          <w:iCs/>
          <w:sz w:val="20"/>
          <w:szCs w:val="20"/>
          <w:lang w:eastAsia="pt-BR"/>
        </w:rPr>
        <w:t>efere</w:t>
      </w:r>
      <w:r w:rsidR="00D9130A">
        <w:rPr>
          <w:rFonts w:ascii="Arial" w:hAnsi="Arial" w:cs="Arial"/>
          <w:iCs/>
          <w:sz w:val="20"/>
          <w:szCs w:val="20"/>
          <w:lang w:eastAsia="pt-BR"/>
        </w:rPr>
        <w:t>-se</w:t>
      </w:r>
      <w:r w:rsidR="00C70C8F" w:rsidRPr="00F17FC3">
        <w:rPr>
          <w:rFonts w:ascii="Arial" w:hAnsi="Arial" w:cs="Arial"/>
          <w:iCs/>
          <w:sz w:val="20"/>
          <w:szCs w:val="20"/>
          <w:lang w:eastAsia="pt-BR"/>
        </w:rPr>
        <w:t xml:space="preserve"> </w:t>
      </w:r>
      <w:r w:rsidR="00C04D5C" w:rsidRPr="00F17FC3">
        <w:rPr>
          <w:rFonts w:ascii="Arial" w:hAnsi="Arial" w:cs="Arial"/>
          <w:iCs/>
          <w:sz w:val="20"/>
          <w:szCs w:val="20"/>
          <w:lang w:eastAsia="pt-BR"/>
        </w:rPr>
        <w:t>às</w:t>
      </w:r>
      <w:r w:rsidR="00C70C8F" w:rsidRPr="00F17FC3">
        <w:rPr>
          <w:rFonts w:ascii="Arial" w:hAnsi="Arial" w:cs="Arial"/>
          <w:iCs/>
          <w:sz w:val="20"/>
          <w:szCs w:val="20"/>
          <w:lang w:eastAsia="pt-BR"/>
        </w:rPr>
        <w:t xml:space="preserve"> </w:t>
      </w:r>
      <w:r w:rsidRPr="00F17FC3">
        <w:rPr>
          <w:rFonts w:ascii="Arial" w:hAnsi="Arial" w:cs="Arial"/>
          <w:iCs/>
          <w:sz w:val="20"/>
          <w:szCs w:val="20"/>
          <w:lang w:eastAsia="pt-BR"/>
        </w:rPr>
        <w:t>a</w:t>
      </w:r>
      <w:r w:rsidR="00C70C8F" w:rsidRPr="00F17FC3">
        <w:rPr>
          <w:rFonts w:ascii="Arial" w:hAnsi="Arial" w:cs="Arial"/>
          <w:iCs/>
          <w:sz w:val="20"/>
          <w:szCs w:val="20"/>
          <w:lang w:eastAsia="pt-BR"/>
        </w:rPr>
        <w:t>ssinaturas</w:t>
      </w:r>
      <w:r w:rsidRPr="00F17FC3">
        <w:rPr>
          <w:rFonts w:ascii="Arial" w:hAnsi="Arial" w:cs="Arial"/>
          <w:iCs/>
          <w:sz w:val="20"/>
          <w:szCs w:val="20"/>
          <w:lang w:eastAsia="pt-BR"/>
        </w:rPr>
        <w:t>, anuidades</w:t>
      </w:r>
      <w:r w:rsidR="00D9130A">
        <w:rPr>
          <w:rFonts w:ascii="Arial" w:hAnsi="Arial" w:cs="Arial"/>
          <w:iCs/>
          <w:sz w:val="20"/>
          <w:szCs w:val="20"/>
          <w:lang w:eastAsia="pt-BR"/>
        </w:rPr>
        <w:t xml:space="preserve"> e </w:t>
      </w:r>
      <w:r w:rsidR="00C70C8F" w:rsidRPr="00F17FC3">
        <w:rPr>
          <w:rFonts w:ascii="Arial" w:hAnsi="Arial" w:cs="Arial"/>
          <w:iCs/>
          <w:sz w:val="20"/>
          <w:szCs w:val="20"/>
          <w:lang w:eastAsia="pt-BR"/>
        </w:rPr>
        <w:t xml:space="preserve">contratos </w:t>
      </w:r>
      <w:r w:rsidR="00D9130A" w:rsidRPr="00D9130A">
        <w:rPr>
          <w:rFonts w:ascii="Arial" w:hAnsi="Arial" w:cs="Arial"/>
          <w:iCs/>
          <w:sz w:val="20"/>
          <w:szCs w:val="20"/>
          <w:lang w:eastAsia="pt-BR"/>
        </w:rPr>
        <w:t xml:space="preserve">manutenção de softwares com vigência </w:t>
      </w:r>
      <w:r w:rsidR="00D9130A">
        <w:rPr>
          <w:rFonts w:ascii="Arial" w:hAnsi="Arial" w:cs="Arial"/>
          <w:iCs/>
          <w:sz w:val="20"/>
          <w:szCs w:val="20"/>
          <w:lang w:eastAsia="pt-BR"/>
        </w:rPr>
        <w:t>de</w:t>
      </w:r>
      <w:r w:rsidR="00D9130A" w:rsidRPr="00D9130A">
        <w:rPr>
          <w:rFonts w:ascii="Arial" w:hAnsi="Arial" w:cs="Arial"/>
          <w:iCs/>
          <w:sz w:val="20"/>
          <w:szCs w:val="20"/>
          <w:lang w:eastAsia="pt-BR"/>
        </w:rPr>
        <w:t xml:space="preserve"> 12 meses</w:t>
      </w:r>
      <w:r w:rsidR="00C70C8F" w:rsidRPr="00F17FC3">
        <w:rPr>
          <w:rFonts w:ascii="Arial" w:hAnsi="Arial" w:cs="Arial"/>
          <w:iCs/>
          <w:sz w:val="20"/>
          <w:szCs w:val="20"/>
          <w:lang w:eastAsia="pt-BR"/>
        </w:rPr>
        <w:t>.</w:t>
      </w:r>
      <w:r w:rsidR="005D3DEA" w:rsidRPr="00F17FC3">
        <w:rPr>
          <w:rFonts w:ascii="Arial" w:hAnsi="Arial" w:cs="Arial"/>
          <w:iCs/>
          <w:sz w:val="20"/>
          <w:szCs w:val="20"/>
          <w:lang w:eastAsia="pt-BR"/>
        </w:rPr>
        <w:t xml:space="preserve"> </w:t>
      </w:r>
      <w:r w:rsidR="007352B5" w:rsidRPr="00F17FC3">
        <w:rPr>
          <w:rFonts w:ascii="Arial" w:hAnsi="Arial" w:cs="Arial"/>
          <w:iCs/>
          <w:sz w:val="20"/>
          <w:szCs w:val="20"/>
          <w:lang w:eastAsia="pt-BR"/>
        </w:rPr>
        <w:t xml:space="preserve">Este valor será amortizado </w:t>
      </w:r>
      <w:r w:rsidR="00F371D6" w:rsidRPr="00F17FC3">
        <w:rPr>
          <w:rFonts w:ascii="Arial" w:hAnsi="Arial" w:cs="Arial"/>
          <w:iCs/>
          <w:sz w:val="20"/>
          <w:szCs w:val="20"/>
          <w:lang w:eastAsia="pt-BR"/>
        </w:rPr>
        <w:t>ao longo do</w:t>
      </w:r>
      <w:r w:rsidR="007352B5" w:rsidRPr="00F17FC3">
        <w:rPr>
          <w:rFonts w:ascii="Arial" w:hAnsi="Arial" w:cs="Arial"/>
          <w:iCs/>
          <w:sz w:val="20"/>
          <w:szCs w:val="20"/>
          <w:lang w:eastAsia="pt-BR"/>
        </w:rPr>
        <w:t xml:space="preserve"> exercício</w:t>
      </w:r>
      <w:r w:rsidR="00D862E0" w:rsidRPr="00F17FC3">
        <w:rPr>
          <w:rFonts w:ascii="Arial" w:hAnsi="Arial" w:cs="Arial"/>
          <w:iCs/>
          <w:sz w:val="20"/>
          <w:szCs w:val="20"/>
          <w:lang w:eastAsia="pt-BR"/>
        </w:rPr>
        <w:t xml:space="preserve">, </w:t>
      </w:r>
      <w:r w:rsidR="00BB732D" w:rsidRPr="00F17FC3">
        <w:rPr>
          <w:rFonts w:ascii="Arial" w:hAnsi="Arial" w:cs="Arial"/>
          <w:iCs/>
          <w:sz w:val="20"/>
          <w:szCs w:val="20"/>
          <w:lang w:eastAsia="pt-BR"/>
        </w:rPr>
        <w:t>de acordo com o princípio de competência.</w:t>
      </w:r>
    </w:p>
    <w:p w14:paraId="63013B21" w14:textId="49232739" w:rsidR="001326DC" w:rsidRDefault="001326DC" w:rsidP="000B1B54">
      <w:pPr>
        <w:jc w:val="both"/>
        <w:rPr>
          <w:rFonts w:ascii="Arial" w:hAnsi="Arial" w:cs="Arial"/>
          <w:iCs/>
          <w:sz w:val="20"/>
          <w:szCs w:val="20"/>
          <w:lang w:eastAsia="pt-BR"/>
        </w:rPr>
      </w:pPr>
    </w:p>
    <w:p w14:paraId="4E5CD697" w14:textId="77777777" w:rsidR="005F5C0D" w:rsidRDefault="005F5C0D" w:rsidP="005F5C0D">
      <w:pPr>
        <w:widowControl w:val="0"/>
        <w:rPr>
          <w:rFonts w:ascii="Arial" w:hAnsi="Arial" w:cs="Arial"/>
          <w:sz w:val="20"/>
          <w:szCs w:val="20"/>
          <w:u w:val="single"/>
          <w:lang w:eastAsia="pt-BR"/>
        </w:rPr>
      </w:pPr>
      <w:r w:rsidRPr="005F5C0D">
        <w:rPr>
          <w:rFonts w:ascii="Arial" w:hAnsi="Arial" w:cs="Arial"/>
          <w:sz w:val="20"/>
          <w:szCs w:val="20"/>
          <w:u w:val="single"/>
          <w:lang w:eastAsia="pt-BR"/>
        </w:rPr>
        <w:t>Curto Prazo:</w:t>
      </w:r>
    </w:p>
    <w:p w14:paraId="65974CE4" w14:textId="77777777" w:rsidR="008D702C" w:rsidRPr="005F5C0D" w:rsidRDefault="008D702C" w:rsidP="005F5C0D">
      <w:pPr>
        <w:widowControl w:val="0"/>
        <w:rPr>
          <w:rFonts w:ascii="Arial" w:hAnsi="Arial" w:cs="Arial"/>
          <w:sz w:val="20"/>
          <w:szCs w:val="20"/>
          <w:u w:val="single"/>
          <w:lang w:eastAsia="pt-BR"/>
        </w:rPr>
      </w:pPr>
    </w:p>
    <w:tbl>
      <w:tblPr>
        <w:tblW w:w="0" w:type="auto"/>
        <w:tblLook w:val="04A0" w:firstRow="1" w:lastRow="0" w:firstColumn="1" w:lastColumn="0" w:noHBand="0" w:noVBand="1"/>
      </w:tblPr>
      <w:tblGrid>
        <w:gridCol w:w="6183"/>
        <w:gridCol w:w="236"/>
        <w:gridCol w:w="1697"/>
        <w:gridCol w:w="1697"/>
      </w:tblGrid>
      <w:tr w:rsidR="005F5C0D" w:rsidRPr="005F5C0D" w14:paraId="04C3D58B" w14:textId="77777777" w:rsidTr="006D74AE">
        <w:trPr>
          <w:trHeight w:val="283"/>
        </w:trPr>
        <w:tc>
          <w:tcPr>
            <w:tcW w:w="6183" w:type="dxa"/>
            <w:tcBorders>
              <w:bottom w:val="single" w:sz="4" w:space="0" w:color="auto"/>
            </w:tcBorders>
            <w:vAlign w:val="center"/>
          </w:tcPr>
          <w:p w14:paraId="5AA14CB3"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Descrição</w:t>
            </w:r>
          </w:p>
        </w:tc>
        <w:tc>
          <w:tcPr>
            <w:tcW w:w="236" w:type="dxa"/>
            <w:tcBorders>
              <w:bottom w:val="single" w:sz="4" w:space="0" w:color="auto"/>
            </w:tcBorders>
          </w:tcPr>
          <w:p w14:paraId="790853CE" w14:textId="77777777" w:rsidR="005F5C0D" w:rsidRPr="005F5C0D" w:rsidRDefault="005F5C0D" w:rsidP="006D74AE">
            <w:pPr>
              <w:widowControl w:val="0"/>
              <w:autoSpaceDE w:val="0"/>
              <w:autoSpaceDN w:val="0"/>
              <w:adjustRightInd w:val="0"/>
              <w:jc w:val="right"/>
              <w:rPr>
                <w:rFonts w:ascii="Arial" w:hAnsi="Arial" w:cs="Arial"/>
                <w:b/>
                <w:bCs/>
                <w:color w:val="000000"/>
                <w:sz w:val="20"/>
                <w:szCs w:val="20"/>
                <w:lang w:eastAsia="pt-BR"/>
              </w:rPr>
            </w:pPr>
          </w:p>
        </w:tc>
        <w:tc>
          <w:tcPr>
            <w:tcW w:w="1697" w:type="dxa"/>
            <w:tcBorders>
              <w:bottom w:val="single" w:sz="4" w:space="0" w:color="auto"/>
            </w:tcBorders>
            <w:vAlign w:val="center"/>
          </w:tcPr>
          <w:p w14:paraId="4F83EB70" w14:textId="7CBEC8A5" w:rsidR="005F5C0D" w:rsidRPr="005F5C0D" w:rsidRDefault="005F72AF">
            <w:pPr>
              <w:widowControl w:val="0"/>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5F5C0D">
              <w:rPr>
                <w:rFonts w:ascii="Arial" w:hAnsi="Arial" w:cs="Arial"/>
                <w:b/>
                <w:bCs/>
                <w:color w:val="000000"/>
                <w:sz w:val="20"/>
                <w:szCs w:val="20"/>
                <w:lang w:eastAsia="pt-BR"/>
              </w:rPr>
              <w:t>/</w:t>
            </w:r>
            <w:r w:rsidR="009F17C6">
              <w:rPr>
                <w:rFonts w:ascii="Arial" w:hAnsi="Arial" w:cs="Arial"/>
                <w:b/>
                <w:bCs/>
                <w:color w:val="000000"/>
                <w:sz w:val="20"/>
                <w:szCs w:val="20"/>
                <w:lang w:eastAsia="pt-BR"/>
              </w:rPr>
              <w:t>0</w:t>
            </w:r>
            <w:r>
              <w:rPr>
                <w:rFonts w:ascii="Arial" w:hAnsi="Arial" w:cs="Arial"/>
                <w:b/>
                <w:bCs/>
                <w:color w:val="000000"/>
                <w:sz w:val="20"/>
                <w:szCs w:val="20"/>
                <w:lang w:eastAsia="pt-BR"/>
              </w:rPr>
              <w:t>6</w:t>
            </w:r>
            <w:r w:rsidR="00341C44">
              <w:rPr>
                <w:rFonts w:ascii="Arial" w:hAnsi="Arial" w:cs="Arial"/>
                <w:b/>
                <w:bCs/>
                <w:color w:val="000000"/>
                <w:sz w:val="20"/>
                <w:szCs w:val="20"/>
                <w:lang w:eastAsia="pt-BR"/>
              </w:rPr>
              <w:t>/202</w:t>
            </w:r>
            <w:r w:rsidR="009F17C6">
              <w:rPr>
                <w:rFonts w:ascii="Arial" w:hAnsi="Arial" w:cs="Arial"/>
                <w:b/>
                <w:bCs/>
                <w:color w:val="000000"/>
                <w:sz w:val="20"/>
                <w:szCs w:val="20"/>
                <w:lang w:eastAsia="pt-BR"/>
              </w:rPr>
              <w:t>5</w:t>
            </w:r>
          </w:p>
        </w:tc>
        <w:tc>
          <w:tcPr>
            <w:tcW w:w="1697" w:type="dxa"/>
            <w:tcBorders>
              <w:bottom w:val="single" w:sz="4" w:space="0" w:color="auto"/>
            </w:tcBorders>
            <w:vAlign w:val="center"/>
          </w:tcPr>
          <w:p w14:paraId="12EC0D38" w14:textId="6658CAF7" w:rsidR="005F5C0D" w:rsidRPr="005F5C0D" w:rsidRDefault="005F5C0D" w:rsidP="005F5C0D">
            <w:pPr>
              <w:widowControl w:val="0"/>
              <w:autoSpaceDE w:val="0"/>
              <w:autoSpaceDN w:val="0"/>
              <w:adjustRightInd w:val="0"/>
              <w:jc w:val="right"/>
              <w:rPr>
                <w:rFonts w:ascii="Arial" w:hAnsi="Arial" w:cs="Arial"/>
                <w:iCs/>
                <w:sz w:val="20"/>
                <w:szCs w:val="20"/>
                <w:lang w:eastAsia="pt-BR"/>
              </w:rPr>
            </w:pPr>
            <w:r w:rsidRPr="005F5C0D">
              <w:rPr>
                <w:rFonts w:ascii="Arial" w:hAnsi="Arial" w:cs="Arial"/>
                <w:b/>
                <w:bCs/>
                <w:color w:val="000000"/>
                <w:sz w:val="20"/>
                <w:szCs w:val="20"/>
                <w:lang w:eastAsia="pt-BR"/>
              </w:rPr>
              <w:t>31/12/202</w:t>
            </w:r>
            <w:r w:rsidR="009F17C6">
              <w:rPr>
                <w:rFonts w:ascii="Arial" w:hAnsi="Arial" w:cs="Arial"/>
                <w:b/>
                <w:bCs/>
                <w:color w:val="000000"/>
                <w:sz w:val="20"/>
                <w:szCs w:val="20"/>
                <w:lang w:eastAsia="pt-BR"/>
              </w:rPr>
              <w:t>4</w:t>
            </w:r>
          </w:p>
        </w:tc>
      </w:tr>
      <w:tr w:rsidR="005F5C0D" w:rsidRPr="005F5C0D" w14:paraId="25E4F687" w14:textId="77777777" w:rsidTr="006D74AE">
        <w:trPr>
          <w:trHeight w:val="283"/>
        </w:trPr>
        <w:tc>
          <w:tcPr>
            <w:tcW w:w="6183" w:type="dxa"/>
            <w:tcBorders>
              <w:top w:val="single" w:sz="4" w:space="0" w:color="auto"/>
              <w:bottom w:val="dashSmallGap" w:sz="4" w:space="0" w:color="auto"/>
            </w:tcBorders>
            <w:vAlign w:val="center"/>
          </w:tcPr>
          <w:p w14:paraId="67E3F1D0"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 xml:space="preserve">Prêmio de seguros </w:t>
            </w:r>
          </w:p>
        </w:tc>
        <w:tc>
          <w:tcPr>
            <w:tcW w:w="236" w:type="dxa"/>
            <w:tcBorders>
              <w:top w:val="single" w:sz="4" w:space="0" w:color="auto"/>
              <w:bottom w:val="dashSmallGap" w:sz="4" w:space="0" w:color="auto"/>
            </w:tcBorders>
          </w:tcPr>
          <w:p w14:paraId="2EC09ADF"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vAlign w:val="center"/>
          </w:tcPr>
          <w:p w14:paraId="2E021C7A" w14:textId="28D1B506" w:rsidR="005F5C0D" w:rsidRPr="005F5C0D" w:rsidRDefault="005F72AF"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87</w:t>
            </w:r>
          </w:p>
        </w:tc>
        <w:tc>
          <w:tcPr>
            <w:tcW w:w="1697" w:type="dxa"/>
            <w:tcBorders>
              <w:top w:val="single" w:sz="4" w:space="0" w:color="auto"/>
              <w:bottom w:val="dashSmallGap" w:sz="4" w:space="0" w:color="auto"/>
            </w:tcBorders>
            <w:vAlign w:val="center"/>
          </w:tcPr>
          <w:p w14:paraId="220B4864" w14:textId="072AB910" w:rsidR="005F5C0D" w:rsidRPr="005F5C0D" w:rsidRDefault="005F5C0D" w:rsidP="005F5C0D">
            <w:pPr>
              <w:widowControl w:val="0"/>
              <w:autoSpaceDE w:val="0"/>
              <w:autoSpaceDN w:val="0"/>
              <w:adjustRightInd w:val="0"/>
              <w:jc w:val="center"/>
              <w:rPr>
                <w:rFonts w:ascii="Arial" w:hAnsi="Arial" w:cs="Arial"/>
                <w:iCs/>
                <w:sz w:val="20"/>
                <w:szCs w:val="20"/>
                <w:lang w:eastAsia="pt-BR"/>
              </w:rPr>
            </w:pPr>
            <w:r w:rsidRPr="005F5C0D">
              <w:rPr>
                <w:rFonts w:ascii="Arial" w:hAnsi="Arial" w:cs="Arial"/>
                <w:iCs/>
                <w:sz w:val="20"/>
                <w:szCs w:val="20"/>
                <w:lang w:eastAsia="pt-BR"/>
              </w:rPr>
              <w:t xml:space="preserve">                    </w:t>
            </w:r>
            <w:r w:rsidR="00341C44">
              <w:rPr>
                <w:rFonts w:ascii="Arial" w:hAnsi="Arial" w:cs="Arial"/>
                <w:iCs/>
                <w:sz w:val="20"/>
                <w:szCs w:val="20"/>
                <w:lang w:eastAsia="pt-BR"/>
              </w:rPr>
              <w:t>18</w:t>
            </w:r>
            <w:r w:rsidR="009F17C6">
              <w:rPr>
                <w:rFonts w:ascii="Arial" w:hAnsi="Arial" w:cs="Arial"/>
                <w:iCs/>
                <w:sz w:val="20"/>
                <w:szCs w:val="20"/>
                <w:lang w:eastAsia="pt-BR"/>
              </w:rPr>
              <w:t>3</w:t>
            </w:r>
          </w:p>
        </w:tc>
      </w:tr>
      <w:tr w:rsidR="005F5C0D" w:rsidRPr="005F5C0D" w14:paraId="707E2E5B" w14:textId="77777777" w:rsidTr="006D74AE">
        <w:trPr>
          <w:trHeight w:val="283"/>
        </w:trPr>
        <w:tc>
          <w:tcPr>
            <w:tcW w:w="6183" w:type="dxa"/>
            <w:tcBorders>
              <w:top w:val="single" w:sz="4" w:space="0" w:color="auto"/>
              <w:bottom w:val="dashSmallGap" w:sz="4" w:space="0" w:color="auto"/>
            </w:tcBorders>
            <w:vAlign w:val="center"/>
          </w:tcPr>
          <w:p w14:paraId="5BD2567C"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Assinaturas e anuidades</w:t>
            </w:r>
          </w:p>
        </w:tc>
        <w:tc>
          <w:tcPr>
            <w:tcW w:w="236" w:type="dxa"/>
            <w:tcBorders>
              <w:top w:val="single" w:sz="4" w:space="0" w:color="auto"/>
              <w:bottom w:val="dashSmallGap" w:sz="4" w:space="0" w:color="auto"/>
            </w:tcBorders>
          </w:tcPr>
          <w:p w14:paraId="2F4CAAC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vAlign w:val="center"/>
          </w:tcPr>
          <w:p w14:paraId="2B40D5C2" w14:textId="558E505D" w:rsidR="005F5C0D" w:rsidRPr="005F5C0D" w:rsidRDefault="005F72AF"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757</w:t>
            </w:r>
          </w:p>
        </w:tc>
        <w:tc>
          <w:tcPr>
            <w:tcW w:w="1697" w:type="dxa"/>
            <w:tcBorders>
              <w:top w:val="single" w:sz="4" w:space="0" w:color="auto"/>
              <w:bottom w:val="dashSmallGap" w:sz="4" w:space="0" w:color="auto"/>
            </w:tcBorders>
            <w:vAlign w:val="center"/>
          </w:tcPr>
          <w:p w14:paraId="71554D2A" w14:textId="62EBECD7"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1.073</w:t>
            </w:r>
          </w:p>
        </w:tc>
      </w:tr>
      <w:tr w:rsidR="005F5C0D" w:rsidRPr="005F5C0D" w14:paraId="5031350D" w14:textId="77777777" w:rsidTr="006D74AE">
        <w:trPr>
          <w:trHeight w:val="283"/>
        </w:trPr>
        <w:tc>
          <w:tcPr>
            <w:tcW w:w="6183" w:type="dxa"/>
            <w:tcBorders>
              <w:top w:val="dashSmallGap" w:sz="4" w:space="0" w:color="auto"/>
              <w:bottom w:val="dashSmallGap" w:sz="4" w:space="0" w:color="auto"/>
            </w:tcBorders>
            <w:vAlign w:val="center"/>
          </w:tcPr>
          <w:p w14:paraId="33C53AB1"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Provedores de informação</w:t>
            </w:r>
          </w:p>
        </w:tc>
        <w:tc>
          <w:tcPr>
            <w:tcW w:w="236" w:type="dxa"/>
            <w:tcBorders>
              <w:top w:val="dashSmallGap" w:sz="4" w:space="0" w:color="auto"/>
              <w:bottom w:val="dashSmallGap" w:sz="4" w:space="0" w:color="auto"/>
            </w:tcBorders>
          </w:tcPr>
          <w:p w14:paraId="306965D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vAlign w:val="center"/>
          </w:tcPr>
          <w:p w14:paraId="567535F5" w14:textId="21D5F21D" w:rsidR="005F5C0D" w:rsidRPr="005F5C0D" w:rsidRDefault="005F72AF"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64</w:t>
            </w:r>
          </w:p>
        </w:tc>
        <w:tc>
          <w:tcPr>
            <w:tcW w:w="1697" w:type="dxa"/>
            <w:tcBorders>
              <w:top w:val="dashSmallGap" w:sz="4" w:space="0" w:color="auto"/>
              <w:bottom w:val="dashSmallGap" w:sz="4" w:space="0" w:color="auto"/>
            </w:tcBorders>
            <w:vAlign w:val="center"/>
          </w:tcPr>
          <w:p w14:paraId="69A3E912" w14:textId="1BD5BD51"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204</w:t>
            </w:r>
          </w:p>
        </w:tc>
      </w:tr>
      <w:tr w:rsidR="005F5C0D" w:rsidRPr="005F5C0D" w14:paraId="189A9AEC" w14:textId="77777777" w:rsidTr="006D74AE">
        <w:trPr>
          <w:trHeight w:val="283"/>
        </w:trPr>
        <w:tc>
          <w:tcPr>
            <w:tcW w:w="6183" w:type="dxa"/>
            <w:tcBorders>
              <w:top w:val="dashSmallGap" w:sz="4" w:space="0" w:color="auto"/>
              <w:bottom w:val="dashSmallGap" w:sz="4" w:space="0" w:color="auto"/>
            </w:tcBorders>
            <w:vAlign w:val="center"/>
          </w:tcPr>
          <w:p w14:paraId="6B2029ED" w14:textId="309B8687" w:rsidR="005F5C0D" w:rsidRPr="005F5C0D" w:rsidRDefault="005F5C0D" w:rsidP="006D74AE">
            <w:pPr>
              <w:widowControl w:val="0"/>
              <w:autoSpaceDE w:val="0"/>
              <w:autoSpaceDN w:val="0"/>
              <w:adjustRightInd w:val="0"/>
              <w:rPr>
                <w:rFonts w:ascii="Arial" w:hAnsi="Arial" w:cs="Arial"/>
                <w:iCs/>
                <w:sz w:val="20"/>
                <w:szCs w:val="20"/>
                <w:lang w:eastAsia="pt-BR"/>
              </w:rPr>
            </w:pPr>
            <w:r>
              <w:rPr>
                <w:rFonts w:ascii="Arial" w:hAnsi="Arial" w:cs="Arial"/>
                <w:iCs/>
                <w:sz w:val="20"/>
                <w:szCs w:val="20"/>
                <w:lang w:eastAsia="pt-BR"/>
              </w:rPr>
              <w:t>IPTU a apropriar</w:t>
            </w:r>
          </w:p>
        </w:tc>
        <w:tc>
          <w:tcPr>
            <w:tcW w:w="236" w:type="dxa"/>
            <w:tcBorders>
              <w:top w:val="dashSmallGap" w:sz="4" w:space="0" w:color="auto"/>
              <w:bottom w:val="dashSmallGap" w:sz="4" w:space="0" w:color="auto"/>
            </w:tcBorders>
          </w:tcPr>
          <w:p w14:paraId="4BF55F56"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vAlign w:val="center"/>
          </w:tcPr>
          <w:p w14:paraId="1F5731FF" w14:textId="72F6FAC6" w:rsidR="005F5C0D" w:rsidRDefault="005F72AF">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253</w:t>
            </w:r>
          </w:p>
        </w:tc>
        <w:tc>
          <w:tcPr>
            <w:tcW w:w="1697" w:type="dxa"/>
            <w:tcBorders>
              <w:top w:val="dashSmallGap" w:sz="4" w:space="0" w:color="auto"/>
              <w:bottom w:val="dashSmallGap" w:sz="4" w:space="0" w:color="auto"/>
            </w:tcBorders>
            <w:vAlign w:val="center"/>
          </w:tcPr>
          <w:p w14:paraId="6F25CF9D" w14:textId="2CA2CB91" w:rsidR="005F5C0D" w:rsidRDefault="005F5C0D"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5F5C0D" w:rsidRPr="005F5C0D" w14:paraId="47AD9617" w14:textId="77777777" w:rsidTr="006D74AE">
        <w:trPr>
          <w:trHeight w:val="283"/>
        </w:trPr>
        <w:tc>
          <w:tcPr>
            <w:tcW w:w="6183" w:type="dxa"/>
            <w:tcBorders>
              <w:top w:val="dashSmallGap" w:sz="4" w:space="0" w:color="auto"/>
              <w:bottom w:val="dashSmallGap" w:sz="4" w:space="0" w:color="auto"/>
            </w:tcBorders>
            <w:vAlign w:val="center"/>
          </w:tcPr>
          <w:p w14:paraId="0ACD0194" w14:textId="1C0A5A44"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Manutenção de software</w:t>
            </w:r>
          </w:p>
        </w:tc>
        <w:tc>
          <w:tcPr>
            <w:tcW w:w="236" w:type="dxa"/>
            <w:tcBorders>
              <w:top w:val="dashSmallGap" w:sz="4" w:space="0" w:color="auto"/>
              <w:bottom w:val="dashSmallGap" w:sz="4" w:space="0" w:color="auto"/>
            </w:tcBorders>
          </w:tcPr>
          <w:p w14:paraId="75C233AC"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vAlign w:val="center"/>
          </w:tcPr>
          <w:p w14:paraId="3645546E" w14:textId="6DA25E95" w:rsidR="005F5C0D" w:rsidRPr="005F5C0D" w:rsidRDefault="005F72AF" w:rsidP="008F71E2">
            <w:pPr>
              <w:widowControl w:val="0"/>
              <w:autoSpaceDE w:val="0"/>
              <w:autoSpaceDN w:val="0"/>
              <w:adjustRightInd w:val="0"/>
              <w:jc w:val="right"/>
              <w:rPr>
                <w:rFonts w:ascii="Arial" w:hAnsi="Arial" w:cs="Arial"/>
                <w:bCs/>
                <w:iCs/>
                <w:sz w:val="20"/>
                <w:szCs w:val="20"/>
                <w:lang w:eastAsia="pt-BR"/>
              </w:rPr>
            </w:pPr>
            <w:r>
              <w:rPr>
                <w:rFonts w:ascii="Arial" w:hAnsi="Arial" w:cs="Arial"/>
                <w:bCs/>
                <w:iCs/>
                <w:sz w:val="20"/>
                <w:szCs w:val="20"/>
                <w:lang w:eastAsia="pt-BR"/>
              </w:rPr>
              <w:t>2.825</w:t>
            </w:r>
          </w:p>
        </w:tc>
        <w:tc>
          <w:tcPr>
            <w:tcW w:w="1697" w:type="dxa"/>
            <w:tcBorders>
              <w:top w:val="dashSmallGap" w:sz="4" w:space="0" w:color="auto"/>
              <w:bottom w:val="dashSmallGap" w:sz="4" w:space="0" w:color="auto"/>
            </w:tcBorders>
            <w:vAlign w:val="center"/>
          </w:tcPr>
          <w:p w14:paraId="1CC4DF0C" w14:textId="74B256ED"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3.302</w:t>
            </w:r>
          </w:p>
        </w:tc>
      </w:tr>
      <w:tr w:rsidR="005F5C0D" w:rsidRPr="005F5C0D" w14:paraId="17306814" w14:textId="77777777" w:rsidTr="006D74AE">
        <w:trPr>
          <w:trHeight w:val="283"/>
        </w:trPr>
        <w:tc>
          <w:tcPr>
            <w:tcW w:w="6183" w:type="dxa"/>
            <w:tcBorders>
              <w:top w:val="single" w:sz="4" w:space="0" w:color="auto"/>
              <w:bottom w:val="single" w:sz="4" w:space="0" w:color="auto"/>
            </w:tcBorders>
            <w:vAlign w:val="center"/>
          </w:tcPr>
          <w:p w14:paraId="6963DC2D"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Totais</w:t>
            </w:r>
          </w:p>
        </w:tc>
        <w:tc>
          <w:tcPr>
            <w:tcW w:w="236" w:type="dxa"/>
            <w:tcBorders>
              <w:top w:val="dashSmallGap" w:sz="4" w:space="0" w:color="auto"/>
              <w:bottom w:val="single" w:sz="4" w:space="0" w:color="auto"/>
            </w:tcBorders>
          </w:tcPr>
          <w:p w14:paraId="370292CC" w14:textId="77777777" w:rsidR="005F5C0D" w:rsidRPr="005F5C0D" w:rsidRDefault="005F5C0D" w:rsidP="006D74AE">
            <w:pPr>
              <w:widowControl w:val="0"/>
              <w:autoSpaceDE w:val="0"/>
              <w:autoSpaceDN w:val="0"/>
              <w:adjustRightInd w:val="0"/>
              <w:jc w:val="right"/>
              <w:rPr>
                <w:rFonts w:ascii="Arial" w:hAnsi="Arial" w:cs="Arial"/>
                <w:iCs/>
                <w:sz w:val="20"/>
                <w:szCs w:val="20"/>
                <w:lang w:eastAsia="pt-BR"/>
              </w:rPr>
            </w:pPr>
          </w:p>
        </w:tc>
        <w:tc>
          <w:tcPr>
            <w:tcW w:w="1697" w:type="dxa"/>
            <w:tcBorders>
              <w:top w:val="single" w:sz="4" w:space="0" w:color="auto"/>
              <w:bottom w:val="single" w:sz="4" w:space="0" w:color="auto"/>
            </w:tcBorders>
            <w:vAlign w:val="center"/>
          </w:tcPr>
          <w:p w14:paraId="78C67DE3" w14:textId="3DB2E856" w:rsidR="005F5C0D" w:rsidRPr="005F5C0D" w:rsidRDefault="005F72AF">
            <w:pPr>
              <w:widowControl w:val="0"/>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3.986</w:t>
            </w:r>
          </w:p>
        </w:tc>
        <w:tc>
          <w:tcPr>
            <w:tcW w:w="1697" w:type="dxa"/>
            <w:tcBorders>
              <w:top w:val="single" w:sz="4" w:space="0" w:color="auto"/>
              <w:bottom w:val="single" w:sz="4" w:space="0" w:color="auto"/>
            </w:tcBorders>
            <w:vAlign w:val="center"/>
          </w:tcPr>
          <w:p w14:paraId="71D86F3D" w14:textId="23DF299F" w:rsidR="005F5C0D" w:rsidRPr="005F5C0D" w:rsidRDefault="009F17C6" w:rsidP="006D74AE">
            <w:pPr>
              <w:widowControl w:val="0"/>
              <w:autoSpaceDE w:val="0"/>
              <w:autoSpaceDN w:val="0"/>
              <w:adjustRightInd w:val="0"/>
              <w:jc w:val="right"/>
              <w:rPr>
                <w:rFonts w:ascii="Arial" w:hAnsi="Arial" w:cs="Arial"/>
                <w:b/>
                <w:bCs/>
                <w:iCs/>
                <w:sz w:val="20"/>
                <w:szCs w:val="20"/>
                <w:highlight w:val="yellow"/>
                <w:lang w:eastAsia="pt-BR"/>
              </w:rPr>
            </w:pPr>
            <w:r>
              <w:rPr>
                <w:rFonts w:ascii="Arial" w:hAnsi="Arial" w:cs="Arial"/>
                <w:b/>
                <w:bCs/>
                <w:iCs/>
                <w:sz w:val="20"/>
                <w:szCs w:val="20"/>
                <w:lang w:eastAsia="pt-BR"/>
              </w:rPr>
              <w:t>4.762</w:t>
            </w:r>
          </w:p>
        </w:tc>
      </w:tr>
      <w:bookmarkEnd w:id="4"/>
    </w:tbl>
    <w:p w14:paraId="0087F035" w14:textId="77777777" w:rsidR="001326DC" w:rsidRDefault="001326DC" w:rsidP="003A48F7">
      <w:pPr>
        <w:widowControl w:val="0"/>
        <w:spacing w:before="80"/>
        <w:rPr>
          <w:rFonts w:ascii="Arial" w:hAnsi="Arial" w:cs="Arial"/>
          <w:iCs/>
          <w:sz w:val="16"/>
          <w:szCs w:val="16"/>
          <w:lang w:eastAsia="pt-BR"/>
        </w:rPr>
      </w:pPr>
    </w:p>
    <w:p w14:paraId="7D5B43FF" w14:textId="77777777" w:rsidR="008D702C" w:rsidRPr="003A48F7" w:rsidRDefault="008D702C" w:rsidP="003A48F7">
      <w:pPr>
        <w:widowControl w:val="0"/>
        <w:spacing w:before="80"/>
        <w:rPr>
          <w:rFonts w:ascii="Arial" w:hAnsi="Arial" w:cs="Arial"/>
          <w:iCs/>
          <w:sz w:val="16"/>
          <w:szCs w:val="16"/>
          <w:lang w:eastAsia="pt-BR"/>
        </w:rPr>
      </w:pPr>
    </w:p>
    <w:p w14:paraId="006FE7C3" w14:textId="3774BB5A" w:rsidR="003D4B21" w:rsidRPr="003D4B21" w:rsidRDefault="003D4B21" w:rsidP="003D4B21">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 xml:space="preserve">DEPÓSITOS JUDICIAIS </w:t>
      </w:r>
    </w:p>
    <w:p w14:paraId="3CD54120" w14:textId="77777777" w:rsidR="00EE2B45" w:rsidRPr="002E0745" w:rsidRDefault="00EE2B45" w:rsidP="00750C39">
      <w:pPr>
        <w:rPr>
          <w:rFonts w:ascii="Arial" w:hAnsi="Arial" w:cs="Arial"/>
          <w:sz w:val="20"/>
          <w:szCs w:val="20"/>
          <w:lang w:eastAsia="pt-BR"/>
        </w:rPr>
      </w:pPr>
    </w:p>
    <w:tbl>
      <w:tblPr>
        <w:tblW w:w="9799" w:type="dxa"/>
        <w:tblInd w:w="70" w:type="dxa"/>
        <w:tblCellMar>
          <w:left w:w="70" w:type="dxa"/>
          <w:right w:w="70" w:type="dxa"/>
        </w:tblCellMar>
        <w:tblLook w:val="04A0" w:firstRow="1" w:lastRow="0" w:firstColumn="1" w:lastColumn="0" w:noHBand="0" w:noVBand="1"/>
      </w:tblPr>
      <w:tblGrid>
        <w:gridCol w:w="6521"/>
        <w:gridCol w:w="167"/>
        <w:gridCol w:w="1464"/>
        <w:gridCol w:w="1647"/>
      </w:tblGrid>
      <w:tr w:rsidR="006B07E4" w:rsidRPr="00075E57" w14:paraId="6F76BC22" w14:textId="77777777" w:rsidTr="00F20479">
        <w:trPr>
          <w:trHeight w:val="283"/>
        </w:trPr>
        <w:tc>
          <w:tcPr>
            <w:tcW w:w="6521" w:type="dxa"/>
            <w:tcBorders>
              <w:top w:val="nil"/>
              <w:left w:val="nil"/>
              <w:bottom w:val="single" w:sz="4" w:space="0" w:color="auto"/>
              <w:right w:val="nil"/>
            </w:tcBorders>
            <w:noWrap/>
            <w:vAlign w:val="center"/>
            <w:hideMark/>
          </w:tcPr>
          <w:p w14:paraId="5C304529" w14:textId="77777777" w:rsidR="006B07E4" w:rsidRPr="00075E57" w:rsidRDefault="006B07E4" w:rsidP="000B1B54">
            <w:pPr>
              <w:jc w:val="both"/>
              <w:rPr>
                <w:rFonts w:ascii="Arial" w:hAnsi="Arial" w:cs="Arial"/>
                <w:b/>
                <w:bCs/>
                <w:color w:val="000000"/>
                <w:sz w:val="20"/>
                <w:szCs w:val="20"/>
                <w:lang w:eastAsia="pt-BR"/>
              </w:rPr>
            </w:pPr>
            <w:bookmarkStart w:id="5" w:name="_Hlk41307098"/>
            <w:r w:rsidRPr="00075E57">
              <w:rPr>
                <w:rFonts w:ascii="Arial" w:hAnsi="Arial" w:cs="Arial"/>
                <w:b/>
                <w:bCs/>
                <w:color w:val="000000"/>
                <w:sz w:val="20"/>
                <w:szCs w:val="20"/>
                <w:lang w:eastAsia="pt-BR"/>
              </w:rPr>
              <w:t>Descrição</w:t>
            </w:r>
          </w:p>
        </w:tc>
        <w:tc>
          <w:tcPr>
            <w:tcW w:w="167" w:type="dxa"/>
            <w:tcBorders>
              <w:top w:val="nil"/>
              <w:left w:val="nil"/>
              <w:right w:val="nil"/>
            </w:tcBorders>
          </w:tcPr>
          <w:p w14:paraId="42DA1C3F"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nil"/>
              <w:left w:val="nil"/>
              <w:bottom w:val="single" w:sz="4" w:space="0" w:color="auto"/>
              <w:right w:val="nil"/>
            </w:tcBorders>
            <w:noWrap/>
            <w:vAlign w:val="center"/>
            <w:hideMark/>
          </w:tcPr>
          <w:p w14:paraId="447A7B5F" w14:textId="7DBD6112" w:rsidR="006B07E4" w:rsidRPr="00075E57" w:rsidRDefault="0070046C">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FA7330" w:rsidRPr="00075E57">
              <w:rPr>
                <w:rFonts w:ascii="Arial" w:hAnsi="Arial" w:cs="Arial"/>
                <w:b/>
                <w:bCs/>
                <w:color w:val="000000"/>
                <w:sz w:val="20"/>
                <w:szCs w:val="20"/>
                <w:lang w:eastAsia="pt-BR"/>
              </w:rPr>
              <w:t>/</w:t>
            </w:r>
            <w:r w:rsidR="00907941">
              <w:rPr>
                <w:rFonts w:ascii="Arial" w:hAnsi="Arial" w:cs="Arial"/>
                <w:b/>
                <w:bCs/>
                <w:color w:val="000000"/>
                <w:sz w:val="20"/>
                <w:szCs w:val="20"/>
                <w:lang w:eastAsia="pt-BR"/>
              </w:rPr>
              <w:t>0</w:t>
            </w:r>
            <w:r>
              <w:rPr>
                <w:rFonts w:ascii="Arial" w:hAnsi="Arial" w:cs="Arial"/>
                <w:b/>
                <w:bCs/>
                <w:color w:val="000000"/>
                <w:sz w:val="20"/>
                <w:szCs w:val="20"/>
                <w:lang w:eastAsia="pt-BR"/>
              </w:rPr>
              <w:t>6</w:t>
            </w:r>
            <w:r w:rsidR="00EB1E62">
              <w:rPr>
                <w:rFonts w:ascii="Arial" w:hAnsi="Arial" w:cs="Arial"/>
                <w:b/>
                <w:bCs/>
                <w:color w:val="000000"/>
                <w:sz w:val="20"/>
                <w:szCs w:val="20"/>
                <w:lang w:eastAsia="pt-BR"/>
              </w:rPr>
              <w:t>/202</w:t>
            </w:r>
            <w:r w:rsidR="00907941">
              <w:rPr>
                <w:rFonts w:ascii="Arial" w:hAnsi="Arial" w:cs="Arial"/>
                <w:b/>
                <w:bCs/>
                <w:color w:val="000000"/>
                <w:sz w:val="20"/>
                <w:szCs w:val="20"/>
                <w:lang w:eastAsia="pt-BR"/>
              </w:rPr>
              <w:t>5</w:t>
            </w:r>
          </w:p>
        </w:tc>
        <w:tc>
          <w:tcPr>
            <w:tcW w:w="1647" w:type="dxa"/>
            <w:tcBorders>
              <w:top w:val="nil"/>
              <w:left w:val="nil"/>
              <w:bottom w:val="single" w:sz="4" w:space="0" w:color="auto"/>
              <w:right w:val="nil"/>
            </w:tcBorders>
            <w:noWrap/>
            <w:vAlign w:val="center"/>
            <w:hideMark/>
          </w:tcPr>
          <w:p w14:paraId="29DBC73A" w14:textId="2957D9C4" w:rsidR="006B07E4" w:rsidRPr="00075E57" w:rsidRDefault="006B07E4" w:rsidP="006068FC">
            <w:pPr>
              <w:jc w:val="right"/>
              <w:rPr>
                <w:rFonts w:ascii="Arial" w:hAnsi="Arial" w:cs="Arial"/>
                <w:b/>
                <w:bCs/>
                <w:color w:val="000000"/>
                <w:sz w:val="20"/>
                <w:szCs w:val="20"/>
                <w:lang w:eastAsia="pt-BR"/>
              </w:rPr>
            </w:pPr>
            <w:r w:rsidRPr="00075E57">
              <w:rPr>
                <w:rFonts w:ascii="Arial" w:hAnsi="Arial" w:cs="Arial"/>
                <w:b/>
                <w:bCs/>
                <w:color w:val="000000"/>
                <w:sz w:val="20"/>
                <w:szCs w:val="20"/>
                <w:lang w:eastAsia="pt-BR"/>
              </w:rPr>
              <w:t>31/</w:t>
            </w:r>
            <w:r w:rsidR="00907941">
              <w:rPr>
                <w:rFonts w:ascii="Arial" w:hAnsi="Arial" w:cs="Arial"/>
                <w:b/>
                <w:bCs/>
                <w:color w:val="000000"/>
                <w:sz w:val="20"/>
                <w:szCs w:val="20"/>
                <w:lang w:eastAsia="pt-BR"/>
              </w:rPr>
              <w:t>12</w:t>
            </w:r>
            <w:r w:rsidRPr="00075E57">
              <w:rPr>
                <w:rFonts w:ascii="Arial" w:hAnsi="Arial" w:cs="Arial"/>
                <w:b/>
                <w:bCs/>
                <w:color w:val="000000"/>
                <w:sz w:val="20"/>
                <w:szCs w:val="20"/>
                <w:lang w:eastAsia="pt-BR"/>
              </w:rPr>
              <w:t>/20</w:t>
            </w:r>
            <w:r w:rsidR="008637DC" w:rsidRPr="00075E57">
              <w:rPr>
                <w:rFonts w:ascii="Arial" w:hAnsi="Arial" w:cs="Arial"/>
                <w:b/>
                <w:bCs/>
                <w:color w:val="000000"/>
                <w:sz w:val="20"/>
                <w:szCs w:val="20"/>
                <w:lang w:eastAsia="pt-BR"/>
              </w:rPr>
              <w:t>2</w:t>
            </w:r>
            <w:r w:rsidR="00907941">
              <w:rPr>
                <w:rFonts w:ascii="Arial" w:hAnsi="Arial" w:cs="Arial"/>
                <w:b/>
                <w:bCs/>
                <w:color w:val="000000"/>
                <w:sz w:val="20"/>
                <w:szCs w:val="20"/>
                <w:lang w:eastAsia="pt-BR"/>
              </w:rPr>
              <w:t>4</w:t>
            </w:r>
          </w:p>
        </w:tc>
      </w:tr>
      <w:tr w:rsidR="006B07E4" w:rsidRPr="00075E57" w14:paraId="13A7B59B" w14:textId="77777777" w:rsidTr="00F20479">
        <w:trPr>
          <w:trHeight w:val="268"/>
        </w:trPr>
        <w:tc>
          <w:tcPr>
            <w:tcW w:w="6521" w:type="dxa"/>
            <w:tcBorders>
              <w:top w:val="single" w:sz="4" w:space="0" w:color="auto"/>
              <w:left w:val="nil"/>
              <w:bottom w:val="dashed" w:sz="8" w:space="0" w:color="7F7F7F"/>
              <w:right w:val="nil"/>
            </w:tcBorders>
            <w:noWrap/>
            <w:vAlign w:val="center"/>
            <w:hideMark/>
          </w:tcPr>
          <w:p w14:paraId="0D483B95" w14:textId="77777777" w:rsidR="006B07E4" w:rsidRPr="00075E57" w:rsidRDefault="00F108CF" w:rsidP="00F108CF">
            <w:pPr>
              <w:jc w:val="both"/>
              <w:rPr>
                <w:rFonts w:ascii="Arial" w:hAnsi="Arial" w:cs="Arial"/>
                <w:color w:val="000000"/>
                <w:sz w:val="20"/>
                <w:szCs w:val="20"/>
                <w:lang w:eastAsia="pt-BR"/>
              </w:rPr>
            </w:pPr>
            <w:r w:rsidRPr="00075E57">
              <w:rPr>
                <w:rFonts w:ascii="Arial" w:hAnsi="Arial" w:cs="Arial"/>
                <w:color w:val="000000"/>
                <w:sz w:val="20"/>
                <w:szCs w:val="20"/>
                <w:lang w:eastAsia="pt-BR"/>
              </w:rPr>
              <w:t>Tributários</w:t>
            </w:r>
            <w:r w:rsidR="006B07E4" w:rsidRPr="00075E57">
              <w:rPr>
                <w:rFonts w:ascii="Arial" w:hAnsi="Arial" w:cs="Arial"/>
                <w:color w:val="000000"/>
                <w:sz w:val="20"/>
                <w:szCs w:val="20"/>
                <w:lang w:eastAsia="pt-BR"/>
              </w:rPr>
              <w:t xml:space="preserve"> (i)</w:t>
            </w:r>
          </w:p>
        </w:tc>
        <w:tc>
          <w:tcPr>
            <w:tcW w:w="167" w:type="dxa"/>
            <w:tcBorders>
              <w:left w:val="nil"/>
              <w:right w:val="nil"/>
            </w:tcBorders>
          </w:tcPr>
          <w:p w14:paraId="27226B24" w14:textId="77777777" w:rsidR="006B07E4" w:rsidRPr="00075E57" w:rsidRDefault="006B07E4" w:rsidP="000B1B54">
            <w:pPr>
              <w:jc w:val="right"/>
              <w:rPr>
                <w:rFonts w:ascii="Arial" w:hAnsi="Arial" w:cs="Arial"/>
                <w:sz w:val="20"/>
                <w:szCs w:val="20"/>
                <w:lang w:eastAsia="pt-BR"/>
              </w:rPr>
            </w:pPr>
          </w:p>
        </w:tc>
        <w:tc>
          <w:tcPr>
            <w:tcW w:w="1464" w:type="dxa"/>
            <w:tcBorders>
              <w:top w:val="single" w:sz="4" w:space="0" w:color="auto"/>
              <w:left w:val="nil"/>
              <w:bottom w:val="dashed" w:sz="8" w:space="0" w:color="7F7F7F"/>
              <w:right w:val="nil"/>
            </w:tcBorders>
            <w:noWrap/>
            <w:vAlign w:val="center"/>
            <w:hideMark/>
          </w:tcPr>
          <w:p w14:paraId="6E751DC4" w14:textId="310D7DD4" w:rsidR="006B07E4" w:rsidRPr="00075E57" w:rsidRDefault="00EB1E62">
            <w:pPr>
              <w:jc w:val="right"/>
              <w:rPr>
                <w:rFonts w:ascii="Arial" w:hAnsi="Arial" w:cs="Arial"/>
                <w:sz w:val="20"/>
                <w:szCs w:val="20"/>
                <w:lang w:eastAsia="pt-BR"/>
              </w:rPr>
            </w:pPr>
            <w:r>
              <w:rPr>
                <w:rFonts w:ascii="Arial" w:hAnsi="Arial" w:cs="Arial"/>
                <w:sz w:val="20"/>
                <w:szCs w:val="20"/>
                <w:lang w:eastAsia="pt-BR"/>
              </w:rPr>
              <w:t>4.</w:t>
            </w:r>
            <w:r w:rsidR="0070046C">
              <w:rPr>
                <w:rFonts w:ascii="Arial" w:hAnsi="Arial" w:cs="Arial"/>
                <w:sz w:val="20"/>
                <w:szCs w:val="20"/>
                <w:lang w:eastAsia="pt-BR"/>
              </w:rPr>
              <w:t>439</w:t>
            </w:r>
          </w:p>
        </w:tc>
        <w:tc>
          <w:tcPr>
            <w:tcW w:w="1647" w:type="dxa"/>
            <w:tcBorders>
              <w:top w:val="single" w:sz="4" w:space="0" w:color="auto"/>
              <w:left w:val="nil"/>
              <w:bottom w:val="dashed" w:sz="8" w:space="0" w:color="7F7F7F"/>
              <w:right w:val="nil"/>
            </w:tcBorders>
            <w:noWrap/>
            <w:vAlign w:val="center"/>
            <w:hideMark/>
          </w:tcPr>
          <w:p w14:paraId="1E03D24E" w14:textId="716F02B0" w:rsidR="006B07E4" w:rsidRPr="00075E57" w:rsidRDefault="00EB1E62">
            <w:pPr>
              <w:jc w:val="right"/>
              <w:rPr>
                <w:rFonts w:ascii="Arial" w:hAnsi="Arial" w:cs="Arial"/>
                <w:sz w:val="20"/>
                <w:szCs w:val="20"/>
                <w:lang w:eastAsia="pt-BR"/>
              </w:rPr>
            </w:pPr>
            <w:r w:rsidRPr="00112594">
              <w:rPr>
                <w:rFonts w:ascii="Arial" w:hAnsi="Arial" w:cs="Arial"/>
                <w:color w:val="000000" w:themeColor="text1"/>
                <w:sz w:val="20"/>
                <w:szCs w:val="20"/>
                <w:lang w:eastAsia="pt-BR"/>
              </w:rPr>
              <w:t>4.</w:t>
            </w:r>
            <w:r w:rsidR="00907941">
              <w:rPr>
                <w:rFonts w:ascii="Arial" w:hAnsi="Arial" w:cs="Arial"/>
                <w:color w:val="000000" w:themeColor="text1"/>
                <w:sz w:val="20"/>
                <w:szCs w:val="20"/>
                <w:lang w:eastAsia="pt-BR"/>
              </w:rPr>
              <w:t>307</w:t>
            </w:r>
          </w:p>
        </w:tc>
      </w:tr>
      <w:tr w:rsidR="006B07E4" w:rsidRPr="00075E57" w14:paraId="1027CCD7" w14:textId="77777777" w:rsidTr="00F20479">
        <w:trPr>
          <w:trHeight w:val="268"/>
        </w:trPr>
        <w:tc>
          <w:tcPr>
            <w:tcW w:w="6521" w:type="dxa"/>
            <w:tcBorders>
              <w:top w:val="nil"/>
              <w:left w:val="nil"/>
              <w:bottom w:val="dashed" w:sz="8" w:space="0" w:color="7F7F7F"/>
              <w:right w:val="nil"/>
            </w:tcBorders>
            <w:noWrap/>
            <w:vAlign w:val="center"/>
          </w:tcPr>
          <w:p w14:paraId="23EEC8C9"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Trabalhistas (</w:t>
            </w:r>
            <w:proofErr w:type="spellStart"/>
            <w:r w:rsidRPr="00075E57">
              <w:rPr>
                <w:rFonts w:ascii="Arial" w:hAnsi="Arial" w:cs="Arial"/>
                <w:color w:val="000000"/>
                <w:sz w:val="20"/>
                <w:szCs w:val="20"/>
                <w:lang w:eastAsia="pt-BR"/>
              </w:rPr>
              <w:t>ii</w:t>
            </w:r>
            <w:proofErr w:type="spellEnd"/>
            <w:r w:rsidRPr="00075E57">
              <w:rPr>
                <w:rFonts w:ascii="Arial" w:hAnsi="Arial" w:cs="Arial"/>
                <w:color w:val="000000"/>
                <w:sz w:val="20"/>
                <w:szCs w:val="20"/>
                <w:lang w:eastAsia="pt-BR"/>
              </w:rPr>
              <w:t>)</w:t>
            </w:r>
          </w:p>
        </w:tc>
        <w:tc>
          <w:tcPr>
            <w:tcW w:w="167" w:type="dxa"/>
            <w:tcBorders>
              <w:top w:val="nil"/>
              <w:left w:val="nil"/>
              <w:right w:val="nil"/>
            </w:tcBorders>
          </w:tcPr>
          <w:p w14:paraId="1A9999D1"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dashed" w:sz="8" w:space="0" w:color="7F7F7F"/>
              <w:right w:val="nil"/>
            </w:tcBorders>
            <w:noWrap/>
            <w:vAlign w:val="center"/>
          </w:tcPr>
          <w:p w14:paraId="11AEB5C1" w14:textId="0305DE88" w:rsidR="006B07E4" w:rsidRPr="00CE4869" w:rsidRDefault="0070046C" w:rsidP="00267931">
            <w:pPr>
              <w:jc w:val="right"/>
              <w:rPr>
                <w:rFonts w:ascii="Arial" w:hAnsi="Arial" w:cs="Arial"/>
                <w:strike/>
                <w:sz w:val="20"/>
                <w:szCs w:val="20"/>
                <w:lang w:eastAsia="pt-BR"/>
              </w:rPr>
            </w:pPr>
            <w:r>
              <w:rPr>
                <w:rFonts w:ascii="Arial" w:hAnsi="Arial" w:cs="Arial"/>
                <w:sz w:val="20"/>
                <w:szCs w:val="20"/>
                <w:lang w:eastAsia="pt-BR"/>
              </w:rPr>
              <w:t>1.268</w:t>
            </w:r>
          </w:p>
        </w:tc>
        <w:tc>
          <w:tcPr>
            <w:tcW w:w="1647" w:type="dxa"/>
            <w:tcBorders>
              <w:top w:val="nil"/>
              <w:left w:val="nil"/>
              <w:bottom w:val="dashed" w:sz="8" w:space="0" w:color="7F7F7F"/>
              <w:right w:val="nil"/>
            </w:tcBorders>
            <w:noWrap/>
            <w:vAlign w:val="center"/>
          </w:tcPr>
          <w:p w14:paraId="767F63E2" w14:textId="23BA2543" w:rsidR="006B07E4" w:rsidRPr="00075E57" w:rsidRDefault="00907941">
            <w:pPr>
              <w:jc w:val="right"/>
              <w:rPr>
                <w:rFonts w:ascii="Arial" w:hAnsi="Arial" w:cs="Arial"/>
                <w:sz w:val="20"/>
                <w:szCs w:val="20"/>
                <w:lang w:eastAsia="pt-BR"/>
              </w:rPr>
            </w:pPr>
            <w:r>
              <w:rPr>
                <w:rFonts w:ascii="Arial" w:hAnsi="Arial" w:cs="Arial"/>
                <w:color w:val="000000" w:themeColor="text1"/>
                <w:sz w:val="20"/>
                <w:szCs w:val="20"/>
                <w:lang w:eastAsia="pt-BR"/>
              </w:rPr>
              <w:t>2.274</w:t>
            </w:r>
          </w:p>
        </w:tc>
      </w:tr>
      <w:tr w:rsidR="006B07E4" w:rsidRPr="00075E57" w14:paraId="7406BC65" w14:textId="77777777" w:rsidTr="00F20479">
        <w:trPr>
          <w:trHeight w:val="268"/>
        </w:trPr>
        <w:tc>
          <w:tcPr>
            <w:tcW w:w="6521" w:type="dxa"/>
            <w:tcBorders>
              <w:top w:val="nil"/>
              <w:left w:val="nil"/>
              <w:bottom w:val="single" w:sz="4" w:space="0" w:color="auto"/>
              <w:right w:val="nil"/>
            </w:tcBorders>
            <w:noWrap/>
            <w:vAlign w:val="center"/>
          </w:tcPr>
          <w:p w14:paraId="61EA11C5"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Cíveis (</w:t>
            </w:r>
            <w:proofErr w:type="spellStart"/>
            <w:r w:rsidRPr="00075E57">
              <w:rPr>
                <w:rFonts w:ascii="Arial" w:hAnsi="Arial" w:cs="Arial"/>
                <w:color w:val="000000"/>
                <w:sz w:val="20"/>
                <w:szCs w:val="20"/>
                <w:lang w:eastAsia="pt-BR"/>
              </w:rPr>
              <w:t>iii</w:t>
            </w:r>
            <w:proofErr w:type="spellEnd"/>
            <w:r w:rsidRPr="00075E57">
              <w:rPr>
                <w:rFonts w:ascii="Arial" w:hAnsi="Arial" w:cs="Arial"/>
                <w:color w:val="000000"/>
                <w:sz w:val="20"/>
                <w:szCs w:val="20"/>
                <w:lang w:eastAsia="pt-BR"/>
              </w:rPr>
              <w:t>)</w:t>
            </w:r>
          </w:p>
        </w:tc>
        <w:tc>
          <w:tcPr>
            <w:tcW w:w="167" w:type="dxa"/>
            <w:tcBorders>
              <w:top w:val="nil"/>
              <w:left w:val="nil"/>
              <w:right w:val="nil"/>
            </w:tcBorders>
          </w:tcPr>
          <w:p w14:paraId="6BB89F36"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single" w:sz="4" w:space="0" w:color="auto"/>
              <w:right w:val="nil"/>
            </w:tcBorders>
            <w:noWrap/>
            <w:vAlign w:val="center"/>
          </w:tcPr>
          <w:p w14:paraId="24C0C2FF" w14:textId="740D64EC" w:rsidR="006B07E4" w:rsidRPr="00075E57" w:rsidRDefault="00BF0A6A" w:rsidP="00075E57">
            <w:pPr>
              <w:jc w:val="right"/>
              <w:rPr>
                <w:rFonts w:ascii="Arial" w:hAnsi="Arial" w:cs="Arial"/>
                <w:sz w:val="20"/>
                <w:szCs w:val="20"/>
                <w:lang w:eastAsia="pt-BR"/>
              </w:rPr>
            </w:pPr>
            <w:r>
              <w:rPr>
                <w:rFonts w:ascii="Arial" w:hAnsi="Arial" w:cs="Arial"/>
                <w:sz w:val="20"/>
                <w:szCs w:val="20"/>
                <w:lang w:eastAsia="pt-BR"/>
              </w:rPr>
              <w:t>1</w:t>
            </w:r>
            <w:r w:rsidR="00D761E4">
              <w:rPr>
                <w:rFonts w:ascii="Arial" w:hAnsi="Arial" w:cs="Arial"/>
                <w:sz w:val="20"/>
                <w:szCs w:val="20"/>
                <w:lang w:eastAsia="pt-BR"/>
              </w:rPr>
              <w:t>82</w:t>
            </w:r>
          </w:p>
        </w:tc>
        <w:tc>
          <w:tcPr>
            <w:tcW w:w="1647" w:type="dxa"/>
            <w:tcBorders>
              <w:top w:val="nil"/>
              <w:left w:val="nil"/>
              <w:bottom w:val="single" w:sz="4" w:space="0" w:color="auto"/>
              <w:right w:val="nil"/>
            </w:tcBorders>
            <w:noWrap/>
            <w:vAlign w:val="center"/>
          </w:tcPr>
          <w:p w14:paraId="1205652A" w14:textId="445E9E34" w:rsidR="006B07E4" w:rsidRPr="00075E57" w:rsidRDefault="00EB1E62" w:rsidP="000B1B54">
            <w:pPr>
              <w:jc w:val="right"/>
              <w:rPr>
                <w:rFonts w:ascii="Arial" w:hAnsi="Arial" w:cs="Arial"/>
                <w:sz w:val="20"/>
                <w:szCs w:val="20"/>
                <w:lang w:eastAsia="pt-BR"/>
              </w:rPr>
            </w:pPr>
            <w:r>
              <w:rPr>
                <w:rFonts w:ascii="Arial" w:hAnsi="Arial" w:cs="Arial"/>
                <w:sz w:val="20"/>
                <w:szCs w:val="20"/>
                <w:lang w:eastAsia="pt-BR"/>
              </w:rPr>
              <w:t>1</w:t>
            </w:r>
            <w:r w:rsidR="00907941">
              <w:rPr>
                <w:rFonts w:ascii="Arial" w:hAnsi="Arial" w:cs="Arial"/>
                <w:sz w:val="20"/>
                <w:szCs w:val="20"/>
                <w:lang w:eastAsia="pt-BR"/>
              </w:rPr>
              <w:t>77</w:t>
            </w:r>
          </w:p>
        </w:tc>
      </w:tr>
      <w:tr w:rsidR="006B07E4" w:rsidRPr="00075E57" w14:paraId="2D36F130" w14:textId="77777777" w:rsidTr="00F20479">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41765B1D" w14:textId="77777777" w:rsidR="006B07E4" w:rsidRPr="00075E57" w:rsidRDefault="006B07E4" w:rsidP="000B1B54">
            <w:pPr>
              <w:jc w:val="both"/>
              <w:rPr>
                <w:rFonts w:ascii="Arial" w:hAnsi="Arial" w:cs="Arial"/>
                <w:b/>
                <w:bCs/>
                <w:color w:val="000000"/>
                <w:sz w:val="20"/>
                <w:szCs w:val="20"/>
                <w:lang w:eastAsia="pt-BR"/>
              </w:rPr>
            </w:pPr>
            <w:r w:rsidRPr="00075E57">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74923B14"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single" w:sz="4" w:space="0" w:color="auto"/>
              <w:left w:val="nil"/>
              <w:bottom w:val="single" w:sz="8" w:space="0" w:color="auto"/>
              <w:right w:val="nil"/>
            </w:tcBorders>
            <w:shd w:val="clear" w:color="000000" w:fill="FFFFFF"/>
            <w:vAlign w:val="center"/>
            <w:hideMark/>
          </w:tcPr>
          <w:p w14:paraId="28F15C69" w14:textId="39D187F9" w:rsidR="006B07E4" w:rsidRPr="004A229E" w:rsidRDefault="0070046C">
            <w:pPr>
              <w:jc w:val="right"/>
              <w:rPr>
                <w:rFonts w:ascii="Arial" w:hAnsi="Arial" w:cs="Arial"/>
                <w:b/>
                <w:bCs/>
                <w:strike/>
                <w:color w:val="000000"/>
                <w:sz w:val="20"/>
                <w:szCs w:val="20"/>
                <w:lang w:eastAsia="pt-BR"/>
              </w:rPr>
            </w:pPr>
            <w:r>
              <w:rPr>
                <w:rFonts w:ascii="Arial" w:hAnsi="Arial" w:cs="Arial"/>
                <w:b/>
                <w:bCs/>
                <w:color w:val="000000"/>
                <w:sz w:val="20"/>
                <w:szCs w:val="20"/>
                <w:lang w:eastAsia="pt-BR"/>
              </w:rPr>
              <w:t>5.889</w:t>
            </w:r>
          </w:p>
        </w:tc>
        <w:tc>
          <w:tcPr>
            <w:tcW w:w="1647" w:type="dxa"/>
            <w:tcBorders>
              <w:top w:val="single" w:sz="4" w:space="0" w:color="auto"/>
              <w:left w:val="nil"/>
              <w:bottom w:val="single" w:sz="8" w:space="0" w:color="auto"/>
              <w:right w:val="nil"/>
            </w:tcBorders>
            <w:shd w:val="clear" w:color="000000" w:fill="FFFFFF"/>
            <w:vAlign w:val="center"/>
            <w:hideMark/>
          </w:tcPr>
          <w:p w14:paraId="4E730295" w14:textId="24F908CC" w:rsidR="006B07E4" w:rsidRPr="00075E57" w:rsidRDefault="00907941" w:rsidP="000B1B54">
            <w:pPr>
              <w:jc w:val="right"/>
              <w:rPr>
                <w:rFonts w:ascii="Arial" w:hAnsi="Arial" w:cs="Arial"/>
                <w:b/>
                <w:sz w:val="20"/>
                <w:szCs w:val="20"/>
                <w:lang w:eastAsia="pt-BR"/>
              </w:rPr>
            </w:pPr>
            <w:r>
              <w:rPr>
                <w:rFonts w:ascii="Arial" w:hAnsi="Arial" w:cs="Arial"/>
                <w:b/>
                <w:sz w:val="20"/>
                <w:szCs w:val="20"/>
                <w:lang w:eastAsia="pt-BR"/>
              </w:rPr>
              <w:t>6.758</w:t>
            </w:r>
          </w:p>
        </w:tc>
      </w:tr>
      <w:bookmarkEnd w:id="5"/>
    </w:tbl>
    <w:p w14:paraId="2DDE677E" w14:textId="77777777" w:rsidR="007A2DC9" w:rsidRPr="00075E57" w:rsidRDefault="007A2DC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25880637" w14:textId="483987C8"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Em 14 de junho de 2010, após autorização da Diretoria Executiva da Empresa, realizou-se o depósito judicial, no valor de R$ 1.888 com a finalidade de suspender a exigibilidade do crédito tributário discutido nos autos da ação anulatória de seguridade social nº. 0018936-44.2010.4.01.3400 em curso perante a 13ª Vara Federal de Brasília – DF. Tal depósito possibilitou a emissão da Certidão Positiva com Efeito de Negativa de Débitos Relativos às Contribuições Previdenciárias e de Terceiros em nome da EPE, em 25 de junho de 2010.</w:t>
      </w:r>
      <w:r w:rsidR="00AF567B" w:rsidRPr="00075E57">
        <w:rPr>
          <w:rFonts w:ascii="Arial" w:hAnsi="Arial" w:cs="Arial"/>
          <w:sz w:val="20"/>
          <w:szCs w:val="20"/>
          <w:lang w:eastAsia="pt-BR"/>
        </w:rPr>
        <w:t xml:space="preserve"> </w:t>
      </w:r>
      <w:r w:rsidRPr="00075E57">
        <w:rPr>
          <w:rFonts w:ascii="Arial" w:hAnsi="Arial" w:cs="Arial"/>
          <w:sz w:val="20"/>
          <w:szCs w:val="20"/>
          <w:lang w:eastAsia="pt-BR"/>
        </w:rPr>
        <w:t>A partir de 2016, os valores passaram a ser atualizados pelo Índice de Correção IPCA-e.</w:t>
      </w:r>
    </w:p>
    <w:p w14:paraId="5C5DAB97" w14:textId="77777777" w:rsidR="000D33C2" w:rsidRPr="00075E57" w:rsidRDefault="000D33C2" w:rsidP="00AF567B">
      <w:pPr>
        <w:widowControl w:val="0"/>
        <w:jc w:val="both"/>
        <w:rPr>
          <w:rFonts w:ascii="Arial" w:hAnsi="Arial" w:cs="Arial"/>
          <w:iCs/>
          <w:sz w:val="20"/>
          <w:szCs w:val="20"/>
          <w:lang w:eastAsia="pt-BR"/>
        </w:rPr>
      </w:pPr>
    </w:p>
    <w:p w14:paraId="6D66E9E7" w14:textId="73959CC3"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 xml:space="preserve">Pagamentos de depósitos recursais e encargos processuais. Até outubro/2017 os valores foram atualizados pelo índice do FGTS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TR + 3% ao ano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e a partir desta data pelo índice da Poupança.</w:t>
      </w:r>
    </w:p>
    <w:p w14:paraId="7A090135" w14:textId="77777777" w:rsidR="00C35927" w:rsidRPr="00075E57" w:rsidRDefault="00C35927" w:rsidP="00D43AFD">
      <w:pPr>
        <w:pStyle w:val="PargrafodaLista"/>
        <w:rPr>
          <w:rFonts w:ascii="Arial" w:hAnsi="Arial" w:cs="Arial"/>
          <w:iCs/>
          <w:sz w:val="20"/>
          <w:szCs w:val="20"/>
          <w:lang w:eastAsia="pt-BR"/>
        </w:rPr>
      </w:pPr>
    </w:p>
    <w:p w14:paraId="5E9209C0" w14:textId="67541D29"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Refere-se ao pagamento de Depósito Judicial do Processo n. 0043616-49.2017.4.01.3400, referente à multa de rescisão contratual do imóvel de Brasília/DF. Valor atualizado pelo Índice de Correção IPCA-e.</w:t>
      </w:r>
    </w:p>
    <w:p w14:paraId="0CE68AEB" w14:textId="2208D341" w:rsidR="00201664" w:rsidRDefault="00201664" w:rsidP="00AF567B">
      <w:pPr>
        <w:widowControl w:val="0"/>
        <w:jc w:val="both"/>
        <w:rPr>
          <w:rFonts w:ascii="Arial" w:hAnsi="Arial" w:cs="Arial"/>
          <w:iCs/>
          <w:sz w:val="20"/>
          <w:szCs w:val="20"/>
          <w:highlight w:val="yellow"/>
          <w:lang w:eastAsia="pt-BR"/>
        </w:rPr>
      </w:pPr>
    </w:p>
    <w:p w14:paraId="740D80DC" w14:textId="3F01E784" w:rsidR="00105D53" w:rsidRPr="00105D53" w:rsidRDefault="00105D53" w:rsidP="00AF567B">
      <w:pPr>
        <w:widowControl w:val="0"/>
        <w:jc w:val="both"/>
        <w:rPr>
          <w:rFonts w:ascii="Arial" w:hAnsi="Arial" w:cs="Arial"/>
          <w:i/>
          <w:sz w:val="16"/>
          <w:szCs w:val="16"/>
          <w:lang w:eastAsia="pt-BR"/>
        </w:rPr>
      </w:pPr>
      <w:r w:rsidRPr="00105D53">
        <w:rPr>
          <w:rFonts w:ascii="Arial" w:hAnsi="Arial" w:cs="Arial"/>
          <w:i/>
          <w:sz w:val="16"/>
          <w:szCs w:val="16"/>
          <w:lang w:eastAsia="pt-BR"/>
        </w:rPr>
        <w:t xml:space="preserve">Baixa </w:t>
      </w:r>
      <w:r>
        <w:rPr>
          <w:rFonts w:ascii="Arial" w:hAnsi="Arial" w:cs="Arial"/>
          <w:i/>
          <w:sz w:val="16"/>
          <w:szCs w:val="16"/>
          <w:lang w:eastAsia="pt-BR"/>
        </w:rPr>
        <w:t xml:space="preserve">nas contas </w:t>
      </w:r>
      <w:r w:rsidRPr="00105D53">
        <w:rPr>
          <w:rFonts w:ascii="Arial" w:hAnsi="Arial" w:cs="Arial"/>
          <w:i/>
          <w:sz w:val="16"/>
          <w:szCs w:val="16"/>
          <w:lang w:eastAsia="pt-BR"/>
        </w:rPr>
        <w:t>de depósitos judiciais derivados dos processos trabalhistas n</w:t>
      </w:r>
      <w:r w:rsidR="00573BAC">
        <w:rPr>
          <w:rFonts w:ascii="Arial" w:hAnsi="Arial" w:cs="Arial"/>
          <w:i/>
          <w:sz w:val="16"/>
          <w:szCs w:val="16"/>
          <w:lang w:eastAsia="pt-BR"/>
        </w:rPr>
        <w:t>º</w:t>
      </w:r>
      <w:r w:rsidRPr="00105D53">
        <w:rPr>
          <w:i/>
          <w:sz w:val="16"/>
          <w:szCs w:val="16"/>
        </w:rPr>
        <w:t xml:space="preserve"> </w:t>
      </w:r>
      <w:r w:rsidRPr="00105D53">
        <w:rPr>
          <w:rFonts w:ascii="Arial" w:hAnsi="Arial" w:cs="Arial"/>
          <w:i/>
          <w:sz w:val="16"/>
          <w:szCs w:val="16"/>
          <w:lang w:eastAsia="pt-BR"/>
        </w:rPr>
        <w:t xml:space="preserve">0000852-08.2011.5.01.0027 e 0100431-72.2021.5.01.0060. </w:t>
      </w:r>
    </w:p>
    <w:p w14:paraId="6B929F34" w14:textId="7ABA71E6" w:rsidR="00201664" w:rsidRDefault="00201664" w:rsidP="00AF567B">
      <w:pPr>
        <w:widowControl w:val="0"/>
        <w:jc w:val="both"/>
        <w:rPr>
          <w:rFonts w:ascii="Arial" w:hAnsi="Arial" w:cs="Arial"/>
          <w:iCs/>
          <w:sz w:val="20"/>
          <w:szCs w:val="20"/>
          <w:highlight w:val="yellow"/>
          <w:lang w:eastAsia="pt-BR"/>
        </w:rPr>
      </w:pPr>
    </w:p>
    <w:p w14:paraId="7FBEF945" w14:textId="77777777" w:rsidR="007B078D" w:rsidRDefault="007B078D" w:rsidP="00AF567B">
      <w:pPr>
        <w:widowControl w:val="0"/>
        <w:jc w:val="both"/>
        <w:rPr>
          <w:rFonts w:ascii="Arial" w:hAnsi="Arial" w:cs="Arial"/>
          <w:iCs/>
          <w:sz w:val="20"/>
          <w:szCs w:val="20"/>
          <w:highlight w:val="yellow"/>
          <w:lang w:eastAsia="pt-BR"/>
        </w:rPr>
      </w:pPr>
    </w:p>
    <w:p w14:paraId="577F9E29" w14:textId="77777777" w:rsidR="00386213" w:rsidRPr="00772A4F" w:rsidRDefault="00386213" w:rsidP="00386213">
      <w:pPr>
        <w:numPr>
          <w:ilvl w:val="0"/>
          <w:numId w:val="43"/>
        </w:numPr>
        <w:autoSpaceDE w:val="0"/>
        <w:autoSpaceDN w:val="0"/>
        <w:ind w:left="426" w:hanging="426"/>
        <w:jc w:val="both"/>
        <w:outlineLvl w:val="0"/>
        <w:rPr>
          <w:rFonts w:ascii="Arial" w:hAnsi="Arial" w:cs="Arial"/>
          <w:b/>
          <w:bCs/>
          <w:iCs/>
          <w:sz w:val="20"/>
          <w:szCs w:val="20"/>
          <w:lang w:eastAsia="pt-BR"/>
        </w:rPr>
      </w:pPr>
      <w:bookmarkStart w:id="6" w:name="_Toc446084941"/>
      <w:r w:rsidRPr="00772A4F">
        <w:rPr>
          <w:rFonts w:ascii="Arial" w:hAnsi="Arial" w:cs="Arial"/>
          <w:b/>
          <w:bCs/>
          <w:iCs/>
          <w:sz w:val="20"/>
          <w:szCs w:val="20"/>
          <w:lang w:eastAsia="pt-BR"/>
        </w:rPr>
        <w:t>IMOBILIZADO</w:t>
      </w:r>
      <w:bookmarkEnd w:id="6"/>
    </w:p>
    <w:p w14:paraId="55E3627C" w14:textId="77777777" w:rsidR="00386213" w:rsidRPr="00772A4F" w:rsidRDefault="00386213" w:rsidP="00386213">
      <w:pPr>
        <w:rPr>
          <w:rFonts w:ascii="Arial" w:hAnsi="Arial" w:cs="Arial"/>
          <w:sz w:val="20"/>
          <w:szCs w:val="20"/>
          <w:lang w:eastAsia="pt-BR"/>
        </w:rPr>
      </w:pPr>
    </w:p>
    <w:p w14:paraId="0F4615DA" w14:textId="006FE0A2" w:rsidR="00386213" w:rsidRDefault="00386213" w:rsidP="00386213">
      <w:pPr>
        <w:jc w:val="both"/>
        <w:rPr>
          <w:rFonts w:ascii="Arial" w:hAnsi="Arial" w:cs="Arial"/>
          <w:iCs/>
          <w:sz w:val="20"/>
          <w:szCs w:val="20"/>
          <w:lang w:eastAsia="pt-BR"/>
        </w:rPr>
      </w:pPr>
      <w:r w:rsidRPr="00772A4F">
        <w:rPr>
          <w:rFonts w:ascii="Arial" w:hAnsi="Arial"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0EC107C4" w14:textId="23625B80" w:rsidR="00386213" w:rsidRPr="00075E57" w:rsidRDefault="00386213" w:rsidP="00386213">
      <w:pPr>
        <w:jc w:val="both"/>
        <w:rPr>
          <w:rFonts w:ascii="Arial" w:hAnsi="Arial" w:cs="Arial"/>
          <w:iCs/>
          <w:sz w:val="20"/>
          <w:szCs w:val="20"/>
          <w:highlight w:val="yellow"/>
          <w:lang w:eastAsia="pt-BR"/>
        </w:rPr>
      </w:pPr>
    </w:p>
    <w:tbl>
      <w:tblPr>
        <w:tblW w:w="5000" w:type="pct"/>
        <w:tblCellMar>
          <w:left w:w="70" w:type="dxa"/>
          <w:right w:w="70" w:type="dxa"/>
        </w:tblCellMar>
        <w:tblLook w:val="04A0" w:firstRow="1" w:lastRow="0" w:firstColumn="1" w:lastColumn="0" w:noHBand="0" w:noVBand="1"/>
      </w:tblPr>
      <w:tblGrid>
        <w:gridCol w:w="2999"/>
        <w:gridCol w:w="1390"/>
        <w:gridCol w:w="1125"/>
        <w:gridCol w:w="146"/>
        <w:gridCol w:w="1417"/>
        <w:gridCol w:w="146"/>
        <w:gridCol w:w="1278"/>
        <w:gridCol w:w="146"/>
        <w:gridCol w:w="1274"/>
      </w:tblGrid>
      <w:tr w:rsidR="00386213" w:rsidRPr="00075E57" w14:paraId="6845F90B" w14:textId="77777777" w:rsidTr="00C4367E">
        <w:trPr>
          <w:cantSplit/>
          <w:trHeight w:val="283"/>
        </w:trPr>
        <w:tc>
          <w:tcPr>
            <w:tcW w:w="1512" w:type="pct"/>
            <w:noWrap/>
            <w:vAlign w:val="center"/>
            <w:hideMark/>
          </w:tcPr>
          <w:p w14:paraId="1E53AD31" w14:textId="77777777" w:rsidR="00386213" w:rsidRPr="000B3059" w:rsidRDefault="00386213" w:rsidP="00C4367E">
            <w:pPr>
              <w:rPr>
                <w:rFonts w:ascii="Arial" w:hAnsi="Arial" w:cs="Arial"/>
                <w:sz w:val="20"/>
                <w:szCs w:val="20"/>
                <w:lang w:eastAsia="pt-BR"/>
              </w:rPr>
            </w:pPr>
          </w:p>
        </w:tc>
        <w:tc>
          <w:tcPr>
            <w:tcW w:w="701" w:type="pct"/>
            <w:vMerge w:val="restart"/>
          </w:tcPr>
          <w:p w14:paraId="0B27F31E" w14:textId="77777777" w:rsidR="00386213" w:rsidRPr="000B3059" w:rsidRDefault="00386213" w:rsidP="00C4367E">
            <w:pPr>
              <w:jc w:val="center"/>
              <w:rPr>
                <w:rFonts w:ascii="Arial" w:hAnsi="Arial" w:cs="Arial"/>
                <w:b/>
                <w:bCs/>
                <w:snapToGrid w:val="0"/>
                <w:sz w:val="20"/>
                <w:szCs w:val="20"/>
                <w:lang w:eastAsia="pt-BR"/>
              </w:rPr>
            </w:pPr>
            <w:r w:rsidRPr="000B3059">
              <w:rPr>
                <w:rFonts w:ascii="Arial" w:hAnsi="Arial" w:cs="Arial"/>
                <w:b/>
                <w:bCs/>
                <w:snapToGrid w:val="0"/>
                <w:sz w:val="20"/>
                <w:szCs w:val="20"/>
                <w:lang w:eastAsia="pt-BR"/>
              </w:rPr>
              <w:t>Taxa anual de depreciação</w:t>
            </w:r>
          </w:p>
        </w:tc>
        <w:tc>
          <w:tcPr>
            <w:tcW w:w="567" w:type="pct"/>
            <w:noWrap/>
            <w:vAlign w:val="center"/>
            <w:hideMark/>
          </w:tcPr>
          <w:p w14:paraId="16A66FD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Custo</w:t>
            </w:r>
          </w:p>
        </w:tc>
        <w:tc>
          <w:tcPr>
            <w:tcW w:w="73" w:type="pct"/>
            <w:noWrap/>
            <w:vAlign w:val="center"/>
            <w:hideMark/>
          </w:tcPr>
          <w:p w14:paraId="0A1E19FA" w14:textId="77777777" w:rsidR="00386213" w:rsidRPr="000B3059" w:rsidRDefault="00386213" w:rsidP="00C4367E">
            <w:pPr>
              <w:jc w:val="center"/>
              <w:rPr>
                <w:rFonts w:ascii="Arial" w:hAnsi="Arial" w:cs="Arial"/>
                <w:b/>
                <w:bCs/>
                <w:sz w:val="20"/>
                <w:szCs w:val="20"/>
                <w:lang w:eastAsia="pt-BR"/>
              </w:rPr>
            </w:pPr>
          </w:p>
        </w:tc>
        <w:tc>
          <w:tcPr>
            <w:tcW w:w="714" w:type="pct"/>
            <w:noWrap/>
            <w:vAlign w:val="center"/>
            <w:hideMark/>
          </w:tcPr>
          <w:p w14:paraId="3FD7312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Depreciação</w:t>
            </w:r>
          </w:p>
        </w:tc>
        <w:tc>
          <w:tcPr>
            <w:tcW w:w="73" w:type="pct"/>
            <w:noWrap/>
            <w:vAlign w:val="center"/>
            <w:hideMark/>
          </w:tcPr>
          <w:p w14:paraId="3D84D0B9" w14:textId="77777777" w:rsidR="00386213" w:rsidRPr="000B3059" w:rsidRDefault="00386213" w:rsidP="00C4367E">
            <w:pPr>
              <w:jc w:val="center"/>
              <w:rPr>
                <w:rFonts w:ascii="Arial" w:hAnsi="Arial" w:cs="Arial"/>
                <w:b/>
                <w:bCs/>
                <w:sz w:val="20"/>
                <w:szCs w:val="20"/>
                <w:lang w:eastAsia="pt-BR"/>
              </w:rPr>
            </w:pPr>
          </w:p>
        </w:tc>
        <w:tc>
          <w:tcPr>
            <w:tcW w:w="644" w:type="pct"/>
            <w:noWrap/>
            <w:vAlign w:val="center"/>
            <w:hideMark/>
          </w:tcPr>
          <w:p w14:paraId="2B482E36" w14:textId="5261CAE9" w:rsidR="00386213" w:rsidRPr="000B3059" w:rsidRDefault="000C10AB">
            <w:pPr>
              <w:jc w:val="center"/>
              <w:rPr>
                <w:rFonts w:ascii="Arial" w:hAnsi="Arial" w:cs="Arial"/>
                <w:b/>
                <w:bCs/>
                <w:sz w:val="20"/>
                <w:szCs w:val="20"/>
                <w:lang w:eastAsia="pt-BR"/>
              </w:rPr>
            </w:pPr>
            <w:r>
              <w:rPr>
                <w:rFonts w:ascii="Arial" w:hAnsi="Arial" w:cs="Arial"/>
                <w:b/>
                <w:bCs/>
                <w:snapToGrid w:val="0"/>
                <w:sz w:val="20"/>
                <w:szCs w:val="20"/>
                <w:lang w:eastAsia="pt-BR"/>
              </w:rPr>
              <w:t>30</w:t>
            </w:r>
            <w:r w:rsidR="00AD6BC8" w:rsidRPr="000B3059">
              <w:rPr>
                <w:rFonts w:ascii="Arial" w:hAnsi="Arial" w:cs="Arial"/>
                <w:b/>
                <w:bCs/>
                <w:snapToGrid w:val="0"/>
                <w:sz w:val="20"/>
                <w:szCs w:val="20"/>
                <w:lang w:eastAsia="pt-BR"/>
              </w:rPr>
              <w:t>.</w:t>
            </w:r>
            <w:r w:rsidR="00D67372">
              <w:rPr>
                <w:rFonts w:ascii="Arial" w:hAnsi="Arial" w:cs="Arial"/>
                <w:b/>
                <w:bCs/>
                <w:snapToGrid w:val="0"/>
                <w:sz w:val="20"/>
                <w:szCs w:val="20"/>
                <w:lang w:eastAsia="pt-BR"/>
              </w:rPr>
              <w:t>0</w:t>
            </w:r>
            <w:r>
              <w:rPr>
                <w:rFonts w:ascii="Arial" w:hAnsi="Arial" w:cs="Arial"/>
                <w:b/>
                <w:bCs/>
                <w:snapToGrid w:val="0"/>
                <w:sz w:val="20"/>
                <w:szCs w:val="20"/>
                <w:lang w:eastAsia="pt-BR"/>
              </w:rPr>
              <w:t>6</w:t>
            </w:r>
            <w:r w:rsidR="0063294B">
              <w:rPr>
                <w:rFonts w:ascii="Arial" w:hAnsi="Arial" w:cs="Arial"/>
                <w:b/>
                <w:bCs/>
                <w:snapToGrid w:val="0"/>
                <w:sz w:val="20"/>
                <w:szCs w:val="20"/>
                <w:lang w:eastAsia="pt-BR"/>
              </w:rPr>
              <w:t>.202</w:t>
            </w:r>
            <w:r w:rsidR="00D67372">
              <w:rPr>
                <w:rFonts w:ascii="Arial" w:hAnsi="Arial" w:cs="Arial"/>
                <w:b/>
                <w:bCs/>
                <w:snapToGrid w:val="0"/>
                <w:sz w:val="20"/>
                <w:szCs w:val="20"/>
                <w:lang w:eastAsia="pt-BR"/>
              </w:rPr>
              <w:t>5</w:t>
            </w:r>
          </w:p>
        </w:tc>
        <w:tc>
          <w:tcPr>
            <w:tcW w:w="73" w:type="pct"/>
            <w:noWrap/>
            <w:vAlign w:val="center"/>
            <w:hideMark/>
          </w:tcPr>
          <w:p w14:paraId="0B21A1C4" w14:textId="77777777" w:rsidR="00386213" w:rsidRPr="000B3059" w:rsidRDefault="00386213" w:rsidP="00C4367E">
            <w:pPr>
              <w:jc w:val="center"/>
              <w:rPr>
                <w:rFonts w:ascii="Arial" w:hAnsi="Arial" w:cs="Arial"/>
                <w:b/>
                <w:bCs/>
                <w:sz w:val="20"/>
                <w:szCs w:val="20"/>
                <w:lang w:eastAsia="pt-BR"/>
              </w:rPr>
            </w:pPr>
          </w:p>
        </w:tc>
        <w:tc>
          <w:tcPr>
            <w:tcW w:w="642" w:type="pct"/>
            <w:noWrap/>
            <w:vAlign w:val="center"/>
            <w:hideMark/>
          </w:tcPr>
          <w:p w14:paraId="24478F02" w14:textId="0811DFDE" w:rsidR="00386213" w:rsidRPr="000B3059" w:rsidRDefault="0063294B" w:rsidP="00C4367E">
            <w:pPr>
              <w:jc w:val="center"/>
              <w:rPr>
                <w:rFonts w:ascii="Arial" w:hAnsi="Arial" w:cs="Arial"/>
                <w:b/>
                <w:bCs/>
                <w:sz w:val="20"/>
                <w:szCs w:val="20"/>
                <w:lang w:eastAsia="pt-BR"/>
              </w:rPr>
            </w:pPr>
            <w:r>
              <w:rPr>
                <w:rFonts w:ascii="Arial" w:hAnsi="Arial" w:cs="Arial"/>
                <w:b/>
                <w:bCs/>
                <w:sz w:val="20"/>
                <w:szCs w:val="20"/>
                <w:lang w:eastAsia="pt-BR"/>
              </w:rPr>
              <w:t>31.12.202</w:t>
            </w:r>
            <w:r w:rsidR="00D67372">
              <w:rPr>
                <w:rFonts w:ascii="Arial" w:hAnsi="Arial" w:cs="Arial"/>
                <w:b/>
                <w:bCs/>
                <w:sz w:val="20"/>
                <w:szCs w:val="20"/>
                <w:lang w:eastAsia="pt-BR"/>
              </w:rPr>
              <w:t>4</w:t>
            </w:r>
          </w:p>
        </w:tc>
      </w:tr>
      <w:tr w:rsidR="00386213" w:rsidRPr="00075E57" w14:paraId="6840596C" w14:textId="77777777" w:rsidTr="00C4367E">
        <w:trPr>
          <w:cantSplit/>
          <w:trHeight w:val="283"/>
        </w:trPr>
        <w:tc>
          <w:tcPr>
            <w:tcW w:w="1512" w:type="pct"/>
            <w:noWrap/>
            <w:vAlign w:val="center"/>
            <w:hideMark/>
          </w:tcPr>
          <w:p w14:paraId="5F701979" w14:textId="77777777" w:rsidR="00386213" w:rsidRPr="000B3059" w:rsidRDefault="00386213" w:rsidP="00C4367E">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701" w:type="pct"/>
            <w:vMerge/>
          </w:tcPr>
          <w:p w14:paraId="6A8E282C" w14:textId="77777777" w:rsidR="00386213" w:rsidRPr="000B3059" w:rsidRDefault="00386213" w:rsidP="00C4367E">
            <w:pPr>
              <w:jc w:val="center"/>
              <w:rPr>
                <w:rFonts w:ascii="Arial" w:hAnsi="Arial" w:cs="Arial"/>
                <w:b/>
                <w:bCs/>
                <w:snapToGrid w:val="0"/>
                <w:sz w:val="20"/>
                <w:szCs w:val="20"/>
                <w:lang w:eastAsia="pt-BR"/>
              </w:rPr>
            </w:pPr>
          </w:p>
        </w:tc>
        <w:tc>
          <w:tcPr>
            <w:tcW w:w="567" w:type="pct"/>
            <w:noWrap/>
            <w:vAlign w:val="center"/>
            <w:hideMark/>
          </w:tcPr>
          <w:p w14:paraId="6AA80B6E"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Corrigido</w:t>
            </w:r>
          </w:p>
        </w:tc>
        <w:tc>
          <w:tcPr>
            <w:tcW w:w="73" w:type="pct"/>
            <w:noWrap/>
            <w:vAlign w:val="center"/>
            <w:hideMark/>
          </w:tcPr>
          <w:p w14:paraId="4BCB66EF" w14:textId="77777777" w:rsidR="00386213" w:rsidRPr="000B3059" w:rsidRDefault="00386213" w:rsidP="00C4367E">
            <w:pPr>
              <w:jc w:val="center"/>
              <w:rPr>
                <w:rFonts w:ascii="Arial" w:hAnsi="Arial" w:cs="Arial"/>
                <w:b/>
                <w:bCs/>
                <w:sz w:val="20"/>
                <w:szCs w:val="20"/>
                <w:lang w:eastAsia="pt-BR"/>
              </w:rPr>
            </w:pPr>
          </w:p>
        </w:tc>
        <w:tc>
          <w:tcPr>
            <w:tcW w:w="714" w:type="pct"/>
            <w:noWrap/>
            <w:vAlign w:val="center"/>
            <w:hideMark/>
          </w:tcPr>
          <w:p w14:paraId="5538AED9"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Acumulada</w:t>
            </w:r>
          </w:p>
        </w:tc>
        <w:tc>
          <w:tcPr>
            <w:tcW w:w="73" w:type="pct"/>
            <w:noWrap/>
            <w:vAlign w:val="center"/>
            <w:hideMark/>
          </w:tcPr>
          <w:p w14:paraId="7A98945E" w14:textId="77777777" w:rsidR="00386213" w:rsidRPr="000B3059" w:rsidRDefault="00386213" w:rsidP="00C4367E">
            <w:pPr>
              <w:jc w:val="center"/>
              <w:rPr>
                <w:rFonts w:ascii="Arial" w:hAnsi="Arial" w:cs="Arial"/>
                <w:b/>
                <w:bCs/>
                <w:sz w:val="20"/>
                <w:szCs w:val="20"/>
                <w:lang w:eastAsia="pt-BR"/>
              </w:rPr>
            </w:pPr>
          </w:p>
        </w:tc>
        <w:tc>
          <w:tcPr>
            <w:tcW w:w="644" w:type="pct"/>
            <w:noWrap/>
            <w:vAlign w:val="center"/>
            <w:hideMark/>
          </w:tcPr>
          <w:p w14:paraId="4A80DCA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c>
          <w:tcPr>
            <w:tcW w:w="73" w:type="pct"/>
            <w:noWrap/>
            <w:vAlign w:val="center"/>
            <w:hideMark/>
          </w:tcPr>
          <w:p w14:paraId="4C9E9C82" w14:textId="77777777" w:rsidR="00386213" w:rsidRPr="000B3059" w:rsidRDefault="00386213" w:rsidP="00C4367E">
            <w:pPr>
              <w:jc w:val="center"/>
              <w:rPr>
                <w:rFonts w:ascii="Arial" w:hAnsi="Arial" w:cs="Arial"/>
                <w:b/>
                <w:bCs/>
                <w:sz w:val="20"/>
                <w:szCs w:val="20"/>
                <w:lang w:eastAsia="pt-BR"/>
              </w:rPr>
            </w:pPr>
          </w:p>
        </w:tc>
        <w:tc>
          <w:tcPr>
            <w:tcW w:w="642" w:type="pct"/>
            <w:noWrap/>
            <w:vAlign w:val="center"/>
            <w:hideMark/>
          </w:tcPr>
          <w:p w14:paraId="7BE701E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r>
      <w:tr w:rsidR="00386213" w:rsidRPr="00075E57" w14:paraId="421438C6" w14:textId="77777777" w:rsidTr="00C4367E">
        <w:trPr>
          <w:trHeight w:val="283"/>
        </w:trPr>
        <w:tc>
          <w:tcPr>
            <w:tcW w:w="1512" w:type="pct"/>
            <w:noWrap/>
            <w:vAlign w:val="center"/>
          </w:tcPr>
          <w:p w14:paraId="07B37D19"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701" w:type="pct"/>
          </w:tcPr>
          <w:p w14:paraId="0BD2DB09"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noWrap/>
            <w:vAlign w:val="center"/>
          </w:tcPr>
          <w:p w14:paraId="3329AF87" w14:textId="3462A1C4" w:rsidR="00386213" w:rsidRPr="000B3059" w:rsidRDefault="00386213" w:rsidP="00C4367E">
            <w:pPr>
              <w:jc w:val="right"/>
              <w:rPr>
                <w:rFonts w:ascii="Arial" w:hAnsi="Arial" w:cs="Arial"/>
                <w:sz w:val="20"/>
                <w:szCs w:val="20"/>
                <w:lang w:eastAsia="pt-BR"/>
              </w:rPr>
            </w:pPr>
            <w:r w:rsidRPr="000B3059">
              <w:rPr>
                <w:rFonts w:ascii="Arial" w:hAnsi="Arial" w:cs="Arial"/>
                <w:sz w:val="20"/>
                <w:szCs w:val="20"/>
                <w:lang w:eastAsia="pt-BR"/>
              </w:rPr>
              <w:t>2.</w:t>
            </w:r>
            <w:r w:rsidR="00D67372">
              <w:rPr>
                <w:rFonts w:ascii="Arial" w:hAnsi="Arial" w:cs="Arial"/>
                <w:sz w:val="20"/>
                <w:szCs w:val="20"/>
                <w:lang w:eastAsia="pt-BR"/>
              </w:rPr>
              <w:t>565</w:t>
            </w:r>
          </w:p>
        </w:tc>
        <w:tc>
          <w:tcPr>
            <w:tcW w:w="73" w:type="pct"/>
            <w:noWrap/>
            <w:vAlign w:val="center"/>
          </w:tcPr>
          <w:p w14:paraId="613F9DEA" w14:textId="77777777" w:rsidR="00386213" w:rsidRPr="000B3059" w:rsidRDefault="00386213" w:rsidP="00C4367E">
            <w:pPr>
              <w:jc w:val="right"/>
              <w:rPr>
                <w:rFonts w:ascii="Arial" w:hAnsi="Arial" w:cs="Arial"/>
                <w:sz w:val="20"/>
                <w:szCs w:val="20"/>
                <w:lang w:eastAsia="pt-BR"/>
              </w:rPr>
            </w:pPr>
          </w:p>
        </w:tc>
        <w:tc>
          <w:tcPr>
            <w:tcW w:w="714" w:type="pct"/>
            <w:noWrap/>
            <w:vAlign w:val="center"/>
          </w:tcPr>
          <w:p w14:paraId="609A0BF9" w14:textId="5234F0B6"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0C10AB">
              <w:rPr>
                <w:rFonts w:ascii="Arial" w:hAnsi="Arial" w:cs="Arial"/>
                <w:sz w:val="20"/>
                <w:szCs w:val="20"/>
                <w:lang w:eastAsia="pt-BR"/>
              </w:rPr>
              <w:t>1.088</w:t>
            </w:r>
            <w:r w:rsidRPr="000B3059">
              <w:rPr>
                <w:rFonts w:ascii="Arial" w:hAnsi="Arial" w:cs="Arial"/>
                <w:sz w:val="20"/>
                <w:szCs w:val="20"/>
                <w:lang w:eastAsia="pt-BR"/>
              </w:rPr>
              <w:t>)</w:t>
            </w:r>
          </w:p>
        </w:tc>
        <w:tc>
          <w:tcPr>
            <w:tcW w:w="73" w:type="pct"/>
            <w:noWrap/>
            <w:vAlign w:val="center"/>
          </w:tcPr>
          <w:p w14:paraId="10CA33DD" w14:textId="77777777" w:rsidR="00386213" w:rsidRPr="000B3059" w:rsidRDefault="00386213" w:rsidP="00C4367E">
            <w:pPr>
              <w:jc w:val="right"/>
              <w:rPr>
                <w:rFonts w:ascii="Arial" w:hAnsi="Arial" w:cs="Arial"/>
                <w:sz w:val="20"/>
                <w:szCs w:val="20"/>
                <w:lang w:eastAsia="pt-BR"/>
              </w:rPr>
            </w:pPr>
          </w:p>
        </w:tc>
        <w:tc>
          <w:tcPr>
            <w:tcW w:w="644" w:type="pct"/>
            <w:noWrap/>
            <w:vAlign w:val="center"/>
          </w:tcPr>
          <w:p w14:paraId="3834680C" w14:textId="02349294"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1.</w:t>
            </w:r>
            <w:r w:rsidR="000C10AB">
              <w:rPr>
                <w:rFonts w:ascii="Arial" w:hAnsi="Arial" w:cs="Arial"/>
                <w:sz w:val="20"/>
                <w:szCs w:val="20"/>
                <w:lang w:eastAsia="pt-BR"/>
              </w:rPr>
              <w:t>477</w:t>
            </w:r>
          </w:p>
        </w:tc>
        <w:tc>
          <w:tcPr>
            <w:tcW w:w="73" w:type="pct"/>
            <w:noWrap/>
            <w:vAlign w:val="center"/>
          </w:tcPr>
          <w:p w14:paraId="4D886821" w14:textId="77777777" w:rsidR="00386213" w:rsidRPr="000B3059" w:rsidRDefault="00386213" w:rsidP="00C4367E">
            <w:pPr>
              <w:jc w:val="right"/>
              <w:rPr>
                <w:rFonts w:ascii="Arial" w:hAnsi="Arial" w:cs="Arial"/>
                <w:sz w:val="20"/>
                <w:szCs w:val="20"/>
                <w:lang w:eastAsia="pt-BR"/>
              </w:rPr>
            </w:pPr>
          </w:p>
        </w:tc>
        <w:tc>
          <w:tcPr>
            <w:tcW w:w="642" w:type="pct"/>
            <w:noWrap/>
            <w:vAlign w:val="center"/>
          </w:tcPr>
          <w:p w14:paraId="050F96AE" w14:textId="46818F29"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1.6</w:t>
            </w:r>
            <w:r w:rsidR="00D67372">
              <w:rPr>
                <w:rFonts w:ascii="Arial" w:hAnsi="Arial" w:cs="Arial"/>
                <w:sz w:val="20"/>
                <w:szCs w:val="20"/>
                <w:lang w:eastAsia="pt-BR"/>
              </w:rPr>
              <w:t>04</w:t>
            </w:r>
          </w:p>
        </w:tc>
      </w:tr>
      <w:tr w:rsidR="00386213" w:rsidRPr="00075E57" w14:paraId="73C23F0B" w14:textId="77777777" w:rsidTr="00C4367E">
        <w:trPr>
          <w:trHeight w:val="283"/>
        </w:trPr>
        <w:tc>
          <w:tcPr>
            <w:tcW w:w="1512" w:type="pct"/>
            <w:noWrap/>
            <w:vAlign w:val="center"/>
          </w:tcPr>
          <w:p w14:paraId="1CD2DA2D"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701" w:type="pct"/>
          </w:tcPr>
          <w:p w14:paraId="6008A672"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noWrap/>
            <w:vAlign w:val="center"/>
          </w:tcPr>
          <w:p w14:paraId="46E642CC" w14:textId="735DF4BA" w:rsidR="00386213" w:rsidRPr="000B3059" w:rsidRDefault="00D67372" w:rsidP="00C4367E">
            <w:pPr>
              <w:jc w:val="right"/>
              <w:rPr>
                <w:rFonts w:ascii="Arial" w:hAnsi="Arial" w:cs="Arial"/>
                <w:sz w:val="20"/>
                <w:szCs w:val="20"/>
                <w:lang w:eastAsia="pt-BR"/>
              </w:rPr>
            </w:pPr>
            <w:r>
              <w:rPr>
                <w:rFonts w:ascii="Arial" w:hAnsi="Arial" w:cs="Arial"/>
                <w:sz w:val="20"/>
                <w:szCs w:val="20"/>
                <w:lang w:eastAsia="pt-BR"/>
              </w:rPr>
              <w:t>823</w:t>
            </w:r>
          </w:p>
        </w:tc>
        <w:tc>
          <w:tcPr>
            <w:tcW w:w="73" w:type="pct"/>
            <w:noWrap/>
            <w:vAlign w:val="center"/>
          </w:tcPr>
          <w:p w14:paraId="0A9D6EB8" w14:textId="77777777" w:rsidR="00386213" w:rsidRPr="000B3059" w:rsidRDefault="00386213" w:rsidP="00C4367E">
            <w:pPr>
              <w:jc w:val="right"/>
              <w:rPr>
                <w:rFonts w:ascii="Arial" w:hAnsi="Arial" w:cs="Arial"/>
                <w:sz w:val="20"/>
                <w:szCs w:val="20"/>
                <w:lang w:eastAsia="pt-BR"/>
              </w:rPr>
            </w:pPr>
          </w:p>
        </w:tc>
        <w:tc>
          <w:tcPr>
            <w:tcW w:w="714" w:type="pct"/>
            <w:noWrap/>
            <w:vAlign w:val="center"/>
          </w:tcPr>
          <w:p w14:paraId="54AD3DD1" w14:textId="5CC4A5A8"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BF0A6A">
              <w:rPr>
                <w:rFonts w:ascii="Arial" w:hAnsi="Arial" w:cs="Arial"/>
                <w:sz w:val="20"/>
                <w:szCs w:val="20"/>
                <w:lang w:eastAsia="pt-BR"/>
              </w:rPr>
              <w:t>7</w:t>
            </w:r>
            <w:r w:rsidR="000C10AB">
              <w:rPr>
                <w:rFonts w:ascii="Arial" w:hAnsi="Arial" w:cs="Arial"/>
                <w:sz w:val="20"/>
                <w:szCs w:val="20"/>
                <w:lang w:eastAsia="pt-BR"/>
              </w:rPr>
              <w:t>66</w:t>
            </w:r>
            <w:r w:rsidRPr="000B3059">
              <w:rPr>
                <w:rFonts w:ascii="Arial" w:hAnsi="Arial" w:cs="Arial"/>
                <w:sz w:val="20"/>
                <w:szCs w:val="20"/>
                <w:lang w:eastAsia="pt-BR"/>
              </w:rPr>
              <w:t>)</w:t>
            </w:r>
          </w:p>
        </w:tc>
        <w:tc>
          <w:tcPr>
            <w:tcW w:w="73" w:type="pct"/>
            <w:noWrap/>
            <w:vAlign w:val="center"/>
          </w:tcPr>
          <w:p w14:paraId="152964E1" w14:textId="77777777" w:rsidR="00386213" w:rsidRPr="000B3059" w:rsidRDefault="00386213" w:rsidP="00C4367E">
            <w:pPr>
              <w:jc w:val="right"/>
              <w:rPr>
                <w:rFonts w:ascii="Arial" w:hAnsi="Arial" w:cs="Arial"/>
                <w:sz w:val="20"/>
                <w:szCs w:val="20"/>
                <w:lang w:eastAsia="pt-BR"/>
              </w:rPr>
            </w:pPr>
          </w:p>
        </w:tc>
        <w:tc>
          <w:tcPr>
            <w:tcW w:w="644" w:type="pct"/>
            <w:noWrap/>
            <w:vAlign w:val="center"/>
          </w:tcPr>
          <w:p w14:paraId="700FB911" w14:textId="464575EC" w:rsidR="00386213" w:rsidRPr="000B3059" w:rsidRDefault="000C10AB" w:rsidP="00C4367E">
            <w:pPr>
              <w:jc w:val="right"/>
              <w:rPr>
                <w:rFonts w:ascii="Arial" w:hAnsi="Arial" w:cs="Arial"/>
                <w:sz w:val="20"/>
                <w:szCs w:val="20"/>
                <w:lang w:eastAsia="pt-BR"/>
              </w:rPr>
            </w:pPr>
            <w:r>
              <w:rPr>
                <w:rFonts w:ascii="Arial" w:hAnsi="Arial" w:cs="Arial"/>
                <w:sz w:val="20"/>
                <w:szCs w:val="20"/>
                <w:lang w:eastAsia="pt-BR"/>
              </w:rPr>
              <w:t>57</w:t>
            </w:r>
          </w:p>
        </w:tc>
        <w:tc>
          <w:tcPr>
            <w:tcW w:w="73" w:type="pct"/>
            <w:noWrap/>
            <w:vAlign w:val="center"/>
          </w:tcPr>
          <w:p w14:paraId="263BBD42" w14:textId="77777777" w:rsidR="00386213" w:rsidRPr="000B3059" w:rsidRDefault="00386213" w:rsidP="00C4367E">
            <w:pPr>
              <w:jc w:val="right"/>
              <w:rPr>
                <w:rFonts w:ascii="Arial" w:hAnsi="Arial" w:cs="Arial"/>
                <w:sz w:val="20"/>
                <w:szCs w:val="20"/>
                <w:lang w:eastAsia="pt-BR"/>
              </w:rPr>
            </w:pPr>
          </w:p>
        </w:tc>
        <w:tc>
          <w:tcPr>
            <w:tcW w:w="642" w:type="pct"/>
            <w:noWrap/>
            <w:vAlign w:val="center"/>
          </w:tcPr>
          <w:p w14:paraId="5CD85F06" w14:textId="377AA798" w:rsidR="00386213" w:rsidRPr="000B3059" w:rsidRDefault="00D67372">
            <w:pPr>
              <w:jc w:val="right"/>
              <w:rPr>
                <w:rFonts w:ascii="Arial" w:hAnsi="Arial" w:cs="Arial"/>
                <w:sz w:val="20"/>
                <w:szCs w:val="20"/>
                <w:lang w:eastAsia="pt-BR"/>
              </w:rPr>
            </w:pPr>
            <w:r>
              <w:rPr>
                <w:rFonts w:ascii="Arial" w:hAnsi="Arial" w:cs="Arial"/>
                <w:sz w:val="20"/>
                <w:szCs w:val="20"/>
                <w:lang w:eastAsia="pt-BR"/>
              </w:rPr>
              <w:t>6</w:t>
            </w:r>
            <w:r w:rsidR="005C3506">
              <w:rPr>
                <w:rFonts w:ascii="Arial" w:hAnsi="Arial" w:cs="Arial"/>
                <w:sz w:val="20"/>
                <w:szCs w:val="20"/>
                <w:lang w:eastAsia="pt-BR"/>
              </w:rPr>
              <w:t>8</w:t>
            </w:r>
          </w:p>
        </w:tc>
      </w:tr>
      <w:tr w:rsidR="00386213" w:rsidRPr="00075E57" w14:paraId="674A4CB0" w14:textId="77777777" w:rsidTr="00C4367E">
        <w:trPr>
          <w:trHeight w:val="283"/>
        </w:trPr>
        <w:tc>
          <w:tcPr>
            <w:tcW w:w="1512" w:type="pct"/>
            <w:noWrap/>
            <w:vAlign w:val="center"/>
          </w:tcPr>
          <w:p w14:paraId="7DF98F57"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701" w:type="pct"/>
          </w:tcPr>
          <w:p w14:paraId="69FCF0AB"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20%</w:t>
            </w:r>
          </w:p>
        </w:tc>
        <w:tc>
          <w:tcPr>
            <w:tcW w:w="567" w:type="pct"/>
            <w:noWrap/>
            <w:vAlign w:val="center"/>
          </w:tcPr>
          <w:p w14:paraId="27A9B7E6" w14:textId="2BA47C8C" w:rsidR="00386213" w:rsidRPr="000B3059" w:rsidRDefault="0063294B">
            <w:pPr>
              <w:jc w:val="right"/>
              <w:rPr>
                <w:rFonts w:ascii="Arial" w:hAnsi="Arial" w:cs="Arial"/>
                <w:sz w:val="20"/>
                <w:szCs w:val="20"/>
                <w:lang w:eastAsia="pt-BR"/>
              </w:rPr>
            </w:pPr>
            <w:r>
              <w:rPr>
                <w:rFonts w:ascii="Arial" w:hAnsi="Arial" w:cs="Arial"/>
                <w:sz w:val="20"/>
                <w:szCs w:val="20"/>
                <w:lang w:eastAsia="pt-BR"/>
              </w:rPr>
              <w:t>1</w:t>
            </w:r>
            <w:r w:rsidR="00D67372">
              <w:rPr>
                <w:rFonts w:ascii="Arial" w:hAnsi="Arial" w:cs="Arial"/>
                <w:sz w:val="20"/>
                <w:szCs w:val="20"/>
                <w:lang w:eastAsia="pt-BR"/>
              </w:rPr>
              <w:t>3.</w:t>
            </w:r>
            <w:r w:rsidR="000C10AB">
              <w:rPr>
                <w:rFonts w:ascii="Arial" w:hAnsi="Arial" w:cs="Arial"/>
                <w:sz w:val="20"/>
                <w:szCs w:val="20"/>
                <w:lang w:eastAsia="pt-BR"/>
              </w:rPr>
              <w:t>810</w:t>
            </w:r>
          </w:p>
        </w:tc>
        <w:tc>
          <w:tcPr>
            <w:tcW w:w="73" w:type="pct"/>
            <w:noWrap/>
            <w:vAlign w:val="center"/>
          </w:tcPr>
          <w:p w14:paraId="3500BBFC" w14:textId="77777777" w:rsidR="00386213" w:rsidRPr="000B3059" w:rsidRDefault="00386213" w:rsidP="00C4367E">
            <w:pPr>
              <w:jc w:val="right"/>
              <w:rPr>
                <w:rFonts w:ascii="Arial" w:hAnsi="Arial" w:cs="Arial"/>
                <w:sz w:val="20"/>
                <w:szCs w:val="20"/>
                <w:lang w:eastAsia="pt-BR"/>
              </w:rPr>
            </w:pPr>
          </w:p>
        </w:tc>
        <w:tc>
          <w:tcPr>
            <w:tcW w:w="714" w:type="pct"/>
            <w:noWrap/>
            <w:vAlign w:val="center"/>
          </w:tcPr>
          <w:p w14:paraId="78388CAF" w14:textId="1D164846" w:rsidR="00386213" w:rsidRPr="000B3059" w:rsidRDefault="0063294B">
            <w:pPr>
              <w:jc w:val="right"/>
              <w:rPr>
                <w:rFonts w:ascii="Arial" w:hAnsi="Arial" w:cs="Arial"/>
                <w:sz w:val="20"/>
                <w:szCs w:val="20"/>
                <w:lang w:eastAsia="pt-BR"/>
              </w:rPr>
            </w:pPr>
            <w:r>
              <w:rPr>
                <w:rFonts w:ascii="Arial" w:hAnsi="Arial" w:cs="Arial"/>
                <w:sz w:val="20"/>
                <w:szCs w:val="20"/>
                <w:lang w:eastAsia="pt-BR"/>
              </w:rPr>
              <w:t>(</w:t>
            </w:r>
            <w:r w:rsidR="000C10AB">
              <w:rPr>
                <w:rFonts w:ascii="Arial" w:hAnsi="Arial" w:cs="Arial"/>
                <w:sz w:val="20"/>
                <w:szCs w:val="20"/>
                <w:lang w:eastAsia="pt-BR"/>
              </w:rPr>
              <w:t>10.214</w:t>
            </w:r>
            <w:r w:rsidR="00386213" w:rsidRPr="000B3059">
              <w:rPr>
                <w:rFonts w:ascii="Arial" w:hAnsi="Arial" w:cs="Arial"/>
                <w:sz w:val="20"/>
                <w:szCs w:val="20"/>
                <w:lang w:eastAsia="pt-BR"/>
              </w:rPr>
              <w:t>)</w:t>
            </w:r>
          </w:p>
        </w:tc>
        <w:tc>
          <w:tcPr>
            <w:tcW w:w="73" w:type="pct"/>
            <w:noWrap/>
            <w:vAlign w:val="center"/>
          </w:tcPr>
          <w:p w14:paraId="2C7A031F" w14:textId="77777777" w:rsidR="00386213" w:rsidRPr="000B3059" w:rsidRDefault="00386213" w:rsidP="00C4367E">
            <w:pPr>
              <w:jc w:val="right"/>
              <w:rPr>
                <w:rFonts w:ascii="Arial" w:hAnsi="Arial" w:cs="Arial"/>
                <w:sz w:val="20"/>
                <w:szCs w:val="20"/>
                <w:lang w:eastAsia="pt-BR"/>
              </w:rPr>
            </w:pPr>
          </w:p>
        </w:tc>
        <w:tc>
          <w:tcPr>
            <w:tcW w:w="644" w:type="pct"/>
            <w:noWrap/>
            <w:vAlign w:val="center"/>
          </w:tcPr>
          <w:p w14:paraId="5FD68551" w14:textId="1524DDCB" w:rsidR="00386213" w:rsidRPr="000B3059" w:rsidRDefault="00AA147B">
            <w:pPr>
              <w:jc w:val="right"/>
              <w:rPr>
                <w:rFonts w:ascii="Arial" w:hAnsi="Arial" w:cs="Arial"/>
                <w:sz w:val="20"/>
                <w:szCs w:val="20"/>
                <w:lang w:eastAsia="pt-BR"/>
              </w:rPr>
            </w:pPr>
            <w:r w:rsidRPr="000B3059">
              <w:rPr>
                <w:rFonts w:ascii="Arial" w:hAnsi="Arial" w:cs="Arial"/>
                <w:sz w:val="20"/>
                <w:szCs w:val="20"/>
                <w:lang w:eastAsia="pt-BR"/>
              </w:rPr>
              <w:t>3.</w:t>
            </w:r>
            <w:r w:rsidR="000C10AB">
              <w:rPr>
                <w:rFonts w:ascii="Arial" w:hAnsi="Arial" w:cs="Arial"/>
                <w:sz w:val="20"/>
                <w:szCs w:val="20"/>
                <w:lang w:eastAsia="pt-BR"/>
              </w:rPr>
              <w:t>596</w:t>
            </w:r>
          </w:p>
        </w:tc>
        <w:tc>
          <w:tcPr>
            <w:tcW w:w="73" w:type="pct"/>
            <w:noWrap/>
            <w:vAlign w:val="center"/>
          </w:tcPr>
          <w:p w14:paraId="43C55216" w14:textId="77777777" w:rsidR="00386213" w:rsidRPr="000B3059" w:rsidRDefault="00386213" w:rsidP="00C4367E">
            <w:pPr>
              <w:jc w:val="right"/>
              <w:rPr>
                <w:rFonts w:ascii="Arial" w:hAnsi="Arial" w:cs="Arial"/>
                <w:sz w:val="20"/>
                <w:szCs w:val="20"/>
                <w:lang w:eastAsia="pt-BR"/>
              </w:rPr>
            </w:pPr>
          </w:p>
        </w:tc>
        <w:tc>
          <w:tcPr>
            <w:tcW w:w="642" w:type="pct"/>
            <w:noWrap/>
            <w:vAlign w:val="center"/>
          </w:tcPr>
          <w:p w14:paraId="03EAF1C9" w14:textId="289B7B2B" w:rsidR="00386213" w:rsidRPr="000B3059" w:rsidRDefault="00FD1FE5">
            <w:pPr>
              <w:jc w:val="right"/>
              <w:rPr>
                <w:rFonts w:ascii="Arial" w:hAnsi="Arial" w:cs="Arial"/>
                <w:sz w:val="20"/>
                <w:szCs w:val="20"/>
                <w:lang w:eastAsia="pt-BR"/>
              </w:rPr>
            </w:pPr>
            <w:r w:rsidRPr="004B051E">
              <w:rPr>
                <w:rFonts w:ascii="Arial" w:hAnsi="Arial" w:cs="Arial"/>
                <w:color w:val="000000" w:themeColor="text1"/>
                <w:sz w:val="20"/>
                <w:szCs w:val="20"/>
                <w:lang w:eastAsia="pt-BR"/>
              </w:rPr>
              <w:t>3.6</w:t>
            </w:r>
            <w:r w:rsidR="00D67372">
              <w:rPr>
                <w:rFonts w:ascii="Arial" w:hAnsi="Arial" w:cs="Arial"/>
                <w:color w:val="000000" w:themeColor="text1"/>
                <w:sz w:val="20"/>
                <w:szCs w:val="20"/>
                <w:lang w:eastAsia="pt-BR"/>
              </w:rPr>
              <w:t>9</w:t>
            </w:r>
            <w:r w:rsidR="005C3506">
              <w:rPr>
                <w:rFonts w:ascii="Arial" w:hAnsi="Arial" w:cs="Arial"/>
                <w:color w:val="000000" w:themeColor="text1"/>
                <w:sz w:val="20"/>
                <w:szCs w:val="20"/>
                <w:lang w:eastAsia="pt-BR"/>
              </w:rPr>
              <w:t>7</w:t>
            </w:r>
          </w:p>
        </w:tc>
      </w:tr>
      <w:tr w:rsidR="00386213" w:rsidRPr="00075E57" w14:paraId="5AEE7E8A" w14:textId="77777777" w:rsidTr="00C4367E">
        <w:trPr>
          <w:trHeight w:val="283"/>
        </w:trPr>
        <w:tc>
          <w:tcPr>
            <w:tcW w:w="1512" w:type="pct"/>
            <w:noWrap/>
            <w:vAlign w:val="center"/>
          </w:tcPr>
          <w:p w14:paraId="286CDD45"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701" w:type="pct"/>
          </w:tcPr>
          <w:p w14:paraId="73717808"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noWrap/>
            <w:vAlign w:val="center"/>
          </w:tcPr>
          <w:p w14:paraId="6316AE2F" w14:textId="6FD0F164"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2.</w:t>
            </w:r>
            <w:r w:rsidR="00317BA0">
              <w:rPr>
                <w:rFonts w:ascii="Arial" w:hAnsi="Arial" w:cs="Arial"/>
                <w:sz w:val="20"/>
                <w:szCs w:val="20"/>
                <w:lang w:eastAsia="pt-BR"/>
              </w:rPr>
              <w:t>79</w:t>
            </w:r>
            <w:r w:rsidR="00D67372">
              <w:rPr>
                <w:rFonts w:ascii="Arial" w:hAnsi="Arial" w:cs="Arial"/>
                <w:sz w:val="20"/>
                <w:szCs w:val="20"/>
                <w:lang w:eastAsia="pt-BR"/>
              </w:rPr>
              <w:t>9</w:t>
            </w:r>
          </w:p>
        </w:tc>
        <w:tc>
          <w:tcPr>
            <w:tcW w:w="73" w:type="pct"/>
            <w:noWrap/>
            <w:vAlign w:val="center"/>
          </w:tcPr>
          <w:p w14:paraId="782534D6" w14:textId="77777777" w:rsidR="00386213" w:rsidRPr="000B3059" w:rsidRDefault="00386213" w:rsidP="00C4367E">
            <w:pPr>
              <w:jc w:val="right"/>
              <w:rPr>
                <w:rFonts w:ascii="Arial" w:hAnsi="Arial" w:cs="Arial"/>
                <w:sz w:val="20"/>
                <w:szCs w:val="20"/>
                <w:lang w:eastAsia="pt-BR"/>
              </w:rPr>
            </w:pPr>
          </w:p>
        </w:tc>
        <w:tc>
          <w:tcPr>
            <w:tcW w:w="714" w:type="pct"/>
            <w:noWrap/>
            <w:vAlign w:val="center"/>
          </w:tcPr>
          <w:p w14:paraId="4668E7EF" w14:textId="28B69CC7"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(2.</w:t>
            </w:r>
            <w:r w:rsidR="00BF0A6A">
              <w:rPr>
                <w:rFonts w:ascii="Arial" w:hAnsi="Arial" w:cs="Arial"/>
                <w:sz w:val="20"/>
                <w:szCs w:val="20"/>
                <w:lang w:eastAsia="pt-BR"/>
              </w:rPr>
              <w:t>0</w:t>
            </w:r>
            <w:r w:rsidR="000C10AB">
              <w:rPr>
                <w:rFonts w:ascii="Arial" w:hAnsi="Arial" w:cs="Arial"/>
                <w:sz w:val="20"/>
                <w:szCs w:val="20"/>
                <w:lang w:eastAsia="pt-BR"/>
              </w:rPr>
              <w:t>90</w:t>
            </w:r>
            <w:r w:rsidRPr="000B3059">
              <w:rPr>
                <w:rFonts w:ascii="Arial" w:hAnsi="Arial" w:cs="Arial"/>
                <w:sz w:val="20"/>
                <w:szCs w:val="20"/>
                <w:lang w:eastAsia="pt-BR"/>
              </w:rPr>
              <w:t>)</w:t>
            </w:r>
          </w:p>
        </w:tc>
        <w:tc>
          <w:tcPr>
            <w:tcW w:w="73" w:type="pct"/>
            <w:noWrap/>
            <w:vAlign w:val="center"/>
          </w:tcPr>
          <w:p w14:paraId="41968EC5" w14:textId="77777777" w:rsidR="00386213" w:rsidRPr="000B3059" w:rsidRDefault="00386213" w:rsidP="00C4367E">
            <w:pPr>
              <w:jc w:val="right"/>
              <w:rPr>
                <w:rFonts w:ascii="Arial" w:hAnsi="Arial" w:cs="Arial"/>
                <w:sz w:val="20"/>
                <w:szCs w:val="20"/>
                <w:lang w:eastAsia="pt-BR"/>
              </w:rPr>
            </w:pPr>
          </w:p>
        </w:tc>
        <w:tc>
          <w:tcPr>
            <w:tcW w:w="644" w:type="pct"/>
            <w:noWrap/>
            <w:vAlign w:val="center"/>
          </w:tcPr>
          <w:p w14:paraId="47EFF854" w14:textId="4184A33F" w:rsidR="00386213" w:rsidRPr="000B3059" w:rsidRDefault="00317BA0">
            <w:pPr>
              <w:jc w:val="right"/>
              <w:rPr>
                <w:rFonts w:ascii="Arial" w:hAnsi="Arial" w:cs="Arial"/>
                <w:sz w:val="20"/>
                <w:szCs w:val="20"/>
                <w:lang w:eastAsia="pt-BR"/>
              </w:rPr>
            </w:pPr>
            <w:r>
              <w:rPr>
                <w:rFonts w:ascii="Arial" w:hAnsi="Arial" w:cs="Arial"/>
                <w:sz w:val="20"/>
                <w:szCs w:val="20"/>
                <w:lang w:eastAsia="pt-BR"/>
              </w:rPr>
              <w:t>7</w:t>
            </w:r>
            <w:r w:rsidR="000C10AB">
              <w:rPr>
                <w:rFonts w:ascii="Arial" w:hAnsi="Arial" w:cs="Arial"/>
                <w:sz w:val="20"/>
                <w:szCs w:val="20"/>
                <w:lang w:eastAsia="pt-BR"/>
              </w:rPr>
              <w:t>09</w:t>
            </w:r>
          </w:p>
        </w:tc>
        <w:tc>
          <w:tcPr>
            <w:tcW w:w="73" w:type="pct"/>
            <w:noWrap/>
            <w:vAlign w:val="center"/>
          </w:tcPr>
          <w:p w14:paraId="5C168368" w14:textId="77777777" w:rsidR="00386213" w:rsidRPr="000B3059" w:rsidRDefault="00386213" w:rsidP="00C4367E">
            <w:pPr>
              <w:jc w:val="right"/>
              <w:rPr>
                <w:rFonts w:ascii="Arial" w:hAnsi="Arial" w:cs="Arial"/>
                <w:sz w:val="20"/>
                <w:szCs w:val="20"/>
                <w:lang w:eastAsia="pt-BR"/>
              </w:rPr>
            </w:pPr>
          </w:p>
        </w:tc>
        <w:tc>
          <w:tcPr>
            <w:tcW w:w="642" w:type="pct"/>
            <w:noWrap/>
            <w:vAlign w:val="center"/>
          </w:tcPr>
          <w:p w14:paraId="66BC2544" w14:textId="3121473E" w:rsidR="00386213" w:rsidRPr="000B3059" w:rsidRDefault="00D67372" w:rsidP="00C4367E">
            <w:pPr>
              <w:jc w:val="right"/>
              <w:rPr>
                <w:rFonts w:ascii="Arial" w:hAnsi="Arial" w:cs="Arial"/>
                <w:sz w:val="20"/>
                <w:szCs w:val="20"/>
                <w:lang w:eastAsia="pt-BR"/>
              </w:rPr>
            </w:pPr>
            <w:r>
              <w:rPr>
                <w:rFonts w:ascii="Arial" w:hAnsi="Arial" w:cs="Arial"/>
                <w:sz w:val="20"/>
                <w:szCs w:val="20"/>
                <w:lang w:eastAsia="pt-BR"/>
              </w:rPr>
              <w:t>7</w:t>
            </w:r>
            <w:r w:rsidR="005C3506">
              <w:rPr>
                <w:rFonts w:ascii="Arial" w:hAnsi="Arial" w:cs="Arial"/>
                <w:sz w:val="20"/>
                <w:szCs w:val="20"/>
                <w:lang w:eastAsia="pt-BR"/>
              </w:rPr>
              <w:t>59</w:t>
            </w:r>
          </w:p>
        </w:tc>
      </w:tr>
      <w:tr w:rsidR="00386213" w:rsidRPr="00075E57" w14:paraId="5F46D03E" w14:textId="77777777" w:rsidTr="00C4367E">
        <w:trPr>
          <w:trHeight w:val="283"/>
        </w:trPr>
        <w:tc>
          <w:tcPr>
            <w:tcW w:w="1512" w:type="pct"/>
            <w:tcBorders>
              <w:top w:val="single" w:sz="4" w:space="0" w:color="auto"/>
              <w:bottom w:val="single" w:sz="4" w:space="0" w:color="auto"/>
            </w:tcBorders>
            <w:noWrap/>
            <w:vAlign w:val="center"/>
            <w:hideMark/>
          </w:tcPr>
          <w:p w14:paraId="0A795000" w14:textId="77777777" w:rsidR="00386213" w:rsidRPr="000B3059" w:rsidRDefault="00386213" w:rsidP="00C4367E">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6AFEB7A3" w14:textId="77777777" w:rsidR="00386213" w:rsidRPr="000B3059" w:rsidRDefault="00386213" w:rsidP="00C4367E">
            <w:pPr>
              <w:jc w:val="right"/>
              <w:rPr>
                <w:rFonts w:ascii="Arial" w:hAnsi="Arial" w:cs="Arial"/>
                <w:b/>
                <w:bCs/>
                <w:sz w:val="20"/>
                <w:szCs w:val="20"/>
                <w:lang w:eastAsia="pt-BR"/>
              </w:rPr>
            </w:pPr>
          </w:p>
        </w:tc>
        <w:tc>
          <w:tcPr>
            <w:tcW w:w="567" w:type="pct"/>
            <w:tcBorders>
              <w:top w:val="single" w:sz="4" w:space="0" w:color="auto"/>
              <w:bottom w:val="single" w:sz="4" w:space="0" w:color="auto"/>
            </w:tcBorders>
            <w:noWrap/>
            <w:vAlign w:val="center"/>
          </w:tcPr>
          <w:p w14:paraId="48D7C56D" w14:textId="7FC67237" w:rsidR="00386213" w:rsidRPr="000B3059" w:rsidRDefault="0063294B" w:rsidP="000B3059">
            <w:pPr>
              <w:jc w:val="right"/>
              <w:rPr>
                <w:rFonts w:ascii="Arial" w:hAnsi="Arial" w:cs="Arial"/>
                <w:b/>
                <w:bCs/>
                <w:sz w:val="20"/>
                <w:szCs w:val="20"/>
                <w:lang w:eastAsia="pt-BR"/>
              </w:rPr>
            </w:pPr>
            <w:r>
              <w:rPr>
                <w:rFonts w:ascii="Arial" w:hAnsi="Arial" w:cs="Arial"/>
                <w:b/>
                <w:bCs/>
                <w:sz w:val="20"/>
                <w:szCs w:val="20"/>
                <w:lang w:eastAsia="pt-BR"/>
              </w:rPr>
              <w:t>1</w:t>
            </w:r>
            <w:r w:rsidR="00D67372">
              <w:rPr>
                <w:rFonts w:ascii="Arial" w:hAnsi="Arial" w:cs="Arial"/>
                <w:b/>
                <w:bCs/>
                <w:sz w:val="20"/>
                <w:szCs w:val="20"/>
                <w:lang w:eastAsia="pt-BR"/>
              </w:rPr>
              <w:t>9.</w:t>
            </w:r>
            <w:r w:rsidR="000C10AB">
              <w:rPr>
                <w:rFonts w:ascii="Arial" w:hAnsi="Arial" w:cs="Arial"/>
                <w:b/>
                <w:bCs/>
                <w:sz w:val="20"/>
                <w:szCs w:val="20"/>
                <w:lang w:eastAsia="pt-BR"/>
              </w:rPr>
              <w:t>997</w:t>
            </w:r>
          </w:p>
        </w:tc>
        <w:tc>
          <w:tcPr>
            <w:tcW w:w="73" w:type="pct"/>
            <w:tcBorders>
              <w:top w:val="single" w:sz="4" w:space="0" w:color="auto"/>
              <w:bottom w:val="single" w:sz="4" w:space="0" w:color="auto"/>
            </w:tcBorders>
            <w:noWrap/>
            <w:vAlign w:val="center"/>
          </w:tcPr>
          <w:p w14:paraId="18BDBEF1" w14:textId="77777777" w:rsidR="00386213" w:rsidRPr="000B3059" w:rsidRDefault="00386213" w:rsidP="00C4367E">
            <w:pPr>
              <w:jc w:val="right"/>
              <w:rPr>
                <w:rFonts w:ascii="Arial" w:hAnsi="Arial" w:cs="Arial"/>
                <w:b/>
                <w:bCs/>
                <w:sz w:val="20"/>
                <w:szCs w:val="20"/>
                <w:lang w:eastAsia="pt-BR"/>
              </w:rPr>
            </w:pPr>
          </w:p>
        </w:tc>
        <w:tc>
          <w:tcPr>
            <w:tcW w:w="714" w:type="pct"/>
            <w:tcBorders>
              <w:top w:val="single" w:sz="4" w:space="0" w:color="auto"/>
              <w:bottom w:val="single" w:sz="4" w:space="0" w:color="auto"/>
            </w:tcBorders>
            <w:noWrap/>
            <w:vAlign w:val="center"/>
          </w:tcPr>
          <w:p w14:paraId="4252DCF2" w14:textId="6672017A" w:rsidR="00386213" w:rsidRPr="000B3059" w:rsidRDefault="00386213">
            <w:pPr>
              <w:jc w:val="right"/>
              <w:rPr>
                <w:rFonts w:ascii="Arial" w:hAnsi="Arial" w:cs="Arial"/>
                <w:b/>
                <w:bCs/>
                <w:sz w:val="20"/>
                <w:szCs w:val="20"/>
                <w:lang w:eastAsia="pt-BR"/>
              </w:rPr>
            </w:pPr>
            <w:r w:rsidRPr="000B3059">
              <w:rPr>
                <w:rFonts w:ascii="Arial" w:hAnsi="Arial" w:cs="Arial"/>
                <w:b/>
                <w:bCs/>
                <w:sz w:val="20"/>
                <w:szCs w:val="20"/>
                <w:lang w:eastAsia="pt-BR"/>
              </w:rPr>
              <w:t>(</w:t>
            </w:r>
            <w:r w:rsidR="00BF0A6A">
              <w:rPr>
                <w:rFonts w:ascii="Arial" w:hAnsi="Arial" w:cs="Arial"/>
                <w:b/>
                <w:bCs/>
                <w:sz w:val="20"/>
                <w:szCs w:val="20"/>
                <w:lang w:eastAsia="pt-BR"/>
              </w:rPr>
              <w:t>1</w:t>
            </w:r>
            <w:r w:rsidR="000C10AB">
              <w:rPr>
                <w:rFonts w:ascii="Arial" w:hAnsi="Arial" w:cs="Arial"/>
                <w:b/>
                <w:bCs/>
                <w:sz w:val="20"/>
                <w:szCs w:val="20"/>
                <w:lang w:eastAsia="pt-BR"/>
              </w:rPr>
              <w:t>4.158</w:t>
            </w:r>
            <w:r w:rsidRPr="000B3059">
              <w:rPr>
                <w:rFonts w:ascii="Arial" w:hAnsi="Arial" w:cs="Arial"/>
                <w:b/>
                <w:bCs/>
                <w:sz w:val="20"/>
                <w:szCs w:val="20"/>
                <w:lang w:eastAsia="pt-BR"/>
              </w:rPr>
              <w:t>)</w:t>
            </w:r>
          </w:p>
        </w:tc>
        <w:tc>
          <w:tcPr>
            <w:tcW w:w="73" w:type="pct"/>
            <w:tcBorders>
              <w:top w:val="single" w:sz="4" w:space="0" w:color="auto"/>
              <w:bottom w:val="single" w:sz="4" w:space="0" w:color="auto"/>
            </w:tcBorders>
            <w:noWrap/>
            <w:vAlign w:val="center"/>
          </w:tcPr>
          <w:p w14:paraId="7FF30EFF" w14:textId="77777777" w:rsidR="00386213" w:rsidRPr="000B3059" w:rsidRDefault="00386213" w:rsidP="00C4367E">
            <w:pPr>
              <w:jc w:val="right"/>
              <w:rPr>
                <w:rFonts w:ascii="Arial" w:hAnsi="Arial" w:cs="Arial"/>
                <w:b/>
                <w:bCs/>
                <w:sz w:val="20"/>
                <w:szCs w:val="20"/>
                <w:lang w:eastAsia="pt-BR"/>
              </w:rPr>
            </w:pPr>
          </w:p>
        </w:tc>
        <w:tc>
          <w:tcPr>
            <w:tcW w:w="644" w:type="pct"/>
            <w:tcBorders>
              <w:top w:val="single" w:sz="4" w:space="0" w:color="auto"/>
              <w:bottom w:val="single" w:sz="4" w:space="0" w:color="auto"/>
            </w:tcBorders>
            <w:noWrap/>
            <w:vAlign w:val="center"/>
          </w:tcPr>
          <w:p w14:paraId="2A9339BC" w14:textId="2BC23967" w:rsidR="00386213" w:rsidRPr="000B3059" w:rsidRDefault="000C10AB">
            <w:pPr>
              <w:jc w:val="right"/>
              <w:rPr>
                <w:rFonts w:ascii="Arial" w:hAnsi="Arial" w:cs="Arial"/>
                <w:b/>
                <w:bCs/>
                <w:sz w:val="20"/>
                <w:szCs w:val="20"/>
                <w:lang w:eastAsia="pt-BR"/>
              </w:rPr>
            </w:pPr>
            <w:r>
              <w:rPr>
                <w:rFonts w:ascii="Arial" w:hAnsi="Arial" w:cs="Arial"/>
                <w:b/>
                <w:bCs/>
                <w:sz w:val="20"/>
                <w:szCs w:val="20"/>
                <w:lang w:eastAsia="pt-BR"/>
              </w:rPr>
              <w:t>5.839</w:t>
            </w:r>
          </w:p>
        </w:tc>
        <w:tc>
          <w:tcPr>
            <w:tcW w:w="73" w:type="pct"/>
            <w:tcBorders>
              <w:top w:val="single" w:sz="4" w:space="0" w:color="auto"/>
              <w:bottom w:val="single" w:sz="4" w:space="0" w:color="auto"/>
            </w:tcBorders>
            <w:noWrap/>
            <w:vAlign w:val="center"/>
          </w:tcPr>
          <w:p w14:paraId="6D1AA6C1" w14:textId="77777777" w:rsidR="00386213" w:rsidRPr="000B3059" w:rsidRDefault="00386213" w:rsidP="00C4367E">
            <w:pPr>
              <w:jc w:val="right"/>
              <w:rPr>
                <w:rFonts w:ascii="Arial" w:hAnsi="Arial" w:cs="Arial"/>
                <w:b/>
                <w:bCs/>
                <w:sz w:val="20"/>
                <w:szCs w:val="20"/>
                <w:lang w:eastAsia="pt-BR"/>
              </w:rPr>
            </w:pPr>
          </w:p>
        </w:tc>
        <w:tc>
          <w:tcPr>
            <w:tcW w:w="642" w:type="pct"/>
            <w:tcBorders>
              <w:top w:val="single" w:sz="4" w:space="0" w:color="auto"/>
              <w:bottom w:val="single" w:sz="4" w:space="0" w:color="auto"/>
            </w:tcBorders>
            <w:noWrap/>
            <w:vAlign w:val="center"/>
          </w:tcPr>
          <w:p w14:paraId="327C2291" w14:textId="3842BB29" w:rsidR="00386213" w:rsidRPr="000B3059" w:rsidRDefault="00D67372" w:rsidP="00C4367E">
            <w:pPr>
              <w:jc w:val="right"/>
              <w:rPr>
                <w:rFonts w:ascii="Arial" w:hAnsi="Arial" w:cs="Arial"/>
                <w:b/>
                <w:bCs/>
                <w:sz w:val="20"/>
                <w:szCs w:val="20"/>
                <w:lang w:eastAsia="pt-BR"/>
              </w:rPr>
            </w:pPr>
            <w:r>
              <w:rPr>
                <w:rFonts w:ascii="Arial" w:hAnsi="Arial" w:cs="Arial"/>
                <w:b/>
                <w:bCs/>
                <w:sz w:val="20"/>
                <w:szCs w:val="20"/>
                <w:lang w:eastAsia="pt-BR"/>
              </w:rPr>
              <w:t>6.128</w:t>
            </w:r>
          </w:p>
        </w:tc>
      </w:tr>
    </w:tbl>
    <w:p w14:paraId="21F8A371" w14:textId="77777777" w:rsidR="008D702C" w:rsidRDefault="008D702C" w:rsidP="008B5ED5">
      <w:pPr>
        <w:tabs>
          <w:tab w:val="left" w:pos="7200"/>
        </w:tabs>
        <w:jc w:val="both"/>
        <w:rPr>
          <w:rFonts w:ascii="Arial" w:hAnsi="Arial" w:cs="Arial"/>
          <w:iCs/>
          <w:sz w:val="20"/>
          <w:szCs w:val="20"/>
          <w:lang w:eastAsia="pt-BR"/>
        </w:rPr>
      </w:pPr>
    </w:p>
    <w:p w14:paraId="34E19D52" w14:textId="77777777" w:rsidR="008D702C" w:rsidRDefault="008D702C">
      <w:pPr>
        <w:rPr>
          <w:rFonts w:ascii="Arial" w:hAnsi="Arial" w:cs="Arial"/>
          <w:iCs/>
          <w:sz w:val="20"/>
          <w:szCs w:val="20"/>
          <w:lang w:eastAsia="pt-BR"/>
        </w:rPr>
      </w:pPr>
      <w:r>
        <w:rPr>
          <w:rFonts w:ascii="Arial" w:hAnsi="Arial" w:cs="Arial"/>
          <w:iCs/>
          <w:sz w:val="20"/>
          <w:szCs w:val="20"/>
          <w:lang w:eastAsia="pt-BR"/>
        </w:rPr>
        <w:br w:type="page"/>
      </w:r>
    </w:p>
    <w:p w14:paraId="4C07D484" w14:textId="5AA2DC13" w:rsidR="00D21BC1" w:rsidRPr="00075E57" w:rsidRDefault="008B5ED5" w:rsidP="008B5ED5">
      <w:pPr>
        <w:tabs>
          <w:tab w:val="left" w:pos="7200"/>
        </w:tabs>
        <w:jc w:val="both"/>
        <w:rPr>
          <w:rFonts w:ascii="Arial" w:hAnsi="Arial" w:cs="Arial"/>
          <w:iCs/>
          <w:sz w:val="20"/>
          <w:szCs w:val="20"/>
          <w:highlight w:val="yellow"/>
          <w:lang w:eastAsia="pt-BR"/>
        </w:rPr>
      </w:pPr>
      <w:r w:rsidRPr="008B5ED5">
        <w:rPr>
          <w:rFonts w:ascii="Arial" w:hAnsi="Arial" w:cs="Arial"/>
          <w:iCs/>
          <w:sz w:val="20"/>
          <w:szCs w:val="20"/>
          <w:lang w:eastAsia="pt-BR"/>
        </w:rPr>
        <w:lastRenderedPageBreak/>
        <w:tab/>
      </w:r>
    </w:p>
    <w:p w14:paraId="03FA2AB1" w14:textId="6DC7692E" w:rsidR="00386213" w:rsidRPr="000B3059" w:rsidRDefault="00386213" w:rsidP="00386213">
      <w:pPr>
        <w:jc w:val="both"/>
        <w:rPr>
          <w:rFonts w:ascii="Arial" w:hAnsi="Arial" w:cs="Arial"/>
          <w:iCs/>
          <w:sz w:val="20"/>
          <w:szCs w:val="20"/>
          <w:lang w:eastAsia="pt-BR"/>
        </w:rPr>
      </w:pPr>
      <w:r w:rsidRPr="000B3059">
        <w:rPr>
          <w:rFonts w:ascii="Arial" w:hAnsi="Arial" w:cs="Arial"/>
          <w:iCs/>
          <w:sz w:val="20"/>
          <w:szCs w:val="20"/>
          <w:lang w:eastAsia="pt-BR"/>
        </w:rPr>
        <w:t xml:space="preserve">A movimentação do período está </w:t>
      </w:r>
      <w:r w:rsidR="009A2F6A" w:rsidRPr="000B3059">
        <w:rPr>
          <w:rFonts w:ascii="Arial" w:hAnsi="Arial" w:cs="Arial"/>
          <w:iCs/>
          <w:sz w:val="20"/>
          <w:szCs w:val="20"/>
          <w:lang w:eastAsia="pt-BR"/>
        </w:rPr>
        <w:t>demonstrada</w:t>
      </w:r>
      <w:r w:rsidR="00500793" w:rsidRPr="000B3059">
        <w:rPr>
          <w:rFonts w:ascii="Arial" w:hAnsi="Arial" w:cs="Arial"/>
          <w:iCs/>
          <w:sz w:val="20"/>
          <w:szCs w:val="20"/>
          <w:lang w:eastAsia="pt-BR"/>
        </w:rPr>
        <w:t xml:space="preserve"> </w:t>
      </w:r>
      <w:r w:rsidRPr="000B3059">
        <w:rPr>
          <w:rFonts w:ascii="Arial" w:hAnsi="Arial" w:cs="Arial"/>
          <w:iCs/>
          <w:sz w:val="20"/>
          <w:szCs w:val="20"/>
          <w:lang w:eastAsia="pt-BR"/>
        </w:rPr>
        <w:t>a seguir:</w:t>
      </w:r>
    </w:p>
    <w:p w14:paraId="4BD38207" w14:textId="77777777" w:rsidR="001326DC" w:rsidRPr="000B3059" w:rsidRDefault="001326DC" w:rsidP="00386213">
      <w:pP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3397"/>
        <w:gridCol w:w="1488"/>
        <w:gridCol w:w="181"/>
        <w:gridCol w:w="1212"/>
        <w:gridCol w:w="1579"/>
        <w:gridCol w:w="181"/>
        <w:gridCol w:w="1883"/>
      </w:tblGrid>
      <w:tr w:rsidR="00D67372" w:rsidRPr="000B3059" w14:paraId="1E86FBB8" w14:textId="77777777" w:rsidTr="005C188A">
        <w:trPr>
          <w:cantSplit/>
          <w:trHeight w:val="279"/>
        </w:trPr>
        <w:tc>
          <w:tcPr>
            <w:tcW w:w="1712" w:type="pct"/>
            <w:noWrap/>
            <w:vAlign w:val="center"/>
            <w:hideMark/>
          </w:tcPr>
          <w:p w14:paraId="6FE04363" w14:textId="77777777" w:rsidR="00D67372" w:rsidRPr="000B3059" w:rsidRDefault="00D67372" w:rsidP="00493280">
            <w:pPr>
              <w:rPr>
                <w:rFonts w:ascii="Arial" w:hAnsi="Arial" w:cs="Arial"/>
                <w:sz w:val="20"/>
                <w:szCs w:val="20"/>
                <w:lang w:eastAsia="pt-BR"/>
              </w:rPr>
            </w:pPr>
          </w:p>
        </w:tc>
        <w:tc>
          <w:tcPr>
            <w:tcW w:w="750" w:type="pct"/>
            <w:vMerge w:val="restart"/>
            <w:vAlign w:val="center"/>
          </w:tcPr>
          <w:p w14:paraId="09861F02" w14:textId="7312EF61" w:rsidR="00D67372" w:rsidRPr="000A6BEC" w:rsidRDefault="00D67372" w:rsidP="005C188A">
            <w:pPr>
              <w:jc w:val="right"/>
              <w:rPr>
                <w:rFonts w:ascii="Arial" w:hAnsi="Arial" w:cs="Arial"/>
                <w:b/>
                <w:bCs/>
                <w:snapToGrid w:val="0"/>
                <w:sz w:val="19"/>
                <w:szCs w:val="19"/>
                <w:lang w:eastAsia="pt-BR"/>
              </w:rPr>
            </w:pPr>
            <w:r w:rsidRPr="000A6BEC">
              <w:rPr>
                <w:rFonts w:ascii="Arial" w:hAnsi="Arial" w:cs="Arial"/>
                <w:b/>
                <w:bCs/>
                <w:sz w:val="19"/>
                <w:szCs w:val="19"/>
                <w:lang w:eastAsia="pt-BR"/>
              </w:rPr>
              <w:t>31.12.202</w:t>
            </w:r>
            <w:r>
              <w:rPr>
                <w:rFonts w:ascii="Arial" w:hAnsi="Arial" w:cs="Arial"/>
                <w:b/>
                <w:bCs/>
                <w:sz w:val="19"/>
                <w:szCs w:val="19"/>
                <w:lang w:eastAsia="pt-BR"/>
              </w:rPr>
              <w:t>4</w:t>
            </w:r>
          </w:p>
          <w:p w14:paraId="796054E2" w14:textId="77777777" w:rsidR="00D67372" w:rsidRPr="000A6BEC" w:rsidRDefault="00D67372" w:rsidP="005C188A">
            <w:pPr>
              <w:jc w:val="right"/>
              <w:rPr>
                <w:rFonts w:ascii="Arial" w:hAnsi="Arial" w:cs="Arial"/>
                <w:b/>
                <w:bCs/>
                <w:snapToGrid w:val="0"/>
                <w:sz w:val="19"/>
                <w:szCs w:val="19"/>
                <w:lang w:eastAsia="pt-BR"/>
              </w:rPr>
            </w:pPr>
            <w:r w:rsidRPr="000A6BEC">
              <w:rPr>
                <w:rFonts w:ascii="Arial" w:hAnsi="Arial" w:cs="Arial"/>
                <w:b/>
                <w:bCs/>
                <w:snapToGrid w:val="0"/>
                <w:sz w:val="19"/>
                <w:szCs w:val="19"/>
                <w:lang w:eastAsia="pt-BR"/>
              </w:rPr>
              <w:t>Líquido</w:t>
            </w:r>
          </w:p>
        </w:tc>
        <w:tc>
          <w:tcPr>
            <w:tcW w:w="91" w:type="pct"/>
          </w:tcPr>
          <w:p w14:paraId="7FA5550A" w14:textId="77777777" w:rsidR="00D67372" w:rsidRPr="000A6BEC" w:rsidRDefault="00D67372" w:rsidP="005C188A">
            <w:pPr>
              <w:jc w:val="right"/>
              <w:rPr>
                <w:rFonts w:ascii="Arial" w:hAnsi="Arial" w:cs="Arial"/>
                <w:b/>
                <w:bCs/>
                <w:sz w:val="19"/>
                <w:szCs w:val="19"/>
                <w:lang w:eastAsia="pt-BR"/>
              </w:rPr>
            </w:pPr>
          </w:p>
        </w:tc>
        <w:tc>
          <w:tcPr>
            <w:tcW w:w="611" w:type="pct"/>
            <w:vMerge w:val="restart"/>
            <w:noWrap/>
            <w:vAlign w:val="center"/>
          </w:tcPr>
          <w:p w14:paraId="04BC530D" w14:textId="77777777" w:rsidR="00D67372" w:rsidRPr="000A6BEC" w:rsidRDefault="00D67372" w:rsidP="005C188A">
            <w:pPr>
              <w:jc w:val="right"/>
              <w:rPr>
                <w:rFonts w:ascii="Arial" w:hAnsi="Arial" w:cs="Arial"/>
                <w:b/>
                <w:bCs/>
                <w:sz w:val="19"/>
                <w:szCs w:val="19"/>
                <w:lang w:eastAsia="pt-BR"/>
              </w:rPr>
            </w:pPr>
            <w:r w:rsidRPr="000A6BEC">
              <w:rPr>
                <w:rFonts w:ascii="Arial" w:hAnsi="Arial" w:cs="Arial"/>
                <w:b/>
                <w:bCs/>
                <w:sz w:val="19"/>
                <w:szCs w:val="19"/>
                <w:lang w:eastAsia="pt-BR"/>
              </w:rPr>
              <w:t>Adições</w:t>
            </w:r>
          </w:p>
        </w:tc>
        <w:tc>
          <w:tcPr>
            <w:tcW w:w="796" w:type="pct"/>
            <w:vMerge w:val="restart"/>
            <w:noWrap/>
            <w:vAlign w:val="center"/>
          </w:tcPr>
          <w:p w14:paraId="47CADB49" w14:textId="04943501" w:rsidR="00D67372" w:rsidRPr="000A6BEC" w:rsidRDefault="00D67372" w:rsidP="005C188A">
            <w:pPr>
              <w:jc w:val="right"/>
              <w:rPr>
                <w:rFonts w:ascii="Arial" w:hAnsi="Arial" w:cs="Arial"/>
                <w:b/>
                <w:bCs/>
                <w:sz w:val="19"/>
                <w:szCs w:val="19"/>
                <w:lang w:eastAsia="pt-BR"/>
              </w:rPr>
            </w:pPr>
            <w:r w:rsidRPr="000A6BEC">
              <w:rPr>
                <w:rFonts w:ascii="Arial" w:hAnsi="Arial" w:cs="Arial"/>
                <w:b/>
                <w:bCs/>
                <w:sz w:val="19"/>
                <w:szCs w:val="19"/>
                <w:lang w:eastAsia="pt-BR"/>
              </w:rPr>
              <w:t>Depreciação</w:t>
            </w:r>
          </w:p>
        </w:tc>
        <w:tc>
          <w:tcPr>
            <w:tcW w:w="91" w:type="pct"/>
            <w:noWrap/>
            <w:vAlign w:val="center"/>
            <w:hideMark/>
          </w:tcPr>
          <w:p w14:paraId="4C4B56E3" w14:textId="77777777" w:rsidR="00D67372" w:rsidRPr="000A6BEC" w:rsidRDefault="00D67372" w:rsidP="005C188A">
            <w:pPr>
              <w:jc w:val="right"/>
              <w:rPr>
                <w:rFonts w:ascii="Arial" w:hAnsi="Arial" w:cs="Arial"/>
                <w:b/>
                <w:bCs/>
                <w:sz w:val="19"/>
                <w:szCs w:val="19"/>
                <w:lang w:eastAsia="pt-BR"/>
              </w:rPr>
            </w:pPr>
          </w:p>
        </w:tc>
        <w:tc>
          <w:tcPr>
            <w:tcW w:w="949" w:type="pct"/>
            <w:noWrap/>
            <w:vAlign w:val="center"/>
            <w:hideMark/>
          </w:tcPr>
          <w:p w14:paraId="0151145E" w14:textId="464C9216" w:rsidR="00D67372" w:rsidRPr="000A6BEC" w:rsidRDefault="004762C3" w:rsidP="005C188A">
            <w:pPr>
              <w:jc w:val="right"/>
              <w:rPr>
                <w:rFonts w:ascii="Arial" w:hAnsi="Arial" w:cs="Arial"/>
                <w:b/>
                <w:bCs/>
                <w:sz w:val="19"/>
                <w:szCs w:val="19"/>
                <w:lang w:eastAsia="pt-BR"/>
              </w:rPr>
            </w:pPr>
            <w:r>
              <w:rPr>
                <w:rFonts w:ascii="Arial" w:hAnsi="Arial" w:cs="Arial"/>
                <w:b/>
                <w:bCs/>
                <w:snapToGrid w:val="0"/>
                <w:sz w:val="19"/>
                <w:szCs w:val="19"/>
                <w:lang w:eastAsia="pt-BR"/>
              </w:rPr>
              <w:t>30</w:t>
            </w:r>
            <w:r w:rsidR="00D67372" w:rsidRPr="000A6BEC">
              <w:rPr>
                <w:rFonts w:ascii="Arial" w:hAnsi="Arial" w:cs="Arial"/>
                <w:b/>
                <w:bCs/>
                <w:snapToGrid w:val="0"/>
                <w:sz w:val="19"/>
                <w:szCs w:val="19"/>
                <w:lang w:eastAsia="pt-BR"/>
              </w:rPr>
              <w:t>.</w:t>
            </w:r>
            <w:r w:rsidR="00D67372">
              <w:rPr>
                <w:rFonts w:ascii="Arial" w:hAnsi="Arial" w:cs="Arial"/>
                <w:b/>
                <w:bCs/>
                <w:snapToGrid w:val="0"/>
                <w:sz w:val="19"/>
                <w:szCs w:val="19"/>
                <w:lang w:eastAsia="pt-BR"/>
              </w:rPr>
              <w:t>0</w:t>
            </w:r>
            <w:r>
              <w:rPr>
                <w:rFonts w:ascii="Arial" w:hAnsi="Arial" w:cs="Arial"/>
                <w:b/>
                <w:bCs/>
                <w:snapToGrid w:val="0"/>
                <w:sz w:val="19"/>
                <w:szCs w:val="19"/>
                <w:lang w:eastAsia="pt-BR"/>
              </w:rPr>
              <w:t>6</w:t>
            </w:r>
            <w:r w:rsidR="00D67372" w:rsidRPr="000A6BEC">
              <w:rPr>
                <w:rFonts w:ascii="Arial" w:hAnsi="Arial" w:cs="Arial"/>
                <w:b/>
                <w:bCs/>
                <w:snapToGrid w:val="0"/>
                <w:sz w:val="19"/>
                <w:szCs w:val="19"/>
                <w:lang w:eastAsia="pt-BR"/>
              </w:rPr>
              <w:t>.202</w:t>
            </w:r>
            <w:r w:rsidR="00D67372">
              <w:rPr>
                <w:rFonts w:ascii="Arial" w:hAnsi="Arial" w:cs="Arial"/>
                <w:b/>
                <w:bCs/>
                <w:snapToGrid w:val="0"/>
                <w:sz w:val="19"/>
                <w:szCs w:val="19"/>
                <w:lang w:eastAsia="pt-BR"/>
              </w:rPr>
              <w:t>5</w:t>
            </w:r>
          </w:p>
        </w:tc>
      </w:tr>
      <w:tr w:rsidR="00D67372" w:rsidRPr="000B3059" w14:paraId="1B1CE2A0" w14:textId="77777777" w:rsidTr="005C188A">
        <w:trPr>
          <w:cantSplit/>
          <w:trHeight w:val="279"/>
        </w:trPr>
        <w:tc>
          <w:tcPr>
            <w:tcW w:w="1712" w:type="pct"/>
            <w:noWrap/>
            <w:vAlign w:val="center"/>
            <w:hideMark/>
          </w:tcPr>
          <w:p w14:paraId="3B7383B5" w14:textId="77777777" w:rsidR="00D67372" w:rsidRPr="000B3059" w:rsidRDefault="00D67372" w:rsidP="00493280">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750" w:type="pct"/>
            <w:vMerge/>
            <w:vAlign w:val="center"/>
          </w:tcPr>
          <w:p w14:paraId="59908F21" w14:textId="77777777" w:rsidR="00D67372" w:rsidRPr="000A6BEC" w:rsidRDefault="00D67372" w:rsidP="005C188A">
            <w:pPr>
              <w:jc w:val="right"/>
              <w:rPr>
                <w:rFonts w:ascii="Arial" w:hAnsi="Arial" w:cs="Arial"/>
                <w:b/>
                <w:bCs/>
                <w:snapToGrid w:val="0"/>
                <w:sz w:val="19"/>
                <w:szCs w:val="19"/>
                <w:lang w:eastAsia="pt-BR"/>
              </w:rPr>
            </w:pPr>
          </w:p>
        </w:tc>
        <w:tc>
          <w:tcPr>
            <w:tcW w:w="91" w:type="pct"/>
          </w:tcPr>
          <w:p w14:paraId="19CFDB61" w14:textId="77777777" w:rsidR="00D67372" w:rsidRPr="000A6BEC" w:rsidRDefault="00D67372" w:rsidP="005C188A">
            <w:pPr>
              <w:jc w:val="right"/>
              <w:rPr>
                <w:rFonts w:ascii="Arial" w:hAnsi="Arial" w:cs="Arial"/>
                <w:b/>
                <w:bCs/>
                <w:sz w:val="19"/>
                <w:szCs w:val="19"/>
                <w:lang w:eastAsia="pt-BR"/>
              </w:rPr>
            </w:pPr>
          </w:p>
        </w:tc>
        <w:tc>
          <w:tcPr>
            <w:tcW w:w="611" w:type="pct"/>
            <w:vMerge/>
            <w:noWrap/>
            <w:vAlign w:val="center"/>
          </w:tcPr>
          <w:p w14:paraId="561FCB6A" w14:textId="77777777" w:rsidR="00D67372" w:rsidRPr="000A6BEC" w:rsidRDefault="00D67372" w:rsidP="005C188A">
            <w:pPr>
              <w:jc w:val="right"/>
              <w:rPr>
                <w:rFonts w:ascii="Arial" w:hAnsi="Arial" w:cs="Arial"/>
                <w:b/>
                <w:bCs/>
                <w:sz w:val="19"/>
                <w:szCs w:val="19"/>
                <w:lang w:eastAsia="pt-BR"/>
              </w:rPr>
            </w:pPr>
          </w:p>
        </w:tc>
        <w:tc>
          <w:tcPr>
            <w:tcW w:w="796" w:type="pct"/>
            <w:vMerge/>
            <w:noWrap/>
            <w:vAlign w:val="center"/>
          </w:tcPr>
          <w:p w14:paraId="1CCB7DAC" w14:textId="66081637" w:rsidR="00D67372" w:rsidRPr="000A6BEC" w:rsidRDefault="00D67372" w:rsidP="005C188A">
            <w:pPr>
              <w:jc w:val="right"/>
              <w:rPr>
                <w:rFonts w:ascii="Arial" w:hAnsi="Arial" w:cs="Arial"/>
                <w:b/>
                <w:bCs/>
                <w:sz w:val="19"/>
                <w:szCs w:val="19"/>
                <w:lang w:eastAsia="pt-BR"/>
              </w:rPr>
            </w:pPr>
          </w:p>
        </w:tc>
        <w:tc>
          <w:tcPr>
            <w:tcW w:w="91" w:type="pct"/>
            <w:noWrap/>
            <w:vAlign w:val="center"/>
            <w:hideMark/>
          </w:tcPr>
          <w:p w14:paraId="45A0F2FF" w14:textId="77777777" w:rsidR="00D67372" w:rsidRPr="000A6BEC" w:rsidRDefault="00D67372" w:rsidP="005C188A">
            <w:pPr>
              <w:jc w:val="right"/>
              <w:rPr>
                <w:rFonts w:ascii="Arial" w:hAnsi="Arial" w:cs="Arial"/>
                <w:b/>
                <w:bCs/>
                <w:sz w:val="19"/>
                <w:szCs w:val="19"/>
                <w:lang w:eastAsia="pt-BR"/>
              </w:rPr>
            </w:pPr>
          </w:p>
        </w:tc>
        <w:tc>
          <w:tcPr>
            <w:tcW w:w="949" w:type="pct"/>
            <w:noWrap/>
            <w:vAlign w:val="center"/>
            <w:hideMark/>
          </w:tcPr>
          <w:p w14:paraId="4A96ED5D" w14:textId="2BDABCFB" w:rsidR="00D67372" w:rsidRPr="000A6BEC" w:rsidRDefault="00D67372" w:rsidP="005C188A">
            <w:pPr>
              <w:jc w:val="right"/>
              <w:rPr>
                <w:rFonts w:ascii="Arial" w:hAnsi="Arial" w:cs="Arial"/>
                <w:b/>
                <w:bCs/>
                <w:sz w:val="19"/>
                <w:szCs w:val="19"/>
                <w:lang w:eastAsia="pt-BR"/>
              </w:rPr>
            </w:pPr>
            <w:r w:rsidRPr="000A6BEC">
              <w:rPr>
                <w:rFonts w:ascii="Arial" w:hAnsi="Arial" w:cs="Arial"/>
                <w:b/>
                <w:bCs/>
                <w:snapToGrid w:val="0"/>
                <w:sz w:val="19"/>
                <w:szCs w:val="19"/>
                <w:lang w:eastAsia="pt-BR"/>
              </w:rPr>
              <w:t>Líquido</w:t>
            </w:r>
          </w:p>
        </w:tc>
      </w:tr>
      <w:tr w:rsidR="00D67372" w:rsidRPr="000B3059" w14:paraId="040C4B0E" w14:textId="77777777" w:rsidTr="005C188A">
        <w:trPr>
          <w:trHeight w:val="279"/>
        </w:trPr>
        <w:tc>
          <w:tcPr>
            <w:tcW w:w="1712" w:type="pct"/>
            <w:noWrap/>
            <w:vAlign w:val="center"/>
          </w:tcPr>
          <w:p w14:paraId="3E2EE5CC"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750" w:type="pct"/>
            <w:vAlign w:val="bottom"/>
          </w:tcPr>
          <w:p w14:paraId="28329C80" w14:textId="77C18B4C" w:rsidR="00D67372" w:rsidRPr="000B3059" w:rsidRDefault="00D67372">
            <w:pPr>
              <w:jc w:val="right"/>
              <w:rPr>
                <w:rFonts w:ascii="Arial" w:hAnsi="Arial" w:cs="Arial"/>
                <w:sz w:val="20"/>
                <w:szCs w:val="20"/>
                <w:lang w:eastAsia="pt-BR"/>
              </w:rPr>
            </w:pPr>
            <w:r>
              <w:rPr>
                <w:rFonts w:ascii="Arial" w:hAnsi="Arial" w:cs="Arial"/>
                <w:sz w:val="20"/>
                <w:szCs w:val="20"/>
                <w:lang w:eastAsia="pt-BR"/>
              </w:rPr>
              <w:t>1.604</w:t>
            </w:r>
          </w:p>
        </w:tc>
        <w:tc>
          <w:tcPr>
            <w:tcW w:w="91" w:type="pct"/>
            <w:vAlign w:val="bottom"/>
          </w:tcPr>
          <w:p w14:paraId="38AAA8BA" w14:textId="77777777" w:rsidR="00D67372" w:rsidRPr="000B3059" w:rsidRDefault="00D67372">
            <w:pPr>
              <w:jc w:val="right"/>
              <w:rPr>
                <w:rFonts w:ascii="Arial" w:hAnsi="Arial" w:cs="Arial"/>
                <w:sz w:val="20"/>
                <w:szCs w:val="20"/>
                <w:lang w:eastAsia="pt-BR"/>
              </w:rPr>
            </w:pPr>
          </w:p>
        </w:tc>
        <w:tc>
          <w:tcPr>
            <w:tcW w:w="611" w:type="pct"/>
            <w:noWrap/>
            <w:vAlign w:val="bottom"/>
          </w:tcPr>
          <w:p w14:paraId="0617B354" w14:textId="5709DBFE" w:rsidR="00D67372" w:rsidRPr="000B3059" w:rsidRDefault="00D67372">
            <w:pPr>
              <w:jc w:val="right"/>
              <w:rPr>
                <w:rFonts w:ascii="Arial" w:hAnsi="Arial" w:cs="Arial"/>
                <w:sz w:val="20"/>
                <w:szCs w:val="20"/>
                <w:lang w:eastAsia="pt-BR"/>
              </w:rPr>
            </w:pPr>
            <w:r>
              <w:rPr>
                <w:rFonts w:ascii="Arial" w:hAnsi="Arial" w:cs="Arial"/>
                <w:sz w:val="20"/>
                <w:szCs w:val="20"/>
                <w:lang w:eastAsia="pt-BR"/>
              </w:rPr>
              <w:t>-</w:t>
            </w:r>
          </w:p>
        </w:tc>
        <w:tc>
          <w:tcPr>
            <w:tcW w:w="796" w:type="pct"/>
            <w:noWrap/>
            <w:vAlign w:val="bottom"/>
          </w:tcPr>
          <w:p w14:paraId="56474321" w14:textId="3FF3E22B"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4762C3">
              <w:rPr>
                <w:rFonts w:ascii="Arial" w:hAnsi="Arial" w:cs="Arial"/>
                <w:sz w:val="20"/>
                <w:szCs w:val="20"/>
                <w:lang w:eastAsia="pt-BR"/>
              </w:rPr>
              <w:t>127</w:t>
            </w:r>
            <w:r w:rsidRPr="000B3059">
              <w:rPr>
                <w:rFonts w:ascii="Arial" w:hAnsi="Arial" w:cs="Arial"/>
                <w:sz w:val="20"/>
                <w:szCs w:val="20"/>
                <w:lang w:eastAsia="pt-BR"/>
              </w:rPr>
              <w:t>)</w:t>
            </w:r>
          </w:p>
        </w:tc>
        <w:tc>
          <w:tcPr>
            <w:tcW w:w="91" w:type="pct"/>
            <w:noWrap/>
            <w:vAlign w:val="bottom"/>
          </w:tcPr>
          <w:p w14:paraId="06E729E0" w14:textId="77777777" w:rsidR="00D67372" w:rsidRPr="000B3059" w:rsidRDefault="00D67372">
            <w:pPr>
              <w:jc w:val="right"/>
              <w:rPr>
                <w:rFonts w:ascii="Arial" w:hAnsi="Arial" w:cs="Arial"/>
                <w:sz w:val="20"/>
                <w:szCs w:val="20"/>
                <w:lang w:eastAsia="pt-BR"/>
              </w:rPr>
            </w:pPr>
          </w:p>
        </w:tc>
        <w:tc>
          <w:tcPr>
            <w:tcW w:w="949" w:type="pct"/>
            <w:noWrap/>
            <w:vAlign w:val="bottom"/>
          </w:tcPr>
          <w:p w14:paraId="6D3E2487" w14:textId="34EED75F"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1.</w:t>
            </w:r>
            <w:r w:rsidR="004762C3">
              <w:rPr>
                <w:rFonts w:ascii="Arial" w:hAnsi="Arial" w:cs="Arial"/>
                <w:sz w:val="20"/>
                <w:szCs w:val="20"/>
                <w:lang w:eastAsia="pt-BR"/>
              </w:rPr>
              <w:t>477</w:t>
            </w:r>
          </w:p>
        </w:tc>
      </w:tr>
      <w:tr w:rsidR="00D67372" w:rsidRPr="000B3059" w14:paraId="3FBB27B9" w14:textId="77777777" w:rsidTr="005C188A">
        <w:trPr>
          <w:trHeight w:val="279"/>
        </w:trPr>
        <w:tc>
          <w:tcPr>
            <w:tcW w:w="1712" w:type="pct"/>
            <w:noWrap/>
            <w:vAlign w:val="center"/>
          </w:tcPr>
          <w:p w14:paraId="66A7FCE0"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750" w:type="pct"/>
            <w:vAlign w:val="bottom"/>
          </w:tcPr>
          <w:p w14:paraId="559CFE55" w14:textId="47E0A736" w:rsidR="00D67372" w:rsidRPr="000B3059" w:rsidRDefault="00D67372">
            <w:pPr>
              <w:jc w:val="right"/>
              <w:rPr>
                <w:rFonts w:ascii="Arial" w:hAnsi="Arial" w:cs="Arial"/>
                <w:sz w:val="20"/>
                <w:szCs w:val="20"/>
                <w:lang w:eastAsia="pt-BR"/>
              </w:rPr>
            </w:pPr>
            <w:r>
              <w:rPr>
                <w:rFonts w:ascii="Arial" w:hAnsi="Arial" w:cs="Arial"/>
                <w:sz w:val="20"/>
                <w:szCs w:val="20"/>
                <w:lang w:eastAsia="pt-BR"/>
              </w:rPr>
              <w:t>6</w:t>
            </w:r>
            <w:r w:rsidR="005C3506">
              <w:rPr>
                <w:rFonts w:ascii="Arial" w:hAnsi="Arial" w:cs="Arial"/>
                <w:sz w:val="20"/>
                <w:szCs w:val="20"/>
                <w:lang w:eastAsia="pt-BR"/>
              </w:rPr>
              <w:t>8</w:t>
            </w:r>
          </w:p>
        </w:tc>
        <w:tc>
          <w:tcPr>
            <w:tcW w:w="91" w:type="pct"/>
            <w:vAlign w:val="bottom"/>
          </w:tcPr>
          <w:p w14:paraId="02D5DE5F" w14:textId="77777777" w:rsidR="00D67372" w:rsidRPr="000B3059" w:rsidRDefault="00D67372">
            <w:pPr>
              <w:jc w:val="right"/>
              <w:rPr>
                <w:rFonts w:ascii="Arial" w:hAnsi="Arial" w:cs="Arial"/>
                <w:sz w:val="20"/>
                <w:szCs w:val="20"/>
                <w:lang w:eastAsia="pt-BR"/>
              </w:rPr>
            </w:pPr>
          </w:p>
        </w:tc>
        <w:tc>
          <w:tcPr>
            <w:tcW w:w="611" w:type="pct"/>
            <w:noWrap/>
            <w:vAlign w:val="bottom"/>
          </w:tcPr>
          <w:p w14:paraId="61C08DAB" w14:textId="77777777"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p>
        </w:tc>
        <w:tc>
          <w:tcPr>
            <w:tcW w:w="796" w:type="pct"/>
            <w:noWrap/>
            <w:vAlign w:val="bottom"/>
          </w:tcPr>
          <w:p w14:paraId="3307CAF1" w14:textId="5D517981"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4762C3">
              <w:rPr>
                <w:rFonts w:ascii="Arial" w:hAnsi="Arial" w:cs="Arial"/>
                <w:sz w:val="20"/>
                <w:szCs w:val="20"/>
                <w:lang w:eastAsia="pt-BR"/>
              </w:rPr>
              <w:t>11</w:t>
            </w:r>
            <w:r w:rsidRPr="000B3059">
              <w:rPr>
                <w:rFonts w:ascii="Arial" w:hAnsi="Arial" w:cs="Arial"/>
                <w:sz w:val="20"/>
                <w:szCs w:val="20"/>
                <w:lang w:eastAsia="pt-BR"/>
              </w:rPr>
              <w:t>)</w:t>
            </w:r>
          </w:p>
        </w:tc>
        <w:tc>
          <w:tcPr>
            <w:tcW w:w="91" w:type="pct"/>
            <w:noWrap/>
            <w:vAlign w:val="bottom"/>
          </w:tcPr>
          <w:p w14:paraId="4D0146A8" w14:textId="77777777" w:rsidR="00D67372" w:rsidRPr="000B3059" w:rsidRDefault="00D67372">
            <w:pPr>
              <w:jc w:val="right"/>
              <w:rPr>
                <w:rFonts w:ascii="Arial" w:hAnsi="Arial" w:cs="Arial"/>
                <w:sz w:val="20"/>
                <w:szCs w:val="20"/>
                <w:lang w:eastAsia="pt-BR"/>
              </w:rPr>
            </w:pPr>
          </w:p>
        </w:tc>
        <w:tc>
          <w:tcPr>
            <w:tcW w:w="949" w:type="pct"/>
            <w:noWrap/>
            <w:vAlign w:val="bottom"/>
          </w:tcPr>
          <w:p w14:paraId="45008355" w14:textId="67703AAF" w:rsidR="00D67372" w:rsidRPr="000B3059" w:rsidRDefault="004762C3">
            <w:pPr>
              <w:jc w:val="right"/>
              <w:rPr>
                <w:rFonts w:ascii="Arial" w:hAnsi="Arial" w:cs="Arial"/>
                <w:sz w:val="20"/>
                <w:szCs w:val="20"/>
                <w:lang w:eastAsia="pt-BR"/>
              </w:rPr>
            </w:pPr>
            <w:r>
              <w:rPr>
                <w:rFonts w:ascii="Arial" w:hAnsi="Arial" w:cs="Arial"/>
                <w:sz w:val="20"/>
                <w:szCs w:val="20"/>
                <w:lang w:eastAsia="pt-BR"/>
              </w:rPr>
              <w:t>57</w:t>
            </w:r>
          </w:p>
        </w:tc>
      </w:tr>
      <w:tr w:rsidR="00D67372" w:rsidRPr="000B3059" w14:paraId="0148D531" w14:textId="77777777" w:rsidTr="005C188A">
        <w:trPr>
          <w:trHeight w:val="68"/>
        </w:trPr>
        <w:tc>
          <w:tcPr>
            <w:tcW w:w="1712" w:type="pct"/>
            <w:noWrap/>
            <w:vAlign w:val="center"/>
          </w:tcPr>
          <w:p w14:paraId="09EFC7DE"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750" w:type="pct"/>
            <w:vAlign w:val="bottom"/>
          </w:tcPr>
          <w:p w14:paraId="4ED33317" w14:textId="09C2E082" w:rsidR="00D67372" w:rsidRPr="004B051E" w:rsidRDefault="00D67372">
            <w:pPr>
              <w:jc w:val="right"/>
              <w:rPr>
                <w:rFonts w:ascii="Arial" w:hAnsi="Arial" w:cs="Arial"/>
                <w:color w:val="000000" w:themeColor="text1"/>
                <w:sz w:val="20"/>
                <w:szCs w:val="20"/>
                <w:lang w:eastAsia="pt-BR"/>
              </w:rPr>
            </w:pPr>
            <w:r w:rsidRPr="004B051E">
              <w:rPr>
                <w:rFonts w:ascii="Arial" w:hAnsi="Arial" w:cs="Arial"/>
                <w:color w:val="000000" w:themeColor="text1"/>
                <w:sz w:val="20"/>
                <w:szCs w:val="20"/>
                <w:lang w:eastAsia="pt-BR"/>
              </w:rPr>
              <w:t>3.6</w:t>
            </w:r>
            <w:r>
              <w:rPr>
                <w:rFonts w:ascii="Arial" w:hAnsi="Arial" w:cs="Arial"/>
                <w:color w:val="000000" w:themeColor="text1"/>
                <w:sz w:val="20"/>
                <w:szCs w:val="20"/>
                <w:lang w:eastAsia="pt-BR"/>
              </w:rPr>
              <w:t>9</w:t>
            </w:r>
            <w:r w:rsidR="005C3506">
              <w:rPr>
                <w:rFonts w:ascii="Arial" w:hAnsi="Arial" w:cs="Arial"/>
                <w:color w:val="000000" w:themeColor="text1"/>
                <w:sz w:val="20"/>
                <w:szCs w:val="20"/>
                <w:lang w:eastAsia="pt-BR"/>
              </w:rPr>
              <w:t>7</w:t>
            </w:r>
          </w:p>
        </w:tc>
        <w:tc>
          <w:tcPr>
            <w:tcW w:w="91" w:type="pct"/>
            <w:vAlign w:val="bottom"/>
          </w:tcPr>
          <w:p w14:paraId="175BCFFA" w14:textId="77777777" w:rsidR="00D67372" w:rsidRPr="004B051E" w:rsidRDefault="00D67372">
            <w:pPr>
              <w:jc w:val="right"/>
              <w:rPr>
                <w:rFonts w:ascii="Arial" w:hAnsi="Arial" w:cs="Arial"/>
                <w:color w:val="000000" w:themeColor="text1"/>
                <w:sz w:val="20"/>
                <w:szCs w:val="20"/>
                <w:lang w:eastAsia="pt-BR"/>
              </w:rPr>
            </w:pPr>
          </w:p>
        </w:tc>
        <w:tc>
          <w:tcPr>
            <w:tcW w:w="611" w:type="pct"/>
            <w:noWrap/>
            <w:vAlign w:val="bottom"/>
          </w:tcPr>
          <w:p w14:paraId="38465C66" w14:textId="0D5A12DF" w:rsidR="00D67372" w:rsidRPr="000B3059" w:rsidRDefault="004762C3">
            <w:pPr>
              <w:jc w:val="right"/>
              <w:rPr>
                <w:rFonts w:ascii="Arial" w:hAnsi="Arial" w:cs="Arial"/>
                <w:sz w:val="20"/>
                <w:szCs w:val="20"/>
                <w:lang w:eastAsia="pt-BR"/>
              </w:rPr>
            </w:pPr>
            <w:r>
              <w:rPr>
                <w:rFonts w:ascii="Arial" w:hAnsi="Arial" w:cs="Arial"/>
                <w:sz w:val="20"/>
                <w:szCs w:val="20"/>
                <w:lang w:eastAsia="pt-BR"/>
              </w:rPr>
              <w:t>635</w:t>
            </w:r>
          </w:p>
        </w:tc>
        <w:tc>
          <w:tcPr>
            <w:tcW w:w="796" w:type="pct"/>
            <w:noWrap/>
            <w:vAlign w:val="bottom"/>
          </w:tcPr>
          <w:p w14:paraId="7E537FD4" w14:textId="0F15E885"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4762C3">
              <w:rPr>
                <w:rFonts w:ascii="Arial" w:hAnsi="Arial" w:cs="Arial"/>
                <w:sz w:val="20"/>
                <w:szCs w:val="20"/>
                <w:lang w:eastAsia="pt-BR"/>
              </w:rPr>
              <w:t>736</w:t>
            </w:r>
            <w:r w:rsidRPr="000B3059">
              <w:rPr>
                <w:rFonts w:ascii="Arial" w:hAnsi="Arial" w:cs="Arial"/>
                <w:sz w:val="20"/>
                <w:szCs w:val="20"/>
                <w:lang w:eastAsia="pt-BR"/>
              </w:rPr>
              <w:t>)</w:t>
            </w:r>
          </w:p>
        </w:tc>
        <w:tc>
          <w:tcPr>
            <w:tcW w:w="91" w:type="pct"/>
            <w:noWrap/>
            <w:vAlign w:val="bottom"/>
          </w:tcPr>
          <w:p w14:paraId="645BF2DB" w14:textId="77777777" w:rsidR="00D67372" w:rsidRPr="000B3059" w:rsidRDefault="00D67372">
            <w:pPr>
              <w:jc w:val="right"/>
              <w:rPr>
                <w:rFonts w:ascii="Arial" w:hAnsi="Arial" w:cs="Arial"/>
                <w:sz w:val="20"/>
                <w:szCs w:val="20"/>
                <w:lang w:eastAsia="pt-BR"/>
              </w:rPr>
            </w:pPr>
          </w:p>
        </w:tc>
        <w:tc>
          <w:tcPr>
            <w:tcW w:w="949" w:type="pct"/>
            <w:noWrap/>
            <w:vAlign w:val="bottom"/>
          </w:tcPr>
          <w:p w14:paraId="3680ABBA" w14:textId="1BEFCAF1" w:rsidR="00D67372" w:rsidRPr="000B3059" w:rsidRDefault="004762C3">
            <w:pPr>
              <w:jc w:val="right"/>
              <w:rPr>
                <w:rFonts w:ascii="Arial" w:hAnsi="Arial" w:cs="Arial"/>
                <w:sz w:val="20"/>
                <w:szCs w:val="20"/>
                <w:lang w:eastAsia="pt-BR"/>
              </w:rPr>
            </w:pPr>
            <w:r>
              <w:rPr>
                <w:rFonts w:ascii="Arial" w:hAnsi="Arial" w:cs="Arial"/>
                <w:sz w:val="20"/>
                <w:szCs w:val="20"/>
                <w:lang w:eastAsia="pt-BR"/>
              </w:rPr>
              <w:t>3.596</w:t>
            </w:r>
          </w:p>
        </w:tc>
      </w:tr>
      <w:tr w:rsidR="00D67372" w:rsidRPr="000B3059" w14:paraId="012F402B" w14:textId="77777777" w:rsidTr="005C188A">
        <w:trPr>
          <w:trHeight w:val="279"/>
        </w:trPr>
        <w:tc>
          <w:tcPr>
            <w:tcW w:w="1712" w:type="pct"/>
            <w:noWrap/>
            <w:vAlign w:val="center"/>
          </w:tcPr>
          <w:p w14:paraId="62276B60"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750" w:type="pct"/>
            <w:vAlign w:val="bottom"/>
          </w:tcPr>
          <w:p w14:paraId="1D4F3305" w14:textId="64D4BEFE" w:rsidR="00D67372" w:rsidRPr="000B3059" w:rsidRDefault="00D67372">
            <w:pPr>
              <w:jc w:val="right"/>
              <w:rPr>
                <w:rFonts w:ascii="Arial" w:hAnsi="Arial" w:cs="Arial"/>
                <w:sz w:val="20"/>
                <w:szCs w:val="20"/>
                <w:lang w:eastAsia="pt-BR"/>
              </w:rPr>
            </w:pPr>
            <w:r>
              <w:rPr>
                <w:rFonts w:ascii="Arial" w:hAnsi="Arial" w:cs="Arial"/>
                <w:sz w:val="20"/>
                <w:szCs w:val="20"/>
                <w:lang w:eastAsia="pt-BR"/>
              </w:rPr>
              <w:t>7</w:t>
            </w:r>
            <w:r w:rsidR="005C3506">
              <w:rPr>
                <w:rFonts w:ascii="Arial" w:hAnsi="Arial" w:cs="Arial"/>
                <w:sz w:val="20"/>
                <w:szCs w:val="20"/>
                <w:lang w:eastAsia="pt-BR"/>
              </w:rPr>
              <w:t>59</w:t>
            </w:r>
          </w:p>
        </w:tc>
        <w:tc>
          <w:tcPr>
            <w:tcW w:w="91" w:type="pct"/>
            <w:vAlign w:val="bottom"/>
          </w:tcPr>
          <w:p w14:paraId="02651066" w14:textId="77777777" w:rsidR="00D67372" w:rsidRPr="000B3059" w:rsidRDefault="00D67372">
            <w:pPr>
              <w:jc w:val="right"/>
              <w:rPr>
                <w:rFonts w:ascii="Arial" w:hAnsi="Arial" w:cs="Arial"/>
                <w:sz w:val="20"/>
                <w:szCs w:val="20"/>
                <w:lang w:eastAsia="pt-BR"/>
              </w:rPr>
            </w:pPr>
          </w:p>
        </w:tc>
        <w:tc>
          <w:tcPr>
            <w:tcW w:w="611" w:type="pct"/>
            <w:noWrap/>
            <w:vAlign w:val="bottom"/>
          </w:tcPr>
          <w:p w14:paraId="7A32DAC3" w14:textId="50B01247" w:rsidR="00D67372" w:rsidRPr="000B3059" w:rsidRDefault="00D67372">
            <w:pPr>
              <w:jc w:val="right"/>
              <w:rPr>
                <w:rFonts w:ascii="Arial" w:hAnsi="Arial" w:cs="Arial"/>
                <w:sz w:val="20"/>
                <w:szCs w:val="20"/>
                <w:lang w:eastAsia="pt-BR"/>
              </w:rPr>
            </w:pPr>
            <w:r>
              <w:rPr>
                <w:rFonts w:ascii="Arial" w:hAnsi="Arial" w:cs="Arial"/>
                <w:sz w:val="20"/>
                <w:szCs w:val="20"/>
                <w:lang w:eastAsia="pt-BR"/>
              </w:rPr>
              <w:t>-</w:t>
            </w:r>
          </w:p>
        </w:tc>
        <w:tc>
          <w:tcPr>
            <w:tcW w:w="796" w:type="pct"/>
            <w:noWrap/>
            <w:vAlign w:val="bottom"/>
          </w:tcPr>
          <w:p w14:paraId="0BFF7683" w14:textId="4D518CCC"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4762C3">
              <w:rPr>
                <w:rFonts w:ascii="Arial" w:hAnsi="Arial" w:cs="Arial"/>
                <w:sz w:val="20"/>
                <w:szCs w:val="20"/>
                <w:lang w:eastAsia="pt-BR"/>
              </w:rPr>
              <w:t>50</w:t>
            </w:r>
            <w:r w:rsidRPr="000B3059">
              <w:rPr>
                <w:rFonts w:ascii="Arial" w:hAnsi="Arial" w:cs="Arial"/>
                <w:sz w:val="20"/>
                <w:szCs w:val="20"/>
                <w:lang w:eastAsia="pt-BR"/>
              </w:rPr>
              <w:t>)</w:t>
            </w:r>
          </w:p>
        </w:tc>
        <w:tc>
          <w:tcPr>
            <w:tcW w:w="91" w:type="pct"/>
            <w:noWrap/>
            <w:vAlign w:val="bottom"/>
          </w:tcPr>
          <w:p w14:paraId="627239F5" w14:textId="77777777" w:rsidR="00D67372" w:rsidRPr="000B3059" w:rsidRDefault="00D67372">
            <w:pPr>
              <w:jc w:val="right"/>
              <w:rPr>
                <w:rFonts w:ascii="Arial" w:hAnsi="Arial" w:cs="Arial"/>
                <w:sz w:val="20"/>
                <w:szCs w:val="20"/>
                <w:lang w:eastAsia="pt-BR"/>
              </w:rPr>
            </w:pPr>
          </w:p>
        </w:tc>
        <w:tc>
          <w:tcPr>
            <w:tcW w:w="949" w:type="pct"/>
            <w:noWrap/>
            <w:vAlign w:val="bottom"/>
          </w:tcPr>
          <w:p w14:paraId="532658F3" w14:textId="015E5D9E" w:rsidR="00D67372" w:rsidRPr="000B3059" w:rsidRDefault="00D67372">
            <w:pPr>
              <w:jc w:val="right"/>
              <w:rPr>
                <w:rFonts w:ascii="Arial" w:hAnsi="Arial" w:cs="Arial"/>
                <w:sz w:val="20"/>
                <w:szCs w:val="20"/>
                <w:lang w:eastAsia="pt-BR"/>
              </w:rPr>
            </w:pPr>
            <w:r>
              <w:rPr>
                <w:rFonts w:ascii="Arial" w:hAnsi="Arial" w:cs="Arial"/>
                <w:sz w:val="20"/>
                <w:szCs w:val="20"/>
                <w:lang w:eastAsia="pt-BR"/>
              </w:rPr>
              <w:t>7</w:t>
            </w:r>
            <w:r w:rsidR="004762C3">
              <w:rPr>
                <w:rFonts w:ascii="Arial" w:hAnsi="Arial" w:cs="Arial"/>
                <w:sz w:val="20"/>
                <w:szCs w:val="20"/>
                <w:lang w:eastAsia="pt-BR"/>
              </w:rPr>
              <w:t>09</w:t>
            </w:r>
          </w:p>
        </w:tc>
      </w:tr>
      <w:tr w:rsidR="00D67372" w:rsidRPr="000B3059" w14:paraId="19800ED5" w14:textId="77777777" w:rsidTr="005C188A">
        <w:trPr>
          <w:trHeight w:val="279"/>
        </w:trPr>
        <w:tc>
          <w:tcPr>
            <w:tcW w:w="1712" w:type="pct"/>
            <w:tcBorders>
              <w:top w:val="single" w:sz="4" w:space="0" w:color="auto"/>
              <w:bottom w:val="single" w:sz="4" w:space="0" w:color="auto"/>
            </w:tcBorders>
            <w:noWrap/>
            <w:vAlign w:val="center"/>
            <w:hideMark/>
          </w:tcPr>
          <w:p w14:paraId="0CBD5597" w14:textId="77777777" w:rsidR="00D67372" w:rsidRPr="000B3059" w:rsidRDefault="00D67372" w:rsidP="00493280">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750" w:type="pct"/>
            <w:tcBorders>
              <w:top w:val="single" w:sz="4" w:space="0" w:color="auto"/>
              <w:bottom w:val="single" w:sz="4" w:space="0" w:color="auto"/>
            </w:tcBorders>
            <w:vAlign w:val="bottom"/>
          </w:tcPr>
          <w:p w14:paraId="56893C86" w14:textId="010970A2" w:rsidR="00D67372" w:rsidRPr="000B3059" w:rsidRDefault="00D67372">
            <w:pPr>
              <w:jc w:val="right"/>
              <w:rPr>
                <w:rFonts w:ascii="Arial" w:hAnsi="Arial" w:cs="Arial"/>
                <w:b/>
                <w:bCs/>
                <w:sz w:val="20"/>
                <w:szCs w:val="20"/>
                <w:lang w:eastAsia="pt-BR"/>
              </w:rPr>
            </w:pPr>
            <w:r>
              <w:rPr>
                <w:rFonts w:ascii="Arial" w:hAnsi="Arial" w:cs="Arial"/>
                <w:b/>
                <w:bCs/>
                <w:sz w:val="20"/>
                <w:szCs w:val="20"/>
                <w:lang w:eastAsia="pt-BR"/>
              </w:rPr>
              <w:t>6.128</w:t>
            </w:r>
          </w:p>
        </w:tc>
        <w:tc>
          <w:tcPr>
            <w:tcW w:w="91" w:type="pct"/>
            <w:tcBorders>
              <w:top w:val="single" w:sz="4" w:space="0" w:color="auto"/>
              <w:bottom w:val="single" w:sz="4" w:space="0" w:color="auto"/>
            </w:tcBorders>
            <w:vAlign w:val="bottom"/>
          </w:tcPr>
          <w:p w14:paraId="69E3CEA2" w14:textId="77777777" w:rsidR="00D67372" w:rsidRPr="000B3059" w:rsidRDefault="00D67372">
            <w:pPr>
              <w:jc w:val="right"/>
              <w:rPr>
                <w:rFonts w:ascii="Arial" w:hAnsi="Arial" w:cs="Arial"/>
                <w:b/>
                <w:bCs/>
                <w:sz w:val="20"/>
                <w:szCs w:val="20"/>
                <w:lang w:eastAsia="pt-BR"/>
              </w:rPr>
            </w:pPr>
          </w:p>
        </w:tc>
        <w:tc>
          <w:tcPr>
            <w:tcW w:w="611" w:type="pct"/>
            <w:tcBorders>
              <w:top w:val="single" w:sz="4" w:space="0" w:color="auto"/>
              <w:bottom w:val="single" w:sz="4" w:space="0" w:color="auto"/>
            </w:tcBorders>
            <w:noWrap/>
            <w:vAlign w:val="bottom"/>
          </w:tcPr>
          <w:p w14:paraId="637B1F3A" w14:textId="700B415D" w:rsidR="00D67372" w:rsidRPr="000B3059" w:rsidRDefault="004762C3">
            <w:pPr>
              <w:jc w:val="right"/>
              <w:rPr>
                <w:rFonts w:ascii="Arial" w:hAnsi="Arial" w:cs="Arial"/>
                <w:b/>
                <w:bCs/>
                <w:sz w:val="20"/>
                <w:szCs w:val="20"/>
                <w:lang w:eastAsia="pt-BR"/>
              </w:rPr>
            </w:pPr>
            <w:r>
              <w:rPr>
                <w:rFonts w:ascii="Arial" w:hAnsi="Arial" w:cs="Arial"/>
                <w:b/>
                <w:bCs/>
                <w:sz w:val="20"/>
                <w:szCs w:val="20"/>
                <w:lang w:eastAsia="pt-BR"/>
              </w:rPr>
              <w:t>635</w:t>
            </w:r>
          </w:p>
        </w:tc>
        <w:tc>
          <w:tcPr>
            <w:tcW w:w="796" w:type="pct"/>
            <w:tcBorders>
              <w:top w:val="single" w:sz="4" w:space="0" w:color="auto"/>
              <w:bottom w:val="single" w:sz="4" w:space="0" w:color="auto"/>
            </w:tcBorders>
            <w:noWrap/>
            <w:vAlign w:val="bottom"/>
          </w:tcPr>
          <w:p w14:paraId="0569D003" w14:textId="638C2642" w:rsidR="00D67372" w:rsidRPr="000B3059" w:rsidRDefault="00D67372">
            <w:pPr>
              <w:jc w:val="right"/>
              <w:rPr>
                <w:rFonts w:ascii="Arial" w:hAnsi="Arial" w:cs="Arial"/>
                <w:b/>
                <w:bCs/>
                <w:sz w:val="20"/>
                <w:szCs w:val="20"/>
                <w:lang w:eastAsia="pt-BR"/>
              </w:rPr>
            </w:pPr>
            <w:r w:rsidRPr="000B3059">
              <w:rPr>
                <w:rFonts w:ascii="Arial" w:hAnsi="Arial" w:cs="Arial"/>
                <w:b/>
                <w:bCs/>
                <w:sz w:val="20"/>
                <w:szCs w:val="20"/>
                <w:lang w:eastAsia="pt-BR"/>
              </w:rPr>
              <w:t>(</w:t>
            </w:r>
            <w:r w:rsidR="004762C3">
              <w:rPr>
                <w:rFonts w:ascii="Arial" w:hAnsi="Arial" w:cs="Arial"/>
                <w:b/>
                <w:bCs/>
                <w:sz w:val="20"/>
                <w:szCs w:val="20"/>
                <w:lang w:eastAsia="pt-BR"/>
              </w:rPr>
              <w:t>924</w:t>
            </w:r>
            <w:r w:rsidRPr="000B3059">
              <w:rPr>
                <w:rFonts w:ascii="Arial" w:hAnsi="Arial" w:cs="Arial"/>
                <w:b/>
                <w:bCs/>
                <w:sz w:val="20"/>
                <w:szCs w:val="20"/>
                <w:lang w:eastAsia="pt-BR"/>
              </w:rPr>
              <w:t>)</w:t>
            </w:r>
          </w:p>
        </w:tc>
        <w:tc>
          <w:tcPr>
            <w:tcW w:w="91" w:type="pct"/>
            <w:tcBorders>
              <w:top w:val="single" w:sz="4" w:space="0" w:color="auto"/>
              <w:bottom w:val="single" w:sz="4" w:space="0" w:color="auto"/>
            </w:tcBorders>
            <w:noWrap/>
            <w:vAlign w:val="bottom"/>
          </w:tcPr>
          <w:p w14:paraId="475DB1B2" w14:textId="77777777" w:rsidR="00D67372" w:rsidRPr="000B3059" w:rsidRDefault="00D67372">
            <w:pPr>
              <w:jc w:val="right"/>
              <w:rPr>
                <w:rFonts w:ascii="Arial" w:hAnsi="Arial" w:cs="Arial"/>
                <w:b/>
                <w:bCs/>
                <w:sz w:val="20"/>
                <w:szCs w:val="20"/>
                <w:lang w:eastAsia="pt-BR"/>
              </w:rPr>
            </w:pPr>
          </w:p>
        </w:tc>
        <w:tc>
          <w:tcPr>
            <w:tcW w:w="949" w:type="pct"/>
            <w:tcBorders>
              <w:top w:val="single" w:sz="4" w:space="0" w:color="auto"/>
              <w:bottom w:val="single" w:sz="4" w:space="0" w:color="auto"/>
            </w:tcBorders>
            <w:noWrap/>
            <w:vAlign w:val="bottom"/>
          </w:tcPr>
          <w:p w14:paraId="7076D2C0" w14:textId="591898DD" w:rsidR="00D67372" w:rsidRPr="000B3059" w:rsidRDefault="004762C3">
            <w:pPr>
              <w:jc w:val="right"/>
              <w:rPr>
                <w:rFonts w:ascii="Arial" w:hAnsi="Arial" w:cs="Arial"/>
                <w:b/>
                <w:bCs/>
                <w:sz w:val="20"/>
                <w:szCs w:val="20"/>
                <w:lang w:eastAsia="pt-BR"/>
              </w:rPr>
            </w:pPr>
            <w:r>
              <w:rPr>
                <w:rFonts w:ascii="Arial" w:hAnsi="Arial" w:cs="Arial"/>
                <w:b/>
                <w:bCs/>
                <w:sz w:val="20"/>
                <w:szCs w:val="20"/>
                <w:lang w:eastAsia="pt-BR"/>
              </w:rPr>
              <w:t>5.839</w:t>
            </w:r>
          </w:p>
        </w:tc>
      </w:tr>
    </w:tbl>
    <w:p w14:paraId="0505BB11" w14:textId="36607023" w:rsidR="000908F9" w:rsidRDefault="000908F9" w:rsidP="000D33C2">
      <w:pPr>
        <w:widowControl w:val="0"/>
        <w:rPr>
          <w:rFonts w:ascii="Arial" w:hAnsi="Arial" w:cs="Arial"/>
          <w:b/>
          <w:iCs/>
          <w:sz w:val="20"/>
          <w:szCs w:val="20"/>
          <w:highlight w:val="yellow"/>
          <w:lang w:eastAsia="pt-BR"/>
        </w:rPr>
      </w:pPr>
    </w:p>
    <w:p w14:paraId="4C9A9A11" w14:textId="0371974D" w:rsidR="00E916BD" w:rsidRPr="00E916BD" w:rsidRDefault="00E916BD" w:rsidP="000D33C2">
      <w:pPr>
        <w:widowControl w:val="0"/>
        <w:rPr>
          <w:rFonts w:ascii="Arial" w:hAnsi="Arial" w:cs="Arial"/>
          <w:bCs/>
          <w:i/>
          <w:sz w:val="16"/>
          <w:szCs w:val="16"/>
          <w:lang w:eastAsia="pt-BR"/>
        </w:rPr>
      </w:pPr>
      <w:r w:rsidRPr="00E916BD">
        <w:rPr>
          <w:rFonts w:ascii="Arial" w:hAnsi="Arial" w:cs="Arial"/>
          <w:bCs/>
          <w:i/>
          <w:sz w:val="16"/>
          <w:szCs w:val="16"/>
          <w:lang w:eastAsia="pt-BR"/>
        </w:rPr>
        <w:t>Adições impactadas pela aquisição de notebooks.</w:t>
      </w:r>
    </w:p>
    <w:p w14:paraId="1CEA7660" w14:textId="0ADF1059" w:rsidR="00112594" w:rsidRDefault="00112594" w:rsidP="000D33C2">
      <w:pPr>
        <w:widowControl w:val="0"/>
        <w:rPr>
          <w:rFonts w:ascii="Arial" w:hAnsi="Arial" w:cs="Arial"/>
          <w:b/>
          <w:iCs/>
          <w:sz w:val="20"/>
          <w:szCs w:val="20"/>
          <w:highlight w:val="yellow"/>
          <w:lang w:eastAsia="pt-BR"/>
        </w:rPr>
      </w:pPr>
    </w:p>
    <w:p w14:paraId="45288898" w14:textId="77777777" w:rsidR="007B078D" w:rsidRDefault="007B078D" w:rsidP="000D33C2">
      <w:pPr>
        <w:widowControl w:val="0"/>
        <w:rPr>
          <w:rFonts w:ascii="Arial" w:hAnsi="Arial" w:cs="Arial"/>
          <w:b/>
          <w:iCs/>
          <w:sz w:val="20"/>
          <w:szCs w:val="20"/>
          <w:highlight w:val="yellow"/>
          <w:lang w:eastAsia="pt-BR"/>
        </w:rPr>
      </w:pPr>
    </w:p>
    <w:p w14:paraId="60A00E07" w14:textId="7FB6FDD1" w:rsidR="008B5995" w:rsidRDefault="008B5995" w:rsidP="008B5995">
      <w:pPr>
        <w:numPr>
          <w:ilvl w:val="0"/>
          <w:numId w:val="43"/>
        </w:numPr>
        <w:autoSpaceDE w:val="0"/>
        <w:autoSpaceDN w:val="0"/>
        <w:ind w:left="426" w:hanging="426"/>
        <w:jc w:val="both"/>
        <w:outlineLvl w:val="0"/>
        <w:rPr>
          <w:rFonts w:ascii="Arial" w:hAnsi="Arial" w:cs="Arial"/>
          <w:b/>
          <w:bCs/>
          <w:iCs/>
          <w:sz w:val="20"/>
          <w:szCs w:val="20"/>
          <w:lang w:eastAsia="pt-BR"/>
        </w:rPr>
      </w:pPr>
      <w:r w:rsidRPr="008B5995">
        <w:rPr>
          <w:rFonts w:ascii="Arial" w:hAnsi="Arial" w:cs="Arial"/>
          <w:b/>
          <w:bCs/>
          <w:iCs/>
          <w:sz w:val="20"/>
          <w:szCs w:val="20"/>
          <w:lang w:eastAsia="pt-BR"/>
        </w:rPr>
        <w:t>DIREITO DE USO E PASSIVO DE ARRENDAMENTO</w:t>
      </w:r>
    </w:p>
    <w:p w14:paraId="2A344865" w14:textId="53D3FC55" w:rsidR="008B5995" w:rsidRPr="008B5995" w:rsidRDefault="008B5995" w:rsidP="008B5995">
      <w:pPr>
        <w:autoSpaceDE w:val="0"/>
        <w:autoSpaceDN w:val="0"/>
        <w:jc w:val="both"/>
        <w:outlineLvl w:val="0"/>
        <w:rPr>
          <w:rFonts w:ascii="Arial" w:hAnsi="Arial" w:cs="Arial"/>
          <w:bCs/>
          <w:iCs/>
          <w:sz w:val="20"/>
          <w:szCs w:val="20"/>
          <w:lang w:eastAsia="pt-BR"/>
        </w:rPr>
      </w:pPr>
    </w:p>
    <w:p w14:paraId="1734130E" w14:textId="3AA96532" w:rsidR="008B3460" w:rsidRDefault="008B3460" w:rsidP="008B5995">
      <w:pPr>
        <w:autoSpaceDE w:val="0"/>
        <w:autoSpaceDN w:val="0"/>
        <w:jc w:val="both"/>
        <w:outlineLvl w:val="0"/>
        <w:rPr>
          <w:rFonts w:ascii="Arial" w:hAnsi="Arial" w:cs="Arial"/>
          <w:bCs/>
          <w:iCs/>
          <w:sz w:val="20"/>
          <w:szCs w:val="20"/>
          <w:lang w:eastAsia="pt-BR"/>
        </w:rPr>
      </w:pPr>
      <w:r w:rsidRPr="008B3460">
        <w:rPr>
          <w:rFonts w:ascii="Arial" w:hAnsi="Arial" w:cs="Arial"/>
          <w:bCs/>
          <w:iCs/>
          <w:sz w:val="20"/>
          <w:szCs w:val="20"/>
          <w:lang w:eastAsia="pt-BR"/>
        </w:rPr>
        <w:t xml:space="preserve">A Companhia analisou todos os contratos de aluguel de </w:t>
      </w:r>
      <w:r w:rsidRPr="00F53139">
        <w:rPr>
          <w:rFonts w:ascii="Arial" w:hAnsi="Arial" w:cs="Arial"/>
          <w:bCs/>
          <w:iCs/>
          <w:sz w:val="20"/>
          <w:szCs w:val="20"/>
          <w:lang w:eastAsia="pt-BR"/>
        </w:rPr>
        <w:t>imóveis ativos, que transferem substancialmente todos os riscos e benefícios sobre o ati</w:t>
      </w:r>
      <w:r w:rsidR="00B11604">
        <w:rPr>
          <w:rFonts w:ascii="Arial" w:hAnsi="Arial" w:cs="Arial"/>
          <w:bCs/>
          <w:iCs/>
          <w:sz w:val="20"/>
          <w:szCs w:val="20"/>
          <w:lang w:eastAsia="pt-BR"/>
        </w:rPr>
        <w:t>vo objeto do arrendamento. Em 30/06</w:t>
      </w:r>
      <w:r w:rsidRPr="00F53139">
        <w:rPr>
          <w:rFonts w:ascii="Arial" w:hAnsi="Arial" w:cs="Arial"/>
          <w:bCs/>
          <w:iCs/>
          <w:sz w:val="20"/>
          <w:szCs w:val="20"/>
          <w:lang w:eastAsia="pt-BR"/>
        </w:rPr>
        <w:t>/2025, a EPE mantinha um contrato de arrendamento de imóveis, localizados no Rio de Janeiro/RJ. Não houve novos contratos ou encerramentos no período. Para os arrendamentos mercantis em que a Companhia é a arrendatária, ativos e passivos são reconhecidos a valor presente dos pagamentos mínimos dos</w:t>
      </w:r>
      <w:r w:rsidRPr="008B3460">
        <w:rPr>
          <w:rFonts w:ascii="Arial" w:hAnsi="Arial" w:cs="Arial"/>
          <w:bCs/>
          <w:iCs/>
          <w:sz w:val="20"/>
          <w:szCs w:val="20"/>
          <w:lang w:eastAsia="pt-BR"/>
        </w:rPr>
        <w:t xml:space="preserve"> contratos de locação, utilizando-se a taxa de desconto de 5,00% a.a. </w:t>
      </w:r>
    </w:p>
    <w:p w14:paraId="15AB32A3" w14:textId="77777777" w:rsidR="008B3460" w:rsidRDefault="008B3460" w:rsidP="008B5995">
      <w:pPr>
        <w:autoSpaceDE w:val="0"/>
        <w:autoSpaceDN w:val="0"/>
        <w:jc w:val="both"/>
        <w:outlineLvl w:val="0"/>
        <w:rPr>
          <w:rFonts w:ascii="Arial" w:hAnsi="Arial" w:cs="Arial"/>
          <w:bCs/>
          <w:iCs/>
          <w:sz w:val="20"/>
          <w:szCs w:val="20"/>
          <w:lang w:eastAsia="pt-BR"/>
        </w:rPr>
      </w:pPr>
    </w:p>
    <w:p w14:paraId="3AC221FA"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Quanto a taxa de desconto, dada as características da EPE, não tem, objetivamente, parâmetros para calcular uma TIR (Taxa Interna de Retorno) nem uma taxa incremental, pois não é tomadora de recursos no mercado financeiro, não aplica caixa porque opera com dotação orçamentária do Governo Federal e não possui qualquer financiamento que não seja este aluguel de imóvel. Face a isto, a companhia buscou as seguintes opções:</w:t>
      </w:r>
    </w:p>
    <w:p w14:paraId="449E3EAC"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05D737E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a)</w:t>
      </w:r>
      <w:r w:rsidRPr="008B5995">
        <w:rPr>
          <w:rFonts w:ascii="Arial" w:hAnsi="Arial" w:cs="Arial"/>
          <w:bCs/>
          <w:iCs/>
          <w:sz w:val="20"/>
          <w:szCs w:val="20"/>
          <w:lang w:eastAsia="pt-BR"/>
        </w:rPr>
        <w:tab/>
        <w:t>Taxa do contrato (IPCA);</w:t>
      </w:r>
    </w:p>
    <w:p w14:paraId="2C89916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b)</w:t>
      </w:r>
      <w:r w:rsidRPr="008B5995">
        <w:rPr>
          <w:rFonts w:ascii="Arial" w:hAnsi="Arial" w:cs="Arial"/>
          <w:bCs/>
          <w:iCs/>
          <w:sz w:val="20"/>
          <w:szCs w:val="20"/>
          <w:lang w:eastAsia="pt-BR"/>
        </w:rPr>
        <w:tab/>
        <w:t>Previsão de inflação divulgada pelo Banco Central.</w:t>
      </w:r>
    </w:p>
    <w:p w14:paraId="349D1F59"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7245D734" w14:textId="545463DC" w:rsidR="00817088" w:rsidRDefault="004938B2" w:rsidP="008B5995">
      <w:pPr>
        <w:autoSpaceDE w:val="0"/>
        <w:autoSpaceDN w:val="0"/>
        <w:jc w:val="both"/>
        <w:outlineLvl w:val="0"/>
        <w:rPr>
          <w:rFonts w:ascii="Arial" w:hAnsi="Arial" w:cs="Arial"/>
          <w:bCs/>
          <w:iCs/>
          <w:sz w:val="20"/>
          <w:szCs w:val="20"/>
          <w:lang w:eastAsia="pt-BR"/>
        </w:rPr>
      </w:pPr>
      <w:r w:rsidRPr="004938B2">
        <w:rPr>
          <w:rFonts w:ascii="Arial" w:hAnsi="Arial" w:cs="Arial"/>
          <w:bCs/>
          <w:iCs/>
          <w:sz w:val="20"/>
          <w:szCs w:val="20"/>
          <w:lang w:eastAsia="pt-BR"/>
        </w:rPr>
        <w:t>Quanto à base “inflação”, o Banco Central do Brasil, por meio do Conselho Monetário Nacional, estabeleceu a meta de inflação para o período de 2024 a 2026 em 3,00% ao ano, com intervalo de tolerância de 1,5 ponto percentual, o que corresponde a uma variação de 1,5% a 4,5%. Para fins de mensuração contábil, adota-se a taxa de 5,00% com base na média histórica recente do IPCA e com respaldo técnico da área contábil, considerando-se que tal premissa não gera impacto material nos valores dos contratos atualizados monetariamente.</w:t>
      </w:r>
    </w:p>
    <w:p w14:paraId="0488A487" w14:textId="77777777" w:rsidR="004938B2" w:rsidRDefault="004938B2" w:rsidP="008B5995">
      <w:pPr>
        <w:autoSpaceDE w:val="0"/>
        <w:autoSpaceDN w:val="0"/>
        <w:jc w:val="both"/>
        <w:outlineLvl w:val="0"/>
        <w:rPr>
          <w:rFonts w:ascii="Arial" w:hAnsi="Arial" w:cs="Arial"/>
          <w:bCs/>
          <w:iCs/>
          <w:sz w:val="20"/>
          <w:szCs w:val="20"/>
          <w:lang w:eastAsia="pt-BR"/>
        </w:rPr>
      </w:pPr>
    </w:p>
    <w:p w14:paraId="5AF8CEDB" w14:textId="10D263A8"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 xml:space="preserve">Foram considerados o prazo de arrendamento conforme vigência dos contratos de arrendamento (10 anos) e a intenção da Administração quanto ao prazo de permanência em cada imóvel. </w:t>
      </w:r>
    </w:p>
    <w:p w14:paraId="06841AEE" w14:textId="3AEF1B7D" w:rsid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Como se trata de locação de imóvel, sem intenção de compra, o ativo arrendado e depreciado, pelo método linear, de acordo com prazo do contrato.</w:t>
      </w:r>
    </w:p>
    <w:p w14:paraId="53F86964" w14:textId="3223373A" w:rsidR="000848BB" w:rsidRDefault="000848BB" w:rsidP="008B5995">
      <w:pPr>
        <w:autoSpaceDE w:val="0"/>
        <w:autoSpaceDN w:val="0"/>
        <w:jc w:val="both"/>
        <w:outlineLvl w:val="0"/>
        <w:rPr>
          <w:rFonts w:ascii="Arial" w:hAnsi="Arial" w:cs="Arial"/>
          <w:bCs/>
          <w:iCs/>
          <w:sz w:val="20"/>
          <w:szCs w:val="20"/>
          <w:lang w:eastAsia="pt-BR"/>
        </w:rPr>
      </w:pPr>
    </w:p>
    <w:p w14:paraId="77A37178" w14:textId="71A2DBCF" w:rsidR="00284BFD" w:rsidRDefault="00284BFD" w:rsidP="008B5995">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A) </w:t>
      </w:r>
      <w:r w:rsidRPr="00284BFD">
        <w:rPr>
          <w:rFonts w:ascii="Arial" w:hAnsi="Arial" w:cs="Arial"/>
          <w:b/>
          <w:bCs/>
          <w:iCs/>
          <w:sz w:val="20"/>
          <w:szCs w:val="20"/>
          <w:lang w:eastAsia="pt-BR"/>
        </w:rPr>
        <w:t>MOVIMENTAÇÃO DO ATIVO</w:t>
      </w:r>
    </w:p>
    <w:p w14:paraId="60DC25B9" w14:textId="77777777" w:rsidR="008D702C" w:rsidRPr="007B078D" w:rsidRDefault="008D702C" w:rsidP="008B5995">
      <w:pPr>
        <w:autoSpaceDE w:val="0"/>
        <w:autoSpaceDN w:val="0"/>
        <w:jc w:val="both"/>
        <w:outlineLvl w:val="0"/>
        <w:rPr>
          <w:rFonts w:ascii="Arial" w:hAnsi="Arial" w:cs="Arial"/>
          <w:b/>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2894"/>
        <w:gridCol w:w="1808"/>
        <w:gridCol w:w="1825"/>
        <w:gridCol w:w="1919"/>
        <w:gridCol w:w="1475"/>
      </w:tblGrid>
      <w:tr w:rsidR="001156A5" w:rsidRPr="00284BFD" w14:paraId="6025C6F9" w14:textId="77777777" w:rsidTr="005C188A">
        <w:trPr>
          <w:trHeight w:val="268"/>
        </w:trPr>
        <w:tc>
          <w:tcPr>
            <w:tcW w:w="1459" w:type="pct"/>
            <w:tcBorders>
              <w:top w:val="nil"/>
              <w:left w:val="nil"/>
              <w:bottom w:val="nil"/>
              <w:right w:val="nil"/>
            </w:tcBorders>
            <w:noWrap/>
            <w:vAlign w:val="center"/>
            <w:hideMark/>
          </w:tcPr>
          <w:p w14:paraId="73236C13" w14:textId="77777777" w:rsidR="001156A5" w:rsidRPr="00284BFD" w:rsidRDefault="001156A5" w:rsidP="001156A5">
            <w:pPr>
              <w:autoSpaceDE w:val="0"/>
              <w:autoSpaceDN w:val="0"/>
              <w:jc w:val="right"/>
              <w:outlineLvl w:val="0"/>
              <w:rPr>
                <w:rFonts w:ascii="Arial" w:hAnsi="Arial" w:cs="Arial"/>
                <w:bCs/>
                <w:iCs/>
                <w:sz w:val="20"/>
                <w:szCs w:val="20"/>
                <w:lang w:eastAsia="pt-BR"/>
              </w:rPr>
            </w:pPr>
          </w:p>
        </w:tc>
        <w:tc>
          <w:tcPr>
            <w:tcW w:w="911" w:type="pct"/>
            <w:tcBorders>
              <w:top w:val="nil"/>
              <w:left w:val="nil"/>
              <w:bottom w:val="nil"/>
              <w:right w:val="nil"/>
            </w:tcBorders>
            <w:noWrap/>
            <w:vAlign w:val="center"/>
            <w:hideMark/>
          </w:tcPr>
          <w:p w14:paraId="30F60F69" w14:textId="2C9BA3EF"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w:t>
            </w:r>
            <w:r w:rsidR="00BC0F03">
              <w:rPr>
                <w:rFonts w:ascii="Arial" w:hAnsi="Arial" w:cs="Arial"/>
                <w:b/>
                <w:bCs/>
                <w:iCs/>
                <w:sz w:val="20"/>
                <w:szCs w:val="20"/>
                <w:lang w:eastAsia="pt-BR"/>
              </w:rPr>
              <w:t>4</w:t>
            </w:r>
            <w:r w:rsidRPr="00284BFD">
              <w:rPr>
                <w:rFonts w:ascii="Arial" w:hAnsi="Arial" w:cs="Arial"/>
                <w:b/>
                <w:bCs/>
                <w:iCs/>
                <w:sz w:val="20"/>
                <w:szCs w:val="20"/>
                <w:lang w:eastAsia="pt-BR"/>
              </w:rPr>
              <w:t xml:space="preserve"> </w:t>
            </w:r>
          </w:p>
        </w:tc>
        <w:tc>
          <w:tcPr>
            <w:tcW w:w="920" w:type="pct"/>
            <w:tcBorders>
              <w:top w:val="nil"/>
              <w:left w:val="nil"/>
              <w:bottom w:val="nil"/>
              <w:right w:val="nil"/>
            </w:tcBorders>
            <w:noWrap/>
            <w:vAlign w:val="center"/>
            <w:hideMark/>
          </w:tcPr>
          <w:p w14:paraId="6ABA0862"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Amortização </w:t>
            </w:r>
          </w:p>
        </w:tc>
        <w:tc>
          <w:tcPr>
            <w:tcW w:w="967" w:type="pct"/>
            <w:tcBorders>
              <w:top w:val="nil"/>
              <w:left w:val="nil"/>
              <w:bottom w:val="nil"/>
              <w:right w:val="nil"/>
            </w:tcBorders>
            <w:noWrap/>
            <w:vAlign w:val="center"/>
            <w:hideMark/>
          </w:tcPr>
          <w:p w14:paraId="7DE07E40" w14:textId="77D4F470" w:rsidR="001156A5" w:rsidRPr="00284BFD" w:rsidRDefault="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B11604">
              <w:rPr>
                <w:rFonts w:ascii="Arial" w:hAnsi="Arial" w:cs="Arial"/>
                <w:b/>
                <w:bCs/>
                <w:iCs/>
                <w:sz w:val="20"/>
                <w:szCs w:val="20"/>
                <w:lang w:eastAsia="pt-BR"/>
              </w:rPr>
              <w:t>30</w:t>
            </w:r>
            <w:r>
              <w:rPr>
                <w:rFonts w:ascii="Arial" w:hAnsi="Arial" w:cs="Arial"/>
                <w:b/>
                <w:bCs/>
                <w:iCs/>
                <w:sz w:val="20"/>
                <w:szCs w:val="20"/>
                <w:lang w:eastAsia="pt-BR"/>
              </w:rPr>
              <w:t>.</w:t>
            </w:r>
            <w:r w:rsidR="00BC0F03">
              <w:rPr>
                <w:rFonts w:ascii="Arial" w:hAnsi="Arial" w:cs="Arial"/>
                <w:b/>
                <w:bCs/>
                <w:iCs/>
                <w:sz w:val="20"/>
                <w:szCs w:val="20"/>
                <w:lang w:eastAsia="pt-BR"/>
              </w:rPr>
              <w:t>0</w:t>
            </w:r>
            <w:r w:rsidR="00B11604">
              <w:rPr>
                <w:rFonts w:ascii="Arial" w:hAnsi="Arial" w:cs="Arial"/>
                <w:b/>
                <w:bCs/>
                <w:iCs/>
                <w:sz w:val="20"/>
                <w:szCs w:val="20"/>
                <w:lang w:eastAsia="pt-BR"/>
              </w:rPr>
              <w:t>6</w:t>
            </w:r>
            <w:r>
              <w:rPr>
                <w:rFonts w:ascii="Arial" w:hAnsi="Arial" w:cs="Arial"/>
                <w:b/>
                <w:bCs/>
                <w:iCs/>
                <w:sz w:val="20"/>
                <w:szCs w:val="20"/>
                <w:lang w:eastAsia="pt-BR"/>
              </w:rPr>
              <w:t>.202</w:t>
            </w:r>
            <w:r w:rsidR="00BC0F03">
              <w:rPr>
                <w:rFonts w:ascii="Arial" w:hAnsi="Arial" w:cs="Arial"/>
                <w:b/>
                <w:bCs/>
                <w:iCs/>
                <w:sz w:val="20"/>
                <w:szCs w:val="20"/>
                <w:lang w:eastAsia="pt-BR"/>
              </w:rPr>
              <w:t>5</w:t>
            </w:r>
            <w:r w:rsidRPr="00284BFD">
              <w:rPr>
                <w:rFonts w:ascii="Arial" w:hAnsi="Arial" w:cs="Arial"/>
                <w:b/>
                <w:bCs/>
                <w:iCs/>
                <w:sz w:val="20"/>
                <w:szCs w:val="20"/>
                <w:lang w:eastAsia="pt-BR"/>
              </w:rPr>
              <w:t xml:space="preserve"> </w:t>
            </w:r>
          </w:p>
        </w:tc>
        <w:tc>
          <w:tcPr>
            <w:tcW w:w="743" w:type="pct"/>
            <w:tcBorders>
              <w:top w:val="nil"/>
              <w:left w:val="nil"/>
              <w:bottom w:val="nil"/>
              <w:right w:val="nil"/>
            </w:tcBorders>
            <w:noWrap/>
            <w:vAlign w:val="center"/>
            <w:hideMark/>
          </w:tcPr>
          <w:p w14:paraId="2858579C" w14:textId="58217A56"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w:t>
            </w:r>
            <w:r w:rsidR="00BC0F03">
              <w:rPr>
                <w:rFonts w:ascii="Arial" w:hAnsi="Arial" w:cs="Arial"/>
                <w:b/>
                <w:bCs/>
                <w:iCs/>
                <w:sz w:val="20"/>
                <w:szCs w:val="20"/>
                <w:lang w:eastAsia="pt-BR"/>
              </w:rPr>
              <w:t>4</w:t>
            </w:r>
            <w:r w:rsidRPr="00284BFD">
              <w:rPr>
                <w:rFonts w:ascii="Arial" w:hAnsi="Arial" w:cs="Arial"/>
                <w:b/>
                <w:bCs/>
                <w:iCs/>
                <w:sz w:val="20"/>
                <w:szCs w:val="20"/>
                <w:lang w:eastAsia="pt-BR"/>
              </w:rPr>
              <w:t xml:space="preserve"> </w:t>
            </w:r>
          </w:p>
        </w:tc>
      </w:tr>
      <w:tr w:rsidR="001156A5" w:rsidRPr="00284BFD" w14:paraId="5854B413" w14:textId="77777777" w:rsidTr="005C188A">
        <w:trPr>
          <w:trHeight w:val="268"/>
        </w:trPr>
        <w:tc>
          <w:tcPr>
            <w:tcW w:w="1459" w:type="pct"/>
            <w:tcBorders>
              <w:top w:val="nil"/>
              <w:left w:val="nil"/>
              <w:bottom w:val="nil"/>
              <w:right w:val="nil"/>
            </w:tcBorders>
            <w:noWrap/>
            <w:vAlign w:val="center"/>
            <w:hideMark/>
          </w:tcPr>
          <w:p w14:paraId="244F2D5A" w14:textId="77777777" w:rsidR="001156A5" w:rsidRPr="00284BFD" w:rsidRDefault="001156A5"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Descrição </w:t>
            </w:r>
          </w:p>
        </w:tc>
        <w:tc>
          <w:tcPr>
            <w:tcW w:w="911" w:type="pct"/>
            <w:tcBorders>
              <w:top w:val="nil"/>
              <w:left w:val="nil"/>
              <w:bottom w:val="nil"/>
              <w:right w:val="nil"/>
            </w:tcBorders>
            <w:noWrap/>
            <w:vAlign w:val="center"/>
            <w:hideMark/>
          </w:tcPr>
          <w:p w14:paraId="0C8BA8F2" w14:textId="6E35DD3C"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w:t>
            </w:r>
            <w:r w:rsidR="002B7194">
              <w:rPr>
                <w:rFonts w:ascii="Arial" w:hAnsi="Arial" w:cs="Arial"/>
                <w:b/>
                <w:bCs/>
                <w:iCs/>
                <w:sz w:val="20"/>
                <w:szCs w:val="20"/>
                <w:lang w:eastAsia="pt-BR"/>
              </w:rPr>
              <w:t>Bruto</w:t>
            </w:r>
            <w:r w:rsidRPr="00284BFD">
              <w:rPr>
                <w:rFonts w:ascii="Arial" w:hAnsi="Arial" w:cs="Arial"/>
                <w:b/>
                <w:bCs/>
                <w:iCs/>
                <w:sz w:val="20"/>
                <w:szCs w:val="20"/>
                <w:lang w:eastAsia="pt-BR"/>
              </w:rPr>
              <w:t xml:space="preserve"> </w:t>
            </w:r>
          </w:p>
        </w:tc>
        <w:tc>
          <w:tcPr>
            <w:tcW w:w="920" w:type="pct"/>
            <w:tcBorders>
              <w:top w:val="nil"/>
              <w:left w:val="nil"/>
              <w:bottom w:val="nil"/>
              <w:right w:val="nil"/>
            </w:tcBorders>
            <w:noWrap/>
            <w:vAlign w:val="center"/>
            <w:hideMark/>
          </w:tcPr>
          <w:p w14:paraId="64DCF7D2" w14:textId="738ABA37" w:rsidR="001156A5" w:rsidRPr="00284BFD" w:rsidRDefault="00F9600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Acumulada</w:t>
            </w:r>
            <w:r w:rsidR="001156A5" w:rsidRPr="00284BFD">
              <w:rPr>
                <w:rFonts w:ascii="Arial" w:hAnsi="Arial" w:cs="Arial"/>
                <w:b/>
                <w:bCs/>
                <w:iCs/>
                <w:sz w:val="20"/>
                <w:szCs w:val="20"/>
                <w:lang w:eastAsia="pt-BR"/>
              </w:rPr>
              <w:t xml:space="preserve"> </w:t>
            </w:r>
          </w:p>
        </w:tc>
        <w:tc>
          <w:tcPr>
            <w:tcW w:w="967" w:type="pct"/>
            <w:tcBorders>
              <w:top w:val="nil"/>
              <w:left w:val="nil"/>
              <w:bottom w:val="nil"/>
              <w:right w:val="nil"/>
            </w:tcBorders>
            <w:noWrap/>
            <w:vAlign w:val="center"/>
            <w:hideMark/>
          </w:tcPr>
          <w:p w14:paraId="0C1C1E11"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c>
          <w:tcPr>
            <w:tcW w:w="743" w:type="pct"/>
            <w:tcBorders>
              <w:top w:val="nil"/>
              <w:left w:val="nil"/>
              <w:bottom w:val="nil"/>
              <w:right w:val="nil"/>
            </w:tcBorders>
            <w:noWrap/>
            <w:vAlign w:val="center"/>
            <w:hideMark/>
          </w:tcPr>
          <w:p w14:paraId="2DBA1F6F"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r>
      <w:tr w:rsidR="00284BFD" w:rsidRPr="00284BFD" w14:paraId="483EBCA3" w14:textId="77777777" w:rsidTr="005C188A">
        <w:trPr>
          <w:trHeight w:val="273"/>
        </w:trPr>
        <w:tc>
          <w:tcPr>
            <w:tcW w:w="1459" w:type="pct"/>
            <w:tcBorders>
              <w:top w:val="nil"/>
              <w:left w:val="nil"/>
              <w:bottom w:val="nil"/>
              <w:right w:val="nil"/>
            </w:tcBorders>
            <w:noWrap/>
            <w:vAlign w:val="center"/>
            <w:hideMark/>
          </w:tcPr>
          <w:p w14:paraId="448D1312" w14:textId="54994BEF" w:rsidR="00284BFD" w:rsidRPr="00284BFD" w:rsidRDefault="00284BFD" w:rsidP="001156A5">
            <w:pPr>
              <w:autoSpaceDE w:val="0"/>
              <w:autoSpaceDN w:val="0"/>
              <w:outlineLvl w:val="0"/>
              <w:rPr>
                <w:rFonts w:ascii="Arial" w:hAnsi="Arial" w:cs="Arial"/>
                <w:bCs/>
                <w:iCs/>
                <w:vanish/>
                <w:sz w:val="20"/>
                <w:szCs w:val="20"/>
                <w:lang w:eastAsia="pt-BR"/>
              </w:rPr>
            </w:pPr>
            <w:r w:rsidRPr="00284BFD">
              <w:rPr>
                <w:rFonts w:ascii="Arial" w:hAnsi="Arial" w:cs="Arial"/>
                <w:bCs/>
                <w:iCs/>
                <w:sz w:val="20"/>
                <w:szCs w:val="20"/>
                <w:lang w:eastAsia="pt-BR"/>
              </w:rPr>
              <w:t xml:space="preserve"> Direito de uso de</w:t>
            </w:r>
            <w:r w:rsidR="00BD4EF7">
              <w:rPr>
                <w:rFonts w:ascii="Arial" w:hAnsi="Arial" w:cs="Arial"/>
                <w:bCs/>
                <w:iCs/>
                <w:sz w:val="20"/>
                <w:szCs w:val="20"/>
                <w:lang w:eastAsia="pt-BR"/>
              </w:rPr>
              <w:t xml:space="preserve"> </w:t>
            </w:r>
            <w:r w:rsidRPr="00284BFD">
              <w:rPr>
                <w:rFonts w:ascii="Arial" w:hAnsi="Arial" w:cs="Arial"/>
                <w:bCs/>
                <w:iCs/>
                <w:sz w:val="20"/>
                <w:szCs w:val="20"/>
                <w:lang w:eastAsia="pt-BR"/>
              </w:rPr>
              <w:t xml:space="preserve">bens </w:t>
            </w:r>
            <w:r w:rsidRPr="00284BFD">
              <w:rPr>
                <w:rFonts w:ascii="Arial" w:hAnsi="Arial" w:cs="Arial"/>
                <w:bCs/>
                <w:iCs/>
                <w:vanish/>
                <w:sz w:val="20"/>
                <w:szCs w:val="20"/>
                <w:lang w:eastAsia="pt-BR"/>
              </w:rPr>
              <w:t xml:space="preserve">arrendados </w:t>
            </w:r>
          </w:p>
        </w:tc>
        <w:tc>
          <w:tcPr>
            <w:tcW w:w="911" w:type="pct"/>
            <w:tcBorders>
              <w:top w:val="nil"/>
              <w:left w:val="nil"/>
              <w:bottom w:val="nil"/>
              <w:right w:val="nil"/>
            </w:tcBorders>
            <w:noWrap/>
            <w:vAlign w:val="center"/>
            <w:hideMark/>
          </w:tcPr>
          <w:p w14:paraId="73216F08" w14:textId="175F11C8" w:rsidR="00284BFD" w:rsidRPr="00284BFD" w:rsidRDefault="009B1DD6">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D721E6">
              <w:rPr>
                <w:rFonts w:ascii="Arial" w:hAnsi="Arial" w:cs="Arial"/>
                <w:bCs/>
                <w:iCs/>
                <w:sz w:val="20"/>
                <w:szCs w:val="20"/>
                <w:lang w:eastAsia="pt-BR"/>
              </w:rPr>
              <w:t>23.739</w:t>
            </w:r>
          </w:p>
        </w:tc>
        <w:tc>
          <w:tcPr>
            <w:tcW w:w="920" w:type="pct"/>
            <w:tcBorders>
              <w:top w:val="nil"/>
              <w:left w:val="nil"/>
              <w:bottom w:val="nil"/>
              <w:right w:val="nil"/>
            </w:tcBorders>
            <w:noWrap/>
            <w:vAlign w:val="center"/>
            <w:hideMark/>
          </w:tcPr>
          <w:p w14:paraId="64AD6969" w14:textId="7D4DA847" w:rsidR="00284BFD" w:rsidRPr="00284BFD" w:rsidRDefault="002F73F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w:t>
            </w:r>
            <w:r w:rsidR="00B11604">
              <w:rPr>
                <w:rFonts w:ascii="Arial" w:hAnsi="Arial" w:cs="Arial"/>
                <w:bCs/>
                <w:iCs/>
                <w:sz w:val="20"/>
                <w:szCs w:val="20"/>
                <w:lang w:eastAsia="pt-BR"/>
              </w:rPr>
              <w:t>9.775</w:t>
            </w:r>
            <w:r>
              <w:rPr>
                <w:rFonts w:ascii="Arial" w:hAnsi="Arial" w:cs="Arial"/>
                <w:bCs/>
                <w:iCs/>
                <w:sz w:val="20"/>
                <w:szCs w:val="20"/>
                <w:lang w:eastAsia="pt-BR"/>
              </w:rPr>
              <w:t>)</w:t>
            </w:r>
          </w:p>
        </w:tc>
        <w:tc>
          <w:tcPr>
            <w:tcW w:w="967" w:type="pct"/>
            <w:tcBorders>
              <w:top w:val="nil"/>
              <w:left w:val="nil"/>
              <w:bottom w:val="nil"/>
              <w:right w:val="nil"/>
            </w:tcBorders>
            <w:noWrap/>
            <w:vAlign w:val="center"/>
            <w:hideMark/>
          </w:tcPr>
          <w:p w14:paraId="6BB1C360" w14:textId="1419F526"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3E2BEB">
              <w:rPr>
                <w:rFonts w:ascii="Arial" w:hAnsi="Arial" w:cs="Arial"/>
                <w:bCs/>
                <w:iCs/>
                <w:sz w:val="20"/>
                <w:szCs w:val="20"/>
                <w:lang w:eastAsia="pt-BR"/>
              </w:rPr>
              <w:t>1</w:t>
            </w:r>
            <w:r w:rsidR="00B11604">
              <w:rPr>
                <w:rFonts w:ascii="Arial" w:hAnsi="Arial" w:cs="Arial"/>
                <w:bCs/>
                <w:iCs/>
                <w:sz w:val="20"/>
                <w:szCs w:val="20"/>
                <w:lang w:eastAsia="pt-BR"/>
              </w:rPr>
              <w:t>3.964</w:t>
            </w:r>
            <w:r w:rsidR="003E2BEB" w:rsidRPr="00284BFD">
              <w:rPr>
                <w:rFonts w:ascii="Arial" w:hAnsi="Arial" w:cs="Arial"/>
                <w:bCs/>
                <w:iCs/>
                <w:sz w:val="20"/>
                <w:szCs w:val="20"/>
                <w:lang w:eastAsia="pt-BR"/>
              </w:rPr>
              <w:t xml:space="preserve"> </w:t>
            </w:r>
          </w:p>
        </w:tc>
        <w:tc>
          <w:tcPr>
            <w:tcW w:w="743" w:type="pct"/>
            <w:tcBorders>
              <w:top w:val="nil"/>
              <w:left w:val="nil"/>
              <w:bottom w:val="nil"/>
              <w:right w:val="nil"/>
            </w:tcBorders>
            <w:noWrap/>
            <w:vAlign w:val="center"/>
            <w:hideMark/>
          </w:tcPr>
          <w:p w14:paraId="1DA118BD" w14:textId="47BF5B20"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1</w:t>
            </w:r>
            <w:r w:rsidR="00BC0F03">
              <w:rPr>
                <w:rFonts w:ascii="Arial" w:hAnsi="Arial" w:cs="Arial"/>
                <w:bCs/>
                <w:iCs/>
                <w:sz w:val="20"/>
                <w:szCs w:val="20"/>
                <w:lang w:eastAsia="pt-BR"/>
              </w:rPr>
              <w:t>5.360</w:t>
            </w:r>
            <w:r w:rsidR="00284BFD" w:rsidRPr="00284BFD">
              <w:rPr>
                <w:rFonts w:ascii="Arial" w:hAnsi="Arial" w:cs="Arial"/>
                <w:bCs/>
                <w:iCs/>
                <w:sz w:val="20"/>
                <w:szCs w:val="20"/>
                <w:lang w:eastAsia="pt-BR"/>
              </w:rPr>
              <w:t xml:space="preserve"> </w:t>
            </w:r>
          </w:p>
        </w:tc>
      </w:tr>
      <w:tr w:rsidR="00284BFD" w:rsidRPr="00284BFD" w14:paraId="430006B9" w14:textId="77777777" w:rsidTr="005C188A">
        <w:trPr>
          <w:trHeight w:val="100"/>
        </w:trPr>
        <w:tc>
          <w:tcPr>
            <w:tcW w:w="1459" w:type="pct"/>
            <w:tcBorders>
              <w:top w:val="single" w:sz="4" w:space="0" w:color="auto"/>
              <w:left w:val="nil"/>
              <w:bottom w:val="single" w:sz="4" w:space="0" w:color="auto"/>
              <w:right w:val="nil"/>
            </w:tcBorders>
            <w:noWrap/>
            <w:vAlign w:val="center"/>
            <w:hideMark/>
          </w:tcPr>
          <w:p w14:paraId="29D798FA" w14:textId="391D7331" w:rsidR="00284BFD" w:rsidRPr="00284BFD" w:rsidRDefault="00284BFD"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Total </w:t>
            </w:r>
          </w:p>
        </w:tc>
        <w:tc>
          <w:tcPr>
            <w:tcW w:w="911" w:type="pct"/>
            <w:tcBorders>
              <w:top w:val="single" w:sz="4" w:space="0" w:color="auto"/>
              <w:left w:val="nil"/>
              <w:bottom w:val="single" w:sz="4" w:space="0" w:color="auto"/>
              <w:right w:val="nil"/>
            </w:tcBorders>
            <w:noWrap/>
            <w:vAlign w:val="center"/>
            <w:hideMark/>
          </w:tcPr>
          <w:p w14:paraId="4F14678A" w14:textId="1317C028" w:rsidR="00284BFD" w:rsidRPr="00284BFD" w:rsidRDefault="009B1DD6" w:rsidP="002B719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D721E6">
              <w:rPr>
                <w:rFonts w:ascii="Arial" w:hAnsi="Arial" w:cs="Arial"/>
                <w:b/>
                <w:bCs/>
                <w:iCs/>
                <w:sz w:val="20"/>
                <w:szCs w:val="20"/>
                <w:lang w:eastAsia="pt-BR"/>
              </w:rPr>
              <w:t>23.739</w:t>
            </w:r>
          </w:p>
        </w:tc>
        <w:tc>
          <w:tcPr>
            <w:tcW w:w="920" w:type="pct"/>
            <w:tcBorders>
              <w:top w:val="single" w:sz="4" w:space="0" w:color="auto"/>
              <w:left w:val="nil"/>
              <w:bottom w:val="single" w:sz="4" w:space="0" w:color="auto"/>
              <w:right w:val="nil"/>
            </w:tcBorders>
            <w:noWrap/>
            <w:vAlign w:val="bottom"/>
            <w:hideMark/>
          </w:tcPr>
          <w:p w14:paraId="5CD5063A" w14:textId="23530581" w:rsidR="00284BFD" w:rsidRPr="00284BFD" w:rsidRDefault="002F73F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w:t>
            </w:r>
            <w:r w:rsidR="00B11604">
              <w:rPr>
                <w:rFonts w:ascii="Arial" w:hAnsi="Arial" w:cs="Arial"/>
                <w:b/>
                <w:bCs/>
                <w:iCs/>
                <w:sz w:val="20"/>
                <w:szCs w:val="20"/>
                <w:lang w:eastAsia="pt-BR"/>
              </w:rPr>
              <w:t>9.775</w:t>
            </w:r>
            <w:r>
              <w:rPr>
                <w:rFonts w:ascii="Arial" w:hAnsi="Arial" w:cs="Arial"/>
                <w:b/>
                <w:bCs/>
                <w:iCs/>
                <w:sz w:val="20"/>
                <w:szCs w:val="20"/>
                <w:lang w:eastAsia="pt-BR"/>
              </w:rPr>
              <w:t>)</w:t>
            </w:r>
            <w:r w:rsidR="00284BFD" w:rsidRPr="00284BFD">
              <w:rPr>
                <w:rFonts w:ascii="Arial" w:hAnsi="Arial" w:cs="Arial"/>
                <w:b/>
                <w:bCs/>
                <w:iCs/>
                <w:sz w:val="20"/>
                <w:szCs w:val="20"/>
                <w:lang w:eastAsia="pt-BR"/>
              </w:rPr>
              <w:t xml:space="preserve"> </w:t>
            </w:r>
          </w:p>
        </w:tc>
        <w:tc>
          <w:tcPr>
            <w:tcW w:w="967" w:type="pct"/>
            <w:tcBorders>
              <w:top w:val="single" w:sz="4" w:space="0" w:color="auto"/>
              <w:left w:val="nil"/>
              <w:bottom w:val="single" w:sz="4" w:space="0" w:color="auto"/>
              <w:right w:val="nil"/>
            </w:tcBorders>
            <w:noWrap/>
            <w:vAlign w:val="center"/>
            <w:hideMark/>
          </w:tcPr>
          <w:p w14:paraId="735CCAE4" w14:textId="315838EB"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w:t>
            </w:r>
            <w:r w:rsidR="00B11604">
              <w:rPr>
                <w:rFonts w:ascii="Arial" w:hAnsi="Arial" w:cs="Arial"/>
                <w:b/>
                <w:bCs/>
                <w:iCs/>
                <w:sz w:val="20"/>
                <w:szCs w:val="20"/>
                <w:lang w:eastAsia="pt-BR"/>
              </w:rPr>
              <w:t>3.964</w:t>
            </w:r>
            <w:r w:rsidR="003E2BEB" w:rsidRPr="00284BFD">
              <w:rPr>
                <w:rFonts w:ascii="Arial" w:hAnsi="Arial" w:cs="Arial"/>
                <w:b/>
                <w:bCs/>
                <w:iCs/>
                <w:sz w:val="20"/>
                <w:szCs w:val="20"/>
                <w:lang w:eastAsia="pt-BR"/>
              </w:rPr>
              <w:t xml:space="preserve"> </w:t>
            </w:r>
          </w:p>
        </w:tc>
        <w:tc>
          <w:tcPr>
            <w:tcW w:w="743" w:type="pct"/>
            <w:tcBorders>
              <w:top w:val="single" w:sz="4" w:space="0" w:color="auto"/>
              <w:left w:val="nil"/>
              <w:bottom w:val="single" w:sz="4" w:space="0" w:color="auto"/>
              <w:right w:val="nil"/>
            </w:tcBorders>
            <w:noWrap/>
            <w:vAlign w:val="center"/>
            <w:hideMark/>
          </w:tcPr>
          <w:p w14:paraId="49E07547" w14:textId="3CADC26A"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w:t>
            </w:r>
            <w:r w:rsidR="00BC0F03">
              <w:rPr>
                <w:rFonts w:ascii="Arial" w:hAnsi="Arial" w:cs="Arial"/>
                <w:b/>
                <w:bCs/>
                <w:iCs/>
                <w:sz w:val="20"/>
                <w:szCs w:val="20"/>
                <w:lang w:eastAsia="pt-BR"/>
              </w:rPr>
              <w:t>5.360</w:t>
            </w:r>
            <w:r w:rsidR="00284BFD" w:rsidRPr="00284BFD">
              <w:rPr>
                <w:rFonts w:ascii="Arial" w:hAnsi="Arial" w:cs="Arial"/>
                <w:b/>
                <w:bCs/>
                <w:iCs/>
                <w:sz w:val="20"/>
                <w:szCs w:val="20"/>
                <w:lang w:eastAsia="pt-BR"/>
              </w:rPr>
              <w:t xml:space="preserve"> </w:t>
            </w:r>
          </w:p>
        </w:tc>
      </w:tr>
    </w:tbl>
    <w:p w14:paraId="1ED83C54" w14:textId="77777777" w:rsidR="005842B7" w:rsidRDefault="005842B7" w:rsidP="008B5995">
      <w:pPr>
        <w:autoSpaceDE w:val="0"/>
        <w:autoSpaceDN w:val="0"/>
        <w:jc w:val="both"/>
        <w:outlineLvl w:val="0"/>
        <w:rPr>
          <w:rFonts w:ascii="Arial" w:hAnsi="Arial" w:cs="Arial"/>
          <w:bCs/>
          <w:iCs/>
          <w:sz w:val="20"/>
          <w:szCs w:val="20"/>
          <w:lang w:eastAsia="pt-BR"/>
        </w:rPr>
      </w:pPr>
    </w:p>
    <w:p w14:paraId="4A710DA2" w14:textId="3F0D05C3" w:rsidR="00284BFD" w:rsidRDefault="00284BFD" w:rsidP="008B5995">
      <w:pPr>
        <w:autoSpaceDE w:val="0"/>
        <w:autoSpaceDN w:val="0"/>
        <w:jc w:val="both"/>
        <w:outlineLvl w:val="0"/>
        <w:rPr>
          <w:rFonts w:ascii="Arial" w:hAnsi="Arial" w:cs="Arial"/>
          <w:b/>
          <w:bCs/>
          <w:iCs/>
          <w:sz w:val="20"/>
          <w:szCs w:val="20"/>
          <w:lang w:eastAsia="pt-BR"/>
        </w:rPr>
      </w:pPr>
      <w:r w:rsidRPr="003C38B6">
        <w:rPr>
          <w:rFonts w:ascii="Arial" w:hAnsi="Arial" w:cs="Arial"/>
          <w:b/>
          <w:bCs/>
          <w:iCs/>
          <w:sz w:val="20"/>
          <w:szCs w:val="20"/>
          <w:lang w:eastAsia="pt-BR"/>
        </w:rPr>
        <w:t>B) MOVIMENTAÇÃO DO PASSIVO</w:t>
      </w:r>
    </w:p>
    <w:p w14:paraId="6230E561" w14:textId="77777777" w:rsidR="008D702C" w:rsidRDefault="008D702C" w:rsidP="008B5995">
      <w:pPr>
        <w:autoSpaceDE w:val="0"/>
        <w:autoSpaceDN w:val="0"/>
        <w:jc w:val="both"/>
        <w:outlineLvl w:val="0"/>
        <w:rPr>
          <w:rFonts w:ascii="Arial" w:hAnsi="Arial" w:cs="Arial"/>
          <w:b/>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6195"/>
        <w:gridCol w:w="191"/>
        <w:gridCol w:w="1697"/>
        <w:gridCol w:w="156"/>
        <w:gridCol w:w="1682"/>
      </w:tblGrid>
      <w:tr w:rsidR="00284BFD" w:rsidRPr="00284BFD" w14:paraId="6600D808" w14:textId="77777777" w:rsidTr="006E57CF">
        <w:trPr>
          <w:trHeight w:val="227"/>
        </w:trPr>
        <w:tc>
          <w:tcPr>
            <w:tcW w:w="3124" w:type="pct"/>
            <w:tcBorders>
              <w:top w:val="nil"/>
              <w:left w:val="nil"/>
              <w:bottom w:val="nil"/>
              <w:right w:val="nil"/>
            </w:tcBorders>
            <w:noWrap/>
            <w:vAlign w:val="center"/>
            <w:hideMark/>
          </w:tcPr>
          <w:p w14:paraId="570B4354"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noWrap/>
            <w:vAlign w:val="center"/>
            <w:hideMark/>
          </w:tcPr>
          <w:p w14:paraId="6622C9D3"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single" w:sz="4" w:space="0" w:color="auto"/>
              <w:right w:val="nil"/>
            </w:tcBorders>
            <w:noWrap/>
            <w:vAlign w:val="center"/>
            <w:hideMark/>
          </w:tcPr>
          <w:p w14:paraId="5FA59B76" w14:textId="0CF5460C" w:rsidR="00284BFD" w:rsidRPr="00284BFD" w:rsidRDefault="001435B6" w:rsidP="00F571D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30</w:t>
            </w:r>
            <w:r w:rsidR="00941F69">
              <w:rPr>
                <w:rFonts w:ascii="Arial" w:hAnsi="Arial" w:cs="Arial"/>
                <w:b/>
                <w:bCs/>
                <w:iCs/>
                <w:sz w:val="20"/>
                <w:szCs w:val="20"/>
                <w:lang w:eastAsia="pt-BR"/>
              </w:rPr>
              <w:t>/</w:t>
            </w:r>
            <w:r w:rsidR="008934D8">
              <w:rPr>
                <w:rFonts w:ascii="Arial" w:hAnsi="Arial" w:cs="Arial"/>
                <w:b/>
                <w:bCs/>
                <w:iCs/>
                <w:sz w:val="20"/>
                <w:szCs w:val="20"/>
                <w:lang w:eastAsia="pt-BR"/>
              </w:rPr>
              <w:t>0</w:t>
            </w:r>
            <w:r>
              <w:rPr>
                <w:rFonts w:ascii="Arial" w:hAnsi="Arial" w:cs="Arial"/>
                <w:b/>
                <w:bCs/>
                <w:iCs/>
                <w:sz w:val="20"/>
                <w:szCs w:val="20"/>
                <w:lang w:eastAsia="pt-BR"/>
              </w:rPr>
              <w:t>6</w:t>
            </w:r>
            <w:r w:rsidR="00284BFD" w:rsidRPr="00284BFD">
              <w:rPr>
                <w:rFonts w:ascii="Arial" w:hAnsi="Arial" w:cs="Arial"/>
                <w:b/>
                <w:bCs/>
                <w:iCs/>
                <w:sz w:val="20"/>
                <w:szCs w:val="20"/>
                <w:lang w:eastAsia="pt-BR"/>
              </w:rPr>
              <w:t>/</w:t>
            </w:r>
            <w:r w:rsidR="00941F69">
              <w:rPr>
                <w:rFonts w:ascii="Arial" w:hAnsi="Arial" w:cs="Arial"/>
                <w:b/>
                <w:bCs/>
                <w:iCs/>
                <w:sz w:val="20"/>
                <w:szCs w:val="20"/>
                <w:lang w:eastAsia="pt-BR"/>
              </w:rPr>
              <w:t>202</w:t>
            </w:r>
            <w:r w:rsidR="008934D8">
              <w:rPr>
                <w:rFonts w:ascii="Arial" w:hAnsi="Arial" w:cs="Arial"/>
                <w:b/>
                <w:bCs/>
                <w:iCs/>
                <w:sz w:val="20"/>
                <w:szCs w:val="20"/>
                <w:lang w:eastAsia="pt-BR"/>
              </w:rPr>
              <w:t>5</w:t>
            </w:r>
          </w:p>
        </w:tc>
        <w:tc>
          <w:tcPr>
            <w:tcW w:w="80" w:type="pct"/>
            <w:tcBorders>
              <w:top w:val="nil"/>
              <w:left w:val="nil"/>
              <w:bottom w:val="nil"/>
              <w:right w:val="nil"/>
            </w:tcBorders>
            <w:noWrap/>
            <w:vAlign w:val="center"/>
            <w:hideMark/>
          </w:tcPr>
          <w:p w14:paraId="6F49E8B6" w14:textId="77777777" w:rsidR="00284BFD" w:rsidRPr="00284BFD" w:rsidRDefault="00284BFD" w:rsidP="00F571D0">
            <w:pPr>
              <w:autoSpaceDE w:val="0"/>
              <w:autoSpaceDN w:val="0"/>
              <w:jc w:val="right"/>
              <w:outlineLvl w:val="0"/>
              <w:rPr>
                <w:rFonts w:ascii="Arial" w:hAnsi="Arial" w:cs="Arial"/>
                <w:b/>
                <w:bCs/>
                <w:iCs/>
                <w:sz w:val="20"/>
                <w:szCs w:val="20"/>
                <w:lang w:eastAsia="pt-BR"/>
              </w:rPr>
            </w:pPr>
          </w:p>
        </w:tc>
        <w:tc>
          <w:tcPr>
            <w:tcW w:w="849" w:type="pct"/>
            <w:tcBorders>
              <w:top w:val="nil"/>
              <w:left w:val="nil"/>
              <w:bottom w:val="single" w:sz="4" w:space="0" w:color="auto"/>
              <w:right w:val="nil"/>
            </w:tcBorders>
            <w:noWrap/>
            <w:vAlign w:val="center"/>
            <w:hideMark/>
          </w:tcPr>
          <w:p w14:paraId="7C8A703D" w14:textId="756C1ED5" w:rsidR="00284BFD" w:rsidRPr="00284BFD" w:rsidRDefault="00941F69" w:rsidP="00F571D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31/12</w:t>
            </w:r>
            <w:r w:rsidR="00284BFD" w:rsidRPr="00284BFD">
              <w:rPr>
                <w:rFonts w:ascii="Arial" w:hAnsi="Arial" w:cs="Arial"/>
                <w:b/>
                <w:bCs/>
                <w:iCs/>
                <w:sz w:val="20"/>
                <w:szCs w:val="20"/>
                <w:lang w:eastAsia="pt-BR"/>
              </w:rPr>
              <w:t>/</w:t>
            </w:r>
            <w:r>
              <w:rPr>
                <w:rFonts w:ascii="Arial" w:hAnsi="Arial" w:cs="Arial"/>
                <w:b/>
                <w:bCs/>
                <w:iCs/>
                <w:sz w:val="20"/>
                <w:szCs w:val="20"/>
                <w:lang w:eastAsia="pt-BR"/>
              </w:rPr>
              <w:t>202</w:t>
            </w:r>
            <w:r w:rsidR="008934D8">
              <w:rPr>
                <w:rFonts w:ascii="Arial" w:hAnsi="Arial" w:cs="Arial"/>
                <w:b/>
                <w:bCs/>
                <w:iCs/>
                <w:sz w:val="20"/>
                <w:szCs w:val="20"/>
                <w:lang w:eastAsia="pt-BR"/>
              </w:rPr>
              <w:t>4</w:t>
            </w:r>
          </w:p>
        </w:tc>
      </w:tr>
      <w:tr w:rsidR="00284BFD" w:rsidRPr="00284BFD" w14:paraId="5B415C90" w14:textId="77777777" w:rsidTr="006E57CF">
        <w:trPr>
          <w:trHeight w:val="227"/>
        </w:trPr>
        <w:tc>
          <w:tcPr>
            <w:tcW w:w="3124" w:type="pct"/>
            <w:tcBorders>
              <w:top w:val="nil"/>
              <w:left w:val="nil"/>
              <w:bottom w:val="nil"/>
              <w:right w:val="nil"/>
            </w:tcBorders>
            <w:noWrap/>
            <w:vAlign w:val="bottom"/>
            <w:hideMark/>
          </w:tcPr>
          <w:p w14:paraId="496CAAA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noWrap/>
            <w:vAlign w:val="bottom"/>
            <w:hideMark/>
          </w:tcPr>
          <w:p w14:paraId="68DBE39E"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56B81683"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0" w:type="pct"/>
            <w:tcBorders>
              <w:top w:val="nil"/>
              <w:left w:val="nil"/>
              <w:bottom w:val="nil"/>
              <w:right w:val="nil"/>
            </w:tcBorders>
            <w:noWrap/>
            <w:vAlign w:val="bottom"/>
            <w:hideMark/>
          </w:tcPr>
          <w:p w14:paraId="6F4491EE"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349F3858"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54D88ADA" w14:textId="77777777" w:rsidTr="006E57CF">
        <w:trPr>
          <w:trHeight w:val="227"/>
        </w:trPr>
        <w:tc>
          <w:tcPr>
            <w:tcW w:w="3124" w:type="pct"/>
            <w:tcBorders>
              <w:top w:val="nil"/>
              <w:left w:val="nil"/>
              <w:bottom w:val="nil"/>
              <w:right w:val="nil"/>
            </w:tcBorders>
            <w:vAlign w:val="bottom"/>
            <w:hideMark/>
          </w:tcPr>
          <w:p w14:paraId="7588DCEC"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curto prazo</w:t>
            </w:r>
          </w:p>
        </w:tc>
        <w:tc>
          <w:tcPr>
            <w:tcW w:w="98" w:type="pct"/>
            <w:tcBorders>
              <w:top w:val="nil"/>
              <w:left w:val="nil"/>
              <w:bottom w:val="nil"/>
              <w:right w:val="nil"/>
            </w:tcBorders>
            <w:noWrap/>
            <w:vAlign w:val="bottom"/>
            <w:hideMark/>
          </w:tcPr>
          <w:p w14:paraId="1E90370F"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1D9CEE87" w14:textId="4BC37812"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3E2BEB">
              <w:rPr>
                <w:rFonts w:ascii="Arial" w:hAnsi="Arial" w:cs="Arial"/>
                <w:bCs/>
                <w:iCs/>
                <w:sz w:val="20"/>
                <w:szCs w:val="20"/>
                <w:lang w:eastAsia="pt-BR"/>
              </w:rPr>
              <w:t>2.</w:t>
            </w:r>
            <w:r w:rsidR="001435B6">
              <w:rPr>
                <w:rFonts w:ascii="Arial" w:hAnsi="Arial" w:cs="Arial"/>
                <w:bCs/>
                <w:iCs/>
                <w:sz w:val="20"/>
                <w:szCs w:val="20"/>
                <w:lang w:eastAsia="pt-BR"/>
              </w:rPr>
              <w:t>838</w:t>
            </w:r>
            <w:r w:rsidR="00284BFD" w:rsidRPr="00E51F67">
              <w:rPr>
                <w:rFonts w:ascii="Arial" w:hAnsi="Arial" w:cs="Arial"/>
                <w:bCs/>
                <w:iCs/>
                <w:sz w:val="20"/>
                <w:szCs w:val="20"/>
                <w:lang w:eastAsia="pt-BR"/>
              </w:rPr>
              <w:t xml:space="preserve"> </w:t>
            </w:r>
          </w:p>
        </w:tc>
        <w:tc>
          <w:tcPr>
            <w:tcW w:w="80" w:type="pct"/>
            <w:tcBorders>
              <w:top w:val="nil"/>
              <w:left w:val="nil"/>
              <w:bottom w:val="nil"/>
              <w:right w:val="nil"/>
            </w:tcBorders>
            <w:noWrap/>
            <w:vAlign w:val="bottom"/>
            <w:hideMark/>
          </w:tcPr>
          <w:p w14:paraId="28776DBD"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08B9A416" w14:textId="38DAA34C"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2.</w:t>
            </w:r>
            <w:r w:rsidR="008934D8">
              <w:rPr>
                <w:rFonts w:ascii="Arial" w:hAnsi="Arial" w:cs="Arial"/>
                <w:bCs/>
                <w:iCs/>
                <w:sz w:val="20"/>
                <w:szCs w:val="20"/>
                <w:lang w:eastAsia="pt-BR"/>
              </w:rPr>
              <w:t>770</w:t>
            </w:r>
            <w:r w:rsidR="00284BFD" w:rsidRPr="00E51F67">
              <w:rPr>
                <w:rFonts w:ascii="Arial" w:hAnsi="Arial" w:cs="Arial"/>
                <w:bCs/>
                <w:iCs/>
                <w:sz w:val="20"/>
                <w:szCs w:val="20"/>
                <w:lang w:eastAsia="pt-BR"/>
              </w:rPr>
              <w:t xml:space="preserve"> </w:t>
            </w:r>
          </w:p>
        </w:tc>
      </w:tr>
      <w:tr w:rsidR="00284BFD" w:rsidRPr="00284BFD" w14:paraId="5FD09D46" w14:textId="77777777" w:rsidTr="006E57CF">
        <w:trPr>
          <w:trHeight w:val="227"/>
        </w:trPr>
        <w:tc>
          <w:tcPr>
            <w:tcW w:w="3124" w:type="pct"/>
            <w:tcBorders>
              <w:top w:val="nil"/>
              <w:left w:val="nil"/>
              <w:bottom w:val="nil"/>
              <w:right w:val="nil"/>
            </w:tcBorders>
            <w:vAlign w:val="bottom"/>
            <w:hideMark/>
          </w:tcPr>
          <w:p w14:paraId="1253A324"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longo prazo</w:t>
            </w:r>
          </w:p>
        </w:tc>
        <w:tc>
          <w:tcPr>
            <w:tcW w:w="98" w:type="pct"/>
            <w:tcBorders>
              <w:top w:val="nil"/>
              <w:left w:val="nil"/>
              <w:bottom w:val="nil"/>
              <w:right w:val="nil"/>
            </w:tcBorders>
            <w:noWrap/>
            <w:vAlign w:val="bottom"/>
            <w:hideMark/>
          </w:tcPr>
          <w:p w14:paraId="2DA65CAB"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623DD5A0" w14:textId="60DDFD5A"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3E2BEB">
              <w:rPr>
                <w:rFonts w:ascii="Arial" w:hAnsi="Arial" w:cs="Arial"/>
                <w:bCs/>
                <w:iCs/>
                <w:sz w:val="20"/>
                <w:szCs w:val="20"/>
                <w:lang w:eastAsia="pt-BR"/>
              </w:rPr>
              <w:t>1</w:t>
            </w:r>
            <w:r w:rsidR="001435B6">
              <w:rPr>
                <w:rFonts w:ascii="Arial" w:hAnsi="Arial" w:cs="Arial"/>
                <w:bCs/>
                <w:iCs/>
                <w:sz w:val="20"/>
                <w:szCs w:val="20"/>
                <w:lang w:eastAsia="pt-BR"/>
              </w:rPr>
              <w:t>2.845</w:t>
            </w:r>
          </w:p>
        </w:tc>
        <w:tc>
          <w:tcPr>
            <w:tcW w:w="80" w:type="pct"/>
            <w:tcBorders>
              <w:top w:val="nil"/>
              <w:left w:val="nil"/>
              <w:bottom w:val="nil"/>
              <w:right w:val="nil"/>
            </w:tcBorders>
            <w:noWrap/>
            <w:vAlign w:val="bottom"/>
            <w:hideMark/>
          </w:tcPr>
          <w:p w14:paraId="79393C3B"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23C88CDC" w14:textId="34D90A06"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1</w:t>
            </w:r>
            <w:r w:rsidR="008934D8">
              <w:rPr>
                <w:rFonts w:ascii="Arial" w:hAnsi="Arial" w:cs="Arial"/>
                <w:bCs/>
                <w:iCs/>
                <w:sz w:val="20"/>
                <w:szCs w:val="20"/>
                <w:lang w:eastAsia="pt-BR"/>
              </w:rPr>
              <w:t>4.281</w:t>
            </w:r>
            <w:r w:rsidR="00284BFD" w:rsidRPr="00E51F67">
              <w:rPr>
                <w:rFonts w:ascii="Arial" w:hAnsi="Arial" w:cs="Arial"/>
                <w:bCs/>
                <w:iCs/>
                <w:sz w:val="20"/>
                <w:szCs w:val="20"/>
                <w:lang w:eastAsia="pt-BR"/>
              </w:rPr>
              <w:t xml:space="preserve"> </w:t>
            </w:r>
          </w:p>
        </w:tc>
      </w:tr>
      <w:tr w:rsidR="00284BFD" w:rsidRPr="00284BFD" w14:paraId="78DC4E74" w14:textId="77777777" w:rsidTr="006E57CF">
        <w:trPr>
          <w:trHeight w:val="227"/>
        </w:trPr>
        <w:tc>
          <w:tcPr>
            <w:tcW w:w="3124" w:type="pct"/>
            <w:tcBorders>
              <w:top w:val="nil"/>
              <w:left w:val="nil"/>
              <w:bottom w:val="nil"/>
              <w:right w:val="nil"/>
            </w:tcBorders>
            <w:noWrap/>
            <w:vAlign w:val="bottom"/>
            <w:hideMark/>
          </w:tcPr>
          <w:p w14:paraId="612E7FF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noWrap/>
            <w:vAlign w:val="bottom"/>
            <w:hideMark/>
          </w:tcPr>
          <w:p w14:paraId="4FEFF208"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noWrap/>
            <w:vAlign w:val="bottom"/>
            <w:hideMark/>
          </w:tcPr>
          <w:p w14:paraId="43250BCD" w14:textId="4FC37482" w:rsidR="00284BFD" w:rsidRPr="00284BFD" w:rsidRDefault="00E51F6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w:t>
            </w:r>
            <w:r w:rsidR="001435B6">
              <w:rPr>
                <w:rFonts w:ascii="Arial" w:hAnsi="Arial" w:cs="Arial"/>
                <w:b/>
                <w:bCs/>
                <w:iCs/>
                <w:sz w:val="20"/>
                <w:szCs w:val="20"/>
                <w:lang w:eastAsia="pt-BR"/>
              </w:rPr>
              <w:t>5.683</w:t>
            </w:r>
            <w:r w:rsidR="00284BFD" w:rsidRPr="00284BFD">
              <w:rPr>
                <w:rFonts w:ascii="Arial" w:hAnsi="Arial" w:cs="Arial"/>
                <w:b/>
                <w:bCs/>
                <w:iCs/>
                <w:sz w:val="20"/>
                <w:szCs w:val="20"/>
                <w:lang w:eastAsia="pt-BR"/>
              </w:rPr>
              <w:t xml:space="preserve"> </w:t>
            </w:r>
          </w:p>
        </w:tc>
        <w:tc>
          <w:tcPr>
            <w:tcW w:w="80" w:type="pct"/>
            <w:tcBorders>
              <w:top w:val="nil"/>
              <w:left w:val="nil"/>
              <w:bottom w:val="nil"/>
              <w:right w:val="nil"/>
            </w:tcBorders>
            <w:noWrap/>
            <w:vAlign w:val="bottom"/>
            <w:hideMark/>
          </w:tcPr>
          <w:p w14:paraId="7F428AB7"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noWrap/>
            <w:vAlign w:val="bottom"/>
            <w:hideMark/>
          </w:tcPr>
          <w:p w14:paraId="36D0871E" w14:textId="26E1D353" w:rsidR="00284BFD" w:rsidRPr="00284BFD" w:rsidRDefault="00E51F6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5E43CA">
              <w:rPr>
                <w:rFonts w:ascii="Arial" w:hAnsi="Arial" w:cs="Arial"/>
                <w:b/>
                <w:bCs/>
                <w:iCs/>
                <w:sz w:val="20"/>
                <w:szCs w:val="20"/>
                <w:lang w:eastAsia="pt-BR"/>
              </w:rPr>
              <w:t>1</w:t>
            </w:r>
            <w:r w:rsidR="008934D8">
              <w:rPr>
                <w:rFonts w:ascii="Arial" w:hAnsi="Arial" w:cs="Arial"/>
                <w:b/>
                <w:bCs/>
                <w:iCs/>
                <w:sz w:val="20"/>
                <w:szCs w:val="20"/>
                <w:lang w:eastAsia="pt-BR"/>
              </w:rPr>
              <w:t>7.051</w:t>
            </w:r>
            <w:r w:rsidR="00284BFD" w:rsidRPr="00284BFD">
              <w:rPr>
                <w:rFonts w:ascii="Arial" w:hAnsi="Arial" w:cs="Arial"/>
                <w:b/>
                <w:bCs/>
                <w:iCs/>
                <w:sz w:val="20"/>
                <w:szCs w:val="20"/>
                <w:lang w:eastAsia="pt-BR"/>
              </w:rPr>
              <w:t xml:space="preserve"> </w:t>
            </w:r>
          </w:p>
        </w:tc>
      </w:tr>
    </w:tbl>
    <w:p w14:paraId="0AD7C359" w14:textId="4B945CA6" w:rsidR="008D702C" w:rsidRDefault="008D702C" w:rsidP="008B5995">
      <w:pPr>
        <w:autoSpaceDE w:val="0"/>
        <w:autoSpaceDN w:val="0"/>
        <w:jc w:val="both"/>
        <w:outlineLvl w:val="0"/>
        <w:rPr>
          <w:rFonts w:ascii="Arial" w:hAnsi="Arial" w:cs="Arial"/>
          <w:b/>
          <w:bCs/>
          <w:iCs/>
          <w:sz w:val="20"/>
          <w:szCs w:val="20"/>
          <w:lang w:eastAsia="pt-BR"/>
        </w:rPr>
      </w:pPr>
    </w:p>
    <w:p w14:paraId="15B33B34" w14:textId="77777777" w:rsidR="008D702C" w:rsidRDefault="008D702C">
      <w:pPr>
        <w:rPr>
          <w:rFonts w:ascii="Arial" w:hAnsi="Arial" w:cs="Arial"/>
          <w:b/>
          <w:bCs/>
          <w:iCs/>
          <w:sz w:val="20"/>
          <w:szCs w:val="20"/>
          <w:lang w:eastAsia="pt-BR"/>
        </w:rPr>
      </w:pPr>
      <w:r>
        <w:rPr>
          <w:rFonts w:ascii="Arial" w:hAnsi="Arial" w:cs="Arial"/>
          <w:b/>
          <w:bCs/>
          <w:iCs/>
          <w:sz w:val="20"/>
          <w:szCs w:val="20"/>
          <w:lang w:eastAsia="pt-BR"/>
        </w:rPr>
        <w:br w:type="page"/>
      </w:r>
    </w:p>
    <w:p w14:paraId="600E0A19" w14:textId="77777777" w:rsidR="00BB63CB" w:rsidRDefault="00BB63CB" w:rsidP="008B5995">
      <w:pPr>
        <w:autoSpaceDE w:val="0"/>
        <w:autoSpaceDN w:val="0"/>
        <w:jc w:val="both"/>
        <w:outlineLvl w:val="0"/>
        <w:rPr>
          <w:rFonts w:ascii="Arial" w:hAnsi="Arial" w:cs="Arial"/>
          <w:b/>
          <w:bCs/>
          <w:iCs/>
          <w:sz w:val="20"/>
          <w:szCs w:val="20"/>
          <w:lang w:eastAsia="pt-BR"/>
        </w:rPr>
      </w:pPr>
    </w:p>
    <w:tbl>
      <w:tblPr>
        <w:tblW w:w="8222" w:type="dxa"/>
        <w:tblCellMar>
          <w:left w:w="70" w:type="dxa"/>
          <w:right w:w="70" w:type="dxa"/>
        </w:tblCellMar>
        <w:tblLook w:val="04A0" w:firstRow="1" w:lastRow="0" w:firstColumn="1" w:lastColumn="0" w:noHBand="0" w:noVBand="1"/>
      </w:tblPr>
      <w:tblGrid>
        <w:gridCol w:w="4678"/>
        <w:gridCol w:w="1684"/>
        <w:gridCol w:w="180"/>
        <w:gridCol w:w="224"/>
        <w:gridCol w:w="1456"/>
      </w:tblGrid>
      <w:tr w:rsidR="00284BFD" w:rsidRPr="00284BFD" w14:paraId="45BEE494" w14:textId="77777777" w:rsidTr="00026D4C">
        <w:trPr>
          <w:trHeight w:val="204"/>
        </w:trPr>
        <w:tc>
          <w:tcPr>
            <w:tcW w:w="6542" w:type="dxa"/>
            <w:gridSpan w:val="3"/>
            <w:tcBorders>
              <w:top w:val="nil"/>
              <w:left w:val="nil"/>
              <w:bottom w:val="nil"/>
              <w:right w:val="nil"/>
            </w:tcBorders>
            <w:noWrap/>
            <w:vAlign w:val="bottom"/>
            <w:hideMark/>
          </w:tcPr>
          <w:p w14:paraId="50814DC0" w14:textId="4074CD7A" w:rsidR="00284BFD" w:rsidRPr="00284BFD" w:rsidRDefault="004675B7" w:rsidP="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Saldo em 31</w:t>
            </w:r>
            <w:r w:rsidR="00284BFD" w:rsidRPr="00284BFD">
              <w:rPr>
                <w:rFonts w:ascii="Arial" w:hAnsi="Arial" w:cs="Arial"/>
                <w:b/>
                <w:bCs/>
                <w:iCs/>
                <w:sz w:val="20"/>
                <w:szCs w:val="20"/>
                <w:lang w:eastAsia="pt-BR"/>
              </w:rPr>
              <w:t xml:space="preserve"> de </w:t>
            </w:r>
            <w:r>
              <w:rPr>
                <w:rFonts w:ascii="Arial" w:hAnsi="Arial" w:cs="Arial"/>
                <w:b/>
                <w:bCs/>
                <w:iCs/>
                <w:sz w:val="20"/>
                <w:szCs w:val="20"/>
                <w:lang w:eastAsia="pt-BR"/>
              </w:rPr>
              <w:t>dezembro</w:t>
            </w:r>
            <w:r w:rsidR="00284BFD" w:rsidRPr="00284BFD">
              <w:rPr>
                <w:rFonts w:ascii="Arial" w:hAnsi="Arial" w:cs="Arial"/>
                <w:b/>
                <w:bCs/>
                <w:iCs/>
                <w:sz w:val="20"/>
                <w:szCs w:val="20"/>
                <w:lang w:eastAsia="pt-BR"/>
              </w:rPr>
              <w:t xml:space="preserve"> de 202</w:t>
            </w:r>
            <w:r w:rsidR="008934D8">
              <w:rPr>
                <w:rFonts w:ascii="Arial" w:hAnsi="Arial" w:cs="Arial"/>
                <w:b/>
                <w:bCs/>
                <w:iCs/>
                <w:sz w:val="20"/>
                <w:szCs w:val="20"/>
                <w:lang w:eastAsia="pt-BR"/>
              </w:rPr>
              <w:t>3</w:t>
            </w:r>
          </w:p>
        </w:tc>
        <w:tc>
          <w:tcPr>
            <w:tcW w:w="1680" w:type="dxa"/>
            <w:gridSpan w:val="2"/>
            <w:tcBorders>
              <w:top w:val="nil"/>
              <w:left w:val="nil"/>
              <w:bottom w:val="nil"/>
              <w:right w:val="nil"/>
            </w:tcBorders>
            <w:noWrap/>
            <w:vAlign w:val="bottom"/>
            <w:hideMark/>
          </w:tcPr>
          <w:p w14:paraId="0B909C0A" w14:textId="5BFB8F3F" w:rsidR="00284BFD" w:rsidRPr="00284BFD" w:rsidRDefault="004675B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8934D8">
              <w:rPr>
                <w:rFonts w:ascii="Arial" w:hAnsi="Arial" w:cs="Arial"/>
                <w:b/>
                <w:bCs/>
                <w:iCs/>
                <w:sz w:val="20"/>
                <w:szCs w:val="20"/>
                <w:lang w:eastAsia="pt-BR"/>
              </w:rPr>
              <w:t>18.987</w:t>
            </w:r>
            <w:r w:rsidR="00284BFD" w:rsidRPr="00284BFD">
              <w:rPr>
                <w:rFonts w:ascii="Arial" w:hAnsi="Arial" w:cs="Arial"/>
                <w:b/>
                <w:bCs/>
                <w:iCs/>
                <w:sz w:val="20"/>
                <w:szCs w:val="20"/>
                <w:lang w:eastAsia="pt-BR"/>
              </w:rPr>
              <w:t xml:space="preserve"> </w:t>
            </w:r>
          </w:p>
        </w:tc>
      </w:tr>
      <w:tr w:rsidR="00284BFD" w:rsidRPr="00284BFD" w14:paraId="524A2291" w14:textId="77777777" w:rsidTr="00026D4C">
        <w:trPr>
          <w:trHeight w:val="204"/>
        </w:trPr>
        <w:tc>
          <w:tcPr>
            <w:tcW w:w="6362" w:type="dxa"/>
            <w:gridSpan w:val="2"/>
            <w:tcBorders>
              <w:top w:val="nil"/>
              <w:left w:val="nil"/>
              <w:bottom w:val="nil"/>
              <w:right w:val="nil"/>
            </w:tcBorders>
            <w:noWrap/>
            <w:vAlign w:val="bottom"/>
            <w:hideMark/>
          </w:tcPr>
          <w:p w14:paraId="4753DD67"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80" w:type="dxa"/>
            <w:tcBorders>
              <w:top w:val="nil"/>
              <w:left w:val="nil"/>
              <w:bottom w:val="nil"/>
              <w:right w:val="nil"/>
            </w:tcBorders>
            <w:noWrap/>
            <w:vAlign w:val="bottom"/>
            <w:hideMark/>
          </w:tcPr>
          <w:p w14:paraId="776197E0"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nil"/>
              <w:left w:val="nil"/>
              <w:bottom w:val="nil"/>
              <w:right w:val="nil"/>
            </w:tcBorders>
            <w:noWrap/>
            <w:vAlign w:val="bottom"/>
            <w:hideMark/>
          </w:tcPr>
          <w:p w14:paraId="760C55F2"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487B6F50" w14:textId="77777777" w:rsidTr="00026D4C">
        <w:trPr>
          <w:trHeight w:val="204"/>
        </w:trPr>
        <w:tc>
          <w:tcPr>
            <w:tcW w:w="6362" w:type="dxa"/>
            <w:gridSpan w:val="2"/>
            <w:tcBorders>
              <w:top w:val="nil"/>
              <w:left w:val="nil"/>
              <w:bottom w:val="nil"/>
              <w:right w:val="nil"/>
            </w:tcBorders>
            <w:noWrap/>
            <w:vAlign w:val="bottom"/>
            <w:hideMark/>
          </w:tcPr>
          <w:p w14:paraId="011D060C"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Pagamentos do arrendamento</w:t>
            </w:r>
          </w:p>
        </w:tc>
        <w:tc>
          <w:tcPr>
            <w:tcW w:w="180" w:type="dxa"/>
            <w:tcBorders>
              <w:top w:val="nil"/>
              <w:left w:val="nil"/>
              <w:bottom w:val="nil"/>
              <w:right w:val="nil"/>
            </w:tcBorders>
            <w:noWrap/>
            <w:vAlign w:val="bottom"/>
            <w:hideMark/>
          </w:tcPr>
          <w:p w14:paraId="517DA704"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hideMark/>
          </w:tcPr>
          <w:p w14:paraId="5C7D282F" w14:textId="62545751"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1435B6">
              <w:rPr>
                <w:rFonts w:ascii="Arial" w:hAnsi="Arial" w:cs="Arial"/>
                <w:bCs/>
                <w:iCs/>
                <w:sz w:val="20"/>
                <w:szCs w:val="20"/>
                <w:lang w:eastAsia="pt-BR"/>
              </w:rPr>
              <w:t>1.708</w:t>
            </w:r>
            <w:r w:rsidR="00284BFD" w:rsidRPr="004675B7">
              <w:rPr>
                <w:rFonts w:ascii="Arial" w:hAnsi="Arial" w:cs="Arial"/>
                <w:bCs/>
                <w:iCs/>
                <w:sz w:val="20"/>
                <w:szCs w:val="20"/>
                <w:lang w:eastAsia="pt-BR"/>
              </w:rPr>
              <w:t>)</w:t>
            </w:r>
          </w:p>
        </w:tc>
      </w:tr>
      <w:tr w:rsidR="00284BFD" w:rsidRPr="00284BFD" w14:paraId="4C454B8B" w14:textId="77777777" w:rsidTr="00026D4C">
        <w:trPr>
          <w:trHeight w:val="204"/>
        </w:trPr>
        <w:tc>
          <w:tcPr>
            <w:tcW w:w="6362" w:type="dxa"/>
            <w:gridSpan w:val="2"/>
            <w:tcBorders>
              <w:top w:val="nil"/>
              <w:left w:val="nil"/>
              <w:bottom w:val="nil"/>
              <w:right w:val="nil"/>
            </w:tcBorders>
            <w:noWrap/>
            <w:vAlign w:val="bottom"/>
            <w:hideMark/>
          </w:tcPr>
          <w:p w14:paraId="426A1A8B"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Juros reconhecidos no resultado</w:t>
            </w:r>
          </w:p>
        </w:tc>
        <w:tc>
          <w:tcPr>
            <w:tcW w:w="180" w:type="dxa"/>
            <w:tcBorders>
              <w:top w:val="nil"/>
              <w:left w:val="nil"/>
              <w:bottom w:val="nil"/>
              <w:right w:val="nil"/>
            </w:tcBorders>
            <w:noWrap/>
            <w:vAlign w:val="bottom"/>
            <w:hideMark/>
          </w:tcPr>
          <w:p w14:paraId="7B890F19"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hideMark/>
          </w:tcPr>
          <w:p w14:paraId="541532A8" w14:textId="2C374C34"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1435B6">
              <w:rPr>
                <w:rFonts w:ascii="Arial" w:hAnsi="Arial" w:cs="Arial"/>
                <w:bCs/>
                <w:iCs/>
                <w:sz w:val="20"/>
                <w:szCs w:val="20"/>
                <w:lang w:eastAsia="pt-BR"/>
              </w:rPr>
              <w:t>452</w:t>
            </w:r>
          </w:p>
        </w:tc>
      </w:tr>
      <w:tr w:rsidR="00284BFD" w:rsidRPr="00284BFD" w14:paraId="66866D1E" w14:textId="77777777" w:rsidTr="00026D4C">
        <w:trPr>
          <w:trHeight w:val="213"/>
        </w:trPr>
        <w:tc>
          <w:tcPr>
            <w:tcW w:w="6362" w:type="dxa"/>
            <w:gridSpan w:val="2"/>
            <w:tcBorders>
              <w:top w:val="nil"/>
              <w:left w:val="nil"/>
              <w:bottom w:val="nil"/>
              <w:right w:val="nil"/>
            </w:tcBorders>
            <w:noWrap/>
            <w:vAlign w:val="bottom"/>
            <w:hideMark/>
          </w:tcPr>
          <w:p w14:paraId="196FFEA5" w14:textId="3DFAE454" w:rsidR="00284BFD" w:rsidRPr="00284BFD" w:rsidRDefault="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Saldo em </w:t>
            </w:r>
            <w:r w:rsidR="00A9750D">
              <w:rPr>
                <w:rFonts w:ascii="Arial" w:hAnsi="Arial" w:cs="Arial"/>
                <w:b/>
                <w:bCs/>
                <w:iCs/>
                <w:sz w:val="20"/>
                <w:szCs w:val="20"/>
                <w:lang w:eastAsia="pt-BR"/>
              </w:rPr>
              <w:t>30 de junho</w:t>
            </w:r>
            <w:r w:rsidR="003E2BEB">
              <w:rPr>
                <w:rFonts w:ascii="Arial" w:hAnsi="Arial" w:cs="Arial"/>
                <w:b/>
                <w:bCs/>
                <w:iCs/>
                <w:sz w:val="20"/>
                <w:szCs w:val="20"/>
                <w:lang w:eastAsia="pt-BR"/>
              </w:rPr>
              <w:t xml:space="preserve"> </w:t>
            </w:r>
            <w:r>
              <w:rPr>
                <w:rFonts w:ascii="Arial" w:hAnsi="Arial" w:cs="Arial"/>
                <w:b/>
                <w:bCs/>
                <w:iCs/>
                <w:sz w:val="20"/>
                <w:szCs w:val="20"/>
                <w:lang w:eastAsia="pt-BR"/>
              </w:rPr>
              <w:t>de 202</w:t>
            </w:r>
            <w:r w:rsidR="008934D8">
              <w:rPr>
                <w:rFonts w:ascii="Arial" w:hAnsi="Arial" w:cs="Arial"/>
                <w:b/>
                <w:bCs/>
                <w:iCs/>
                <w:sz w:val="20"/>
                <w:szCs w:val="20"/>
                <w:lang w:eastAsia="pt-BR"/>
              </w:rPr>
              <w:t>4</w:t>
            </w:r>
          </w:p>
        </w:tc>
        <w:tc>
          <w:tcPr>
            <w:tcW w:w="180" w:type="dxa"/>
            <w:tcBorders>
              <w:top w:val="nil"/>
              <w:left w:val="nil"/>
              <w:bottom w:val="nil"/>
              <w:right w:val="nil"/>
            </w:tcBorders>
            <w:noWrap/>
            <w:vAlign w:val="bottom"/>
            <w:hideMark/>
          </w:tcPr>
          <w:p w14:paraId="7888D00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noWrap/>
            <w:vAlign w:val="bottom"/>
            <w:hideMark/>
          </w:tcPr>
          <w:p w14:paraId="33A1F024" w14:textId="0D501996" w:rsidR="00284BFD" w:rsidRPr="00284BFD" w:rsidRDefault="004675B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DD004D">
              <w:rPr>
                <w:rFonts w:ascii="Arial" w:hAnsi="Arial" w:cs="Arial"/>
                <w:b/>
                <w:bCs/>
                <w:iCs/>
                <w:sz w:val="20"/>
                <w:szCs w:val="20"/>
                <w:lang w:eastAsia="pt-BR"/>
              </w:rPr>
              <w:t>1</w:t>
            </w:r>
            <w:r w:rsidR="001435B6">
              <w:rPr>
                <w:rFonts w:ascii="Arial" w:hAnsi="Arial" w:cs="Arial"/>
                <w:b/>
                <w:bCs/>
                <w:iCs/>
                <w:sz w:val="20"/>
                <w:szCs w:val="20"/>
                <w:lang w:eastAsia="pt-BR"/>
              </w:rPr>
              <w:t>7.731</w:t>
            </w:r>
            <w:r w:rsidR="003E2BEB" w:rsidRPr="00284BFD">
              <w:rPr>
                <w:rFonts w:ascii="Arial" w:hAnsi="Arial" w:cs="Arial"/>
                <w:b/>
                <w:bCs/>
                <w:iCs/>
                <w:sz w:val="20"/>
                <w:szCs w:val="20"/>
                <w:lang w:eastAsia="pt-BR"/>
              </w:rPr>
              <w:t xml:space="preserve"> </w:t>
            </w:r>
          </w:p>
        </w:tc>
      </w:tr>
      <w:tr w:rsidR="00284BFD" w:rsidRPr="00284BFD" w14:paraId="15769346" w14:textId="77777777" w:rsidTr="00026D4C">
        <w:trPr>
          <w:trHeight w:val="204"/>
        </w:trPr>
        <w:tc>
          <w:tcPr>
            <w:tcW w:w="6362" w:type="dxa"/>
            <w:gridSpan w:val="2"/>
            <w:tcBorders>
              <w:top w:val="nil"/>
              <w:left w:val="nil"/>
              <w:bottom w:val="nil"/>
              <w:right w:val="nil"/>
            </w:tcBorders>
            <w:noWrap/>
            <w:vAlign w:val="bottom"/>
            <w:hideMark/>
          </w:tcPr>
          <w:p w14:paraId="4668F2E2" w14:textId="0DD233DD" w:rsidR="00284BFD" w:rsidRPr="004675B7" w:rsidRDefault="00284BFD" w:rsidP="00284BFD">
            <w:pPr>
              <w:autoSpaceDE w:val="0"/>
              <w:autoSpaceDN w:val="0"/>
              <w:jc w:val="both"/>
              <w:outlineLvl w:val="0"/>
              <w:rPr>
                <w:rFonts w:ascii="Arial" w:hAnsi="Arial" w:cs="Arial"/>
                <w:bCs/>
                <w:iCs/>
                <w:sz w:val="20"/>
                <w:szCs w:val="20"/>
                <w:lang w:eastAsia="pt-BR"/>
              </w:rPr>
            </w:pPr>
          </w:p>
        </w:tc>
        <w:tc>
          <w:tcPr>
            <w:tcW w:w="180" w:type="dxa"/>
            <w:tcBorders>
              <w:top w:val="nil"/>
              <w:left w:val="nil"/>
              <w:bottom w:val="nil"/>
              <w:right w:val="nil"/>
            </w:tcBorders>
            <w:noWrap/>
            <w:vAlign w:val="bottom"/>
            <w:hideMark/>
          </w:tcPr>
          <w:p w14:paraId="433AA95C"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hideMark/>
          </w:tcPr>
          <w:p w14:paraId="3C7FFF6B" w14:textId="3E263827" w:rsidR="00284BFD" w:rsidRPr="004675B7" w:rsidRDefault="004675B7"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p>
        </w:tc>
      </w:tr>
      <w:tr w:rsidR="004675B7" w14:paraId="34F5C2EE" w14:textId="77777777" w:rsidTr="00026D4C">
        <w:trPr>
          <w:trHeight w:val="69"/>
        </w:trPr>
        <w:tc>
          <w:tcPr>
            <w:tcW w:w="4678" w:type="dxa"/>
            <w:tcBorders>
              <w:top w:val="nil"/>
              <w:bottom w:val="nil"/>
              <w:right w:val="nil"/>
            </w:tcBorders>
            <w:noWrap/>
            <w:vAlign w:val="center"/>
            <w:hideMark/>
          </w:tcPr>
          <w:p w14:paraId="5EF4476C" w14:textId="611B4FF9" w:rsidR="004675B7" w:rsidRPr="004675B7" w:rsidRDefault="004675B7" w:rsidP="004675B7">
            <w:pPr>
              <w:autoSpaceDE w:val="0"/>
              <w:autoSpaceDN w:val="0"/>
              <w:jc w:val="both"/>
              <w:outlineLvl w:val="0"/>
              <w:rPr>
                <w:rFonts w:ascii="Arial" w:hAnsi="Arial" w:cs="Arial"/>
                <w:b/>
                <w:bCs/>
                <w:iCs/>
                <w:sz w:val="20"/>
                <w:szCs w:val="20"/>
                <w:lang w:eastAsia="pt-BR"/>
              </w:rPr>
            </w:pPr>
            <w:r w:rsidRPr="004675B7">
              <w:rPr>
                <w:rFonts w:ascii="Arial" w:hAnsi="Arial" w:cs="Arial"/>
                <w:b/>
                <w:bCs/>
                <w:iCs/>
                <w:sz w:val="20"/>
                <w:szCs w:val="20"/>
                <w:lang w:eastAsia="pt-BR"/>
              </w:rPr>
              <w:t>Saldo em 31 de dezemb</w:t>
            </w:r>
            <w:r w:rsidR="008934D8">
              <w:rPr>
                <w:rFonts w:ascii="Arial" w:hAnsi="Arial" w:cs="Arial"/>
                <w:b/>
                <w:bCs/>
                <w:iCs/>
                <w:sz w:val="20"/>
                <w:szCs w:val="20"/>
                <w:lang w:eastAsia="pt-BR"/>
              </w:rPr>
              <w:t>ro</w:t>
            </w:r>
            <w:r w:rsidRPr="004675B7">
              <w:rPr>
                <w:rFonts w:ascii="Arial" w:hAnsi="Arial" w:cs="Arial"/>
                <w:b/>
                <w:bCs/>
                <w:iCs/>
                <w:sz w:val="20"/>
                <w:szCs w:val="20"/>
                <w:lang w:eastAsia="pt-BR"/>
              </w:rPr>
              <w:t xml:space="preserve"> de 202</w:t>
            </w:r>
            <w:r w:rsidR="008934D8">
              <w:rPr>
                <w:rFonts w:ascii="Arial" w:hAnsi="Arial" w:cs="Arial"/>
                <w:b/>
                <w:bCs/>
                <w:iCs/>
                <w:sz w:val="20"/>
                <w:szCs w:val="20"/>
                <w:lang w:eastAsia="pt-BR"/>
              </w:rPr>
              <w:t>4</w:t>
            </w:r>
          </w:p>
        </w:tc>
        <w:tc>
          <w:tcPr>
            <w:tcW w:w="2088" w:type="dxa"/>
            <w:gridSpan w:val="3"/>
            <w:tcBorders>
              <w:top w:val="nil"/>
              <w:left w:val="nil"/>
              <w:bottom w:val="nil"/>
              <w:right w:val="nil"/>
            </w:tcBorders>
            <w:noWrap/>
            <w:vAlign w:val="bottom"/>
            <w:hideMark/>
          </w:tcPr>
          <w:p w14:paraId="5C64ECA6" w14:textId="77777777" w:rsidR="004675B7" w:rsidRPr="004675B7" w:rsidRDefault="004675B7" w:rsidP="004675B7">
            <w:pPr>
              <w:autoSpaceDE w:val="0"/>
              <w:autoSpaceDN w:val="0"/>
              <w:jc w:val="right"/>
              <w:outlineLvl w:val="0"/>
              <w:rPr>
                <w:rFonts w:ascii="Arial" w:hAnsi="Arial" w:cs="Arial"/>
                <w:b/>
                <w:bCs/>
                <w:iCs/>
                <w:sz w:val="20"/>
                <w:szCs w:val="20"/>
                <w:lang w:eastAsia="pt-BR"/>
              </w:rPr>
            </w:pPr>
          </w:p>
        </w:tc>
        <w:tc>
          <w:tcPr>
            <w:tcW w:w="1456" w:type="dxa"/>
            <w:tcBorders>
              <w:top w:val="single" w:sz="8" w:space="0" w:color="auto"/>
              <w:left w:val="nil"/>
              <w:bottom w:val="double" w:sz="6" w:space="0" w:color="auto"/>
              <w:right w:val="nil"/>
            </w:tcBorders>
            <w:noWrap/>
            <w:vAlign w:val="center"/>
            <w:hideMark/>
          </w:tcPr>
          <w:p w14:paraId="26D78428" w14:textId="6FD7FB91" w:rsidR="004675B7" w:rsidRPr="004675B7" w:rsidRDefault="004675B7" w:rsidP="004675B7">
            <w:pPr>
              <w:autoSpaceDE w:val="0"/>
              <w:autoSpaceDN w:val="0"/>
              <w:jc w:val="right"/>
              <w:outlineLvl w:val="0"/>
              <w:rPr>
                <w:rFonts w:ascii="Arial" w:hAnsi="Arial" w:cs="Arial"/>
                <w:b/>
                <w:bCs/>
                <w:iCs/>
                <w:sz w:val="20"/>
                <w:szCs w:val="20"/>
                <w:lang w:eastAsia="pt-BR"/>
              </w:rPr>
            </w:pPr>
            <w:r w:rsidRPr="004675B7">
              <w:rPr>
                <w:rFonts w:ascii="Arial" w:hAnsi="Arial" w:cs="Arial"/>
                <w:b/>
                <w:bCs/>
                <w:iCs/>
                <w:sz w:val="20"/>
                <w:szCs w:val="20"/>
                <w:lang w:eastAsia="pt-BR"/>
              </w:rPr>
              <w:t>1</w:t>
            </w:r>
            <w:r w:rsidR="008934D8">
              <w:rPr>
                <w:rFonts w:ascii="Arial" w:hAnsi="Arial" w:cs="Arial"/>
                <w:b/>
                <w:bCs/>
                <w:iCs/>
                <w:sz w:val="20"/>
                <w:szCs w:val="20"/>
                <w:lang w:eastAsia="pt-BR"/>
              </w:rPr>
              <w:t>7.051</w:t>
            </w:r>
          </w:p>
        </w:tc>
      </w:tr>
      <w:tr w:rsidR="00284BFD" w:rsidRPr="00284BFD" w14:paraId="275C03B0" w14:textId="77777777" w:rsidTr="00026D4C">
        <w:trPr>
          <w:trHeight w:val="204"/>
        </w:trPr>
        <w:tc>
          <w:tcPr>
            <w:tcW w:w="6362" w:type="dxa"/>
            <w:gridSpan w:val="2"/>
            <w:tcBorders>
              <w:top w:val="nil"/>
              <w:left w:val="nil"/>
              <w:bottom w:val="nil"/>
              <w:right w:val="nil"/>
            </w:tcBorders>
            <w:noWrap/>
            <w:vAlign w:val="bottom"/>
            <w:hideMark/>
          </w:tcPr>
          <w:p w14:paraId="2A9D1DB1" w14:textId="5E6D6897" w:rsidR="000A182C" w:rsidRDefault="000A182C"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 xml:space="preserve"> </w:t>
            </w:r>
          </w:p>
          <w:p w14:paraId="00FCB163" w14:textId="71536F50" w:rsidR="00284BFD" w:rsidRPr="004675B7" w:rsidRDefault="00460EB5"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Pagamentos do arrendamento</w:t>
            </w:r>
          </w:p>
        </w:tc>
        <w:tc>
          <w:tcPr>
            <w:tcW w:w="180" w:type="dxa"/>
            <w:tcBorders>
              <w:top w:val="nil"/>
              <w:left w:val="nil"/>
              <w:bottom w:val="nil"/>
              <w:right w:val="nil"/>
            </w:tcBorders>
            <w:noWrap/>
            <w:vAlign w:val="bottom"/>
            <w:hideMark/>
          </w:tcPr>
          <w:p w14:paraId="792DC4FB"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hideMark/>
          </w:tcPr>
          <w:p w14:paraId="6BEABCDB" w14:textId="07F91028" w:rsidR="00284BFD" w:rsidRPr="004675B7" w:rsidRDefault="00C07490">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1435B6">
              <w:rPr>
                <w:rFonts w:ascii="Arial" w:hAnsi="Arial" w:cs="Arial"/>
                <w:bCs/>
                <w:iCs/>
                <w:sz w:val="20"/>
                <w:szCs w:val="20"/>
                <w:lang w:eastAsia="pt-BR"/>
              </w:rPr>
              <w:t>1.771</w:t>
            </w:r>
            <w:r>
              <w:rPr>
                <w:rFonts w:ascii="Arial" w:hAnsi="Arial" w:cs="Arial"/>
                <w:bCs/>
                <w:iCs/>
                <w:sz w:val="20"/>
                <w:szCs w:val="20"/>
                <w:lang w:eastAsia="pt-BR"/>
              </w:rPr>
              <w:t>)</w:t>
            </w:r>
            <w:r w:rsidR="00284BFD" w:rsidRPr="004675B7">
              <w:rPr>
                <w:rFonts w:ascii="Arial" w:hAnsi="Arial" w:cs="Arial"/>
                <w:bCs/>
                <w:iCs/>
                <w:sz w:val="20"/>
                <w:szCs w:val="20"/>
                <w:lang w:eastAsia="pt-BR"/>
              </w:rPr>
              <w:t xml:space="preserve"> </w:t>
            </w:r>
          </w:p>
        </w:tc>
      </w:tr>
      <w:tr w:rsidR="00C07490" w:rsidRPr="00284BFD" w14:paraId="14D05800" w14:textId="77777777" w:rsidTr="00026D4C">
        <w:trPr>
          <w:trHeight w:val="204"/>
        </w:trPr>
        <w:tc>
          <w:tcPr>
            <w:tcW w:w="6362" w:type="dxa"/>
            <w:gridSpan w:val="2"/>
            <w:tcBorders>
              <w:top w:val="nil"/>
              <w:left w:val="nil"/>
              <w:bottom w:val="nil"/>
              <w:right w:val="nil"/>
            </w:tcBorders>
            <w:noWrap/>
            <w:vAlign w:val="bottom"/>
          </w:tcPr>
          <w:p w14:paraId="57ED3DD1" w14:textId="0ECD8301" w:rsidR="00C07490" w:rsidRDefault="00C07490"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Juros reconhecidos no resultado</w:t>
            </w:r>
          </w:p>
        </w:tc>
        <w:tc>
          <w:tcPr>
            <w:tcW w:w="180" w:type="dxa"/>
            <w:tcBorders>
              <w:top w:val="nil"/>
              <w:left w:val="nil"/>
              <w:bottom w:val="nil"/>
              <w:right w:val="nil"/>
            </w:tcBorders>
            <w:noWrap/>
            <w:vAlign w:val="bottom"/>
          </w:tcPr>
          <w:p w14:paraId="43696C98" w14:textId="77777777" w:rsidR="00C07490" w:rsidRPr="004675B7" w:rsidRDefault="00C07490"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tcPr>
          <w:p w14:paraId="3E77CBC0" w14:textId="65E0CFE7" w:rsidR="00C07490" w:rsidRPr="004675B7" w:rsidRDefault="001435B6"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403</w:t>
            </w:r>
          </w:p>
        </w:tc>
      </w:tr>
      <w:tr w:rsidR="00284BFD" w:rsidRPr="00284BFD" w14:paraId="35099BB1" w14:textId="77777777" w:rsidTr="00026D4C">
        <w:trPr>
          <w:trHeight w:val="213"/>
        </w:trPr>
        <w:tc>
          <w:tcPr>
            <w:tcW w:w="6362" w:type="dxa"/>
            <w:gridSpan w:val="2"/>
            <w:tcBorders>
              <w:top w:val="nil"/>
              <w:left w:val="nil"/>
              <w:bottom w:val="nil"/>
              <w:right w:val="nil"/>
            </w:tcBorders>
            <w:noWrap/>
            <w:vAlign w:val="bottom"/>
            <w:hideMark/>
          </w:tcPr>
          <w:p w14:paraId="10064098" w14:textId="5954D206" w:rsidR="00284BFD" w:rsidRPr="00284BFD" w:rsidRDefault="00C07490">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Saldo em </w:t>
            </w:r>
            <w:r w:rsidR="00A9750D">
              <w:rPr>
                <w:rFonts w:ascii="Arial" w:hAnsi="Arial" w:cs="Arial"/>
                <w:b/>
                <w:bCs/>
                <w:iCs/>
                <w:sz w:val="20"/>
                <w:szCs w:val="20"/>
                <w:lang w:eastAsia="pt-BR"/>
              </w:rPr>
              <w:t>30</w:t>
            </w:r>
            <w:r w:rsidR="003E2BEB">
              <w:rPr>
                <w:rFonts w:ascii="Arial" w:hAnsi="Arial" w:cs="Arial"/>
                <w:b/>
                <w:bCs/>
                <w:iCs/>
                <w:sz w:val="20"/>
                <w:szCs w:val="20"/>
                <w:lang w:eastAsia="pt-BR"/>
              </w:rPr>
              <w:t xml:space="preserve"> </w:t>
            </w:r>
            <w:r>
              <w:rPr>
                <w:rFonts w:ascii="Arial" w:hAnsi="Arial" w:cs="Arial"/>
                <w:b/>
                <w:bCs/>
                <w:iCs/>
                <w:sz w:val="20"/>
                <w:szCs w:val="20"/>
                <w:lang w:eastAsia="pt-BR"/>
              </w:rPr>
              <w:t xml:space="preserve">de </w:t>
            </w:r>
            <w:r w:rsidR="00A9750D">
              <w:rPr>
                <w:rFonts w:ascii="Arial" w:hAnsi="Arial" w:cs="Arial"/>
                <w:b/>
                <w:bCs/>
                <w:iCs/>
                <w:sz w:val="20"/>
                <w:szCs w:val="20"/>
                <w:lang w:eastAsia="pt-BR"/>
              </w:rPr>
              <w:t>junh</w:t>
            </w:r>
            <w:r w:rsidR="008934D8">
              <w:rPr>
                <w:rFonts w:ascii="Arial" w:hAnsi="Arial" w:cs="Arial"/>
                <w:b/>
                <w:bCs/>
                <w:iCs/>
                <w:sz w:val="20"/>
                <w:szCs w:val="20"/>
                <w:lang w:eastAsia="pt-BR"/>
              </w:rPr>
              <w:t>o</w:t>
            </w:r>
            <w:r w:rsidR="003E2BEB">
              <w:rPr>
                <w:rFonts w:ascii="Arial" w:hAnsi="Arial" w:cs="Arial"/>
                <w:b/>
                <w:bCs/>
                <w:iCs/>
                <w:sz w:val="20"/>
                <w:szCs w:val="20"/>
                <w:lang w:eastAsia="pt-BR"/>
              </w:rPr>
              <w:t xml:space="preserve"> </w:t>
            </w:r>
            <w:r>
              <w:rPr>
                <w:rFonts w:ascii="Arial" w:hAnsi="Arial" w:cs="Arial"/>
                <w:b/>
                <w:bCs/>
                <w:iCs/>
                <w:sz w:val="20"/>
                <w:szCs w:val="20"/>
                <w:lang w:eastAsia="pt-BR"/>
              </w:rPr>
              <w:t>de 202</w:t>
            </w:r>
            <w:r w:rsidR="008934D8">
              <w:rPr>
                <w:rFonts w:ascii="Arial" w:hAnsi="Arial" w:cs="Arial"/>
                <w:b/>
                <w:bCs/>
                <w:iCs/>
                <w:sz w:val="20"/>
                <w:szCs w:val="20"/>
                <w:lang w:eastAsia="pt-BR"/>
              </w:rPr>
              <w:t>5</w:t>
            </w:r>
          </w:p>
        </w:tc>
        <w:tc>
          <w:tcPr>
            <w:tcW w:w="180" w:type="dxa"/>
            <w:tcBorders>
              <w:top w:val="nil"/>
              <w:left w:val="nil"/>
              <w:bottom w:val="nil"/>
              <w:right w:val="nil"/>
            </w:tcBorders>
            <w:noWrap/>
            <w:vAlign w:val="bottom"/>
            <w:hideMark/>
          </w:tcPr>
          <w:p w14:paraId="5AE8CFE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noWrap/>
            <w:vAlign w:val="bottom"/>
            <w:hideMark/>
          </w:tcPr>
          <w:p w14:paraId="307C8BBD" w14:textId="6BE50D43" w:rsidR="00284BFD" w:rsidRPr="00284BFD" w:rsidRDefault="00C0749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w:t>
            </w:r>
            <w:r w:rsidR="001435B6">
              <w:rPr>
                <w:rFonts w:ascii="Arial" w:hAnsi="Arial" w:cs="Arial"/>
                <w:b/>
                <w:bCs/>
                <w:iCs/>
                <w:sz w:val="20"/>
                <w:szCs w:val="20"/>
                <w:lang w:eastAsia="pt-BR"/>
              </w:rPr>
              <w:t>5.683</w:t>
            </w:r>
            <w:r w:rsidR="003E2BEB" w:rsidRPr="00284BFD">
              <w:rPr>
                <w:rFonts w:ascii="Arial" w:hAnsi="Arial" w:cs="Arial"/>
                <w:b/>
                <w:bCs/>
                <w:iCs/>
                <w:sz w:val="20"/>
                <w:szCs w:val="20"/>
                <w:lang w:eastAsia="pt-BR"/>
              </w:rPr>
              <w:t xml:space="preserve"> </w:t>
            </w:r>
          </w:p>
        </w:tc>
      </w:tr>
    </w:tbl>
    <w:p w14:paraId="67895C89" w14:textId="693DC00D" w:rsidR="00BB63CB" w:rsidRDefault="00BB63CB" w:rsidP="008B5995">
      <w:pPr>
        <w:keepLines/>
        <w:widowControl w:val="0"/>
        <w:rPr>
          <w:rFonts w:ascii="Arial" w:hAnsi="Arial" w:cs="Arial"/>
          <w:iCs/>
          <w:sz w:val="20"/>
          <w:szCs w:val="20"/>
          <w:lang w:eastAsia="pt-BR"/>
        </w:rPr>
      </w:pPr>
    </w:p>
    <w:p w14:paraId="5C31BA05" w14:textId="6A2384D1" w:rsidR="00D85D1F" w:rsidRDefault="007D0FDA" w:rsidP="008B5995">
      <w:pPr>
        <w:keepLines/>
        <w:widowControl w:val="0"/>
        <w:rPr>
          <w:rFonts w:ascii="Arial" w:hAnsi="Arial" w:cs="Arial"/>
          <w:i/>
          <w:sz w:val="16"/>
          <w:szCs w:val="16"/>
          <w:lang w:eastAsia="pt-BR"/>
        </w:rPr>
      </w:pPr>
      <w:r w:rsidRPr="00D94E19">
        <w:rPr>
          <w:rFonts w:ascii="Arial" w:hAnsi="Arial" w:cs="Arial"/>
          <w:i/>
          <w:sz w:val="16"/>
          <w:szCs w:val="16"/>
          <w:lang w:eastAsia="pt-BR"/>
        </w:rPr>
        <w:t>Os encargos fin</w:t>
      </w:r>
      <w:r w:rsidR="000A6EDB">
        <w:rPr>
          <w:rFonts w:ascii="Arial" w:hAnsi="Arial" w:cs="Arial"/>
          <w:i/>
          <w:sz w:val="16"/>
          <w:szCs w:val="16"/>
          <w:lang w:eastAsia="pt-BR"/>
        </w:rPr>
        <w:t>anceiros do arrendamento (R$ 403</w:t>
      </w:r>
      <w:r w:rsidRPr="00D94E19">
        <w:rPr>
          <w:rFonts w:ascii="Arial" w:hAnsi="Arial" w:cs="Arial"/>
          <w:i/>
          <w:sz w:val="16"/>
          <w:szCs w:val="16"/>
          <w:lang w:eastAsia="pt-BR"/>
        </w:rPr>
        <w:t>) estão apresentados na linha ‘Despesas Financeiras’ da demonstração do resultado.</w:t>
      </w:r>
    </w:p>
    <w:p w14:paraId="07019C20" w14:textId="77777777" w:rsidR="00B80800" w:rsidRDefault="00B80800" w:rsidP="008B5995">
      <w:pPr>
        <w:keepLines/>
        <w:widowControl w:val="0"/>
        <w:rPr>
          <w:rFonts w:ascii="Arial" w:hAnsi="Arial" w:cs="Arial"/>
          <w:iCs/>
          <w:sz w:val="20"/>
          <w:szCs w:val="20"/>
          <w:lang w:eastAsia="pt-BR"/>
        </w:rPr>
      </w:pPr>
    </w:p>
    <w:p w14:paraId="5C8C0C33" w14:textId="77777777" w:rsidR="008D702C" w:rsidRPr="008B5995" w:rsidRDefault="008D702C" w:rsidP="008B5995">
      <w:pPr>
        <w:keepLines/>
        <w:widowControl w:val="0"/>
        <w:rPr>
          <w:rFonts w:ascii="Arial" w:hAnsi="Arial" w:cs="Arial"/>
          <w:iCs/>
          <w:sz w:val="20"/>
          <w:szCs w:val="20"/>
          <w:lang w:eastAsia="pt-BR"/>
        </w:rPr>
      </w:pPr>
    </w:p>
    <w:p w14:paraId="402927B3" w14:textId="77777777" w:rsidR="000908F9" w:rsidRPr="00760E9C" w:rsidRDefault="000908F9" w:rsidP="000908F9">
      <w:pPr>
        <w:numPr>
          <w:ilvl w:val="0"/>
          <w:numId w:val="43"/>
        </w:numPr>
        <w:autoSpaceDE w:val="0"/>
        <w:autoSpaceDN w:val="0"/>
        <w:ind w:left="426" w:hanging="426"/>
        <w:jc w:val="both"/>
        <w:outlineLvl w:val="0"/>
        <w:rPr>
          <w:rFonts w:ascii="Arial" w:hAnsi="Arial" w:cs="Arial"/>
          <w:b/>
          <w:bCs/>
          <w:iCs/>
          <w:sz w:val="20"/>
          <w:szCs w:val="20"/>
          <w:lang w:eastAsia="pt-BR"/>
        </w:rPr>
      </w:pPr>
      <w:r w:rsidRPr="00760E9C">
        <w:rPr>
          <w:rFonts w:ascii="Arial" w:hAnsi="Arial" w:cs="Arial"/>
          <w:b/>
          <w:bCs/>
          <w:iCs/>
          <w:sz w:val="20"/>
          <w:szCs w:val="20"/>
          <w:lang w:eastAsia="pt-BR"/>
        </w:rPr>
        <w:t>ATIVOS INTANGÍVEIS</w:t>
      </w:r>
    </w:p>
    <w:p w14:paraId="05E4E3DC" w14:textId="77777777" w:rsidR="000908F9" w:rsidRPr="00760E9C" w:rsidRDefault="000908F9" w:rsidP="000908F9">
      <w:pPr>
        <w:rPr>
          <w:rFonts w:ascii="Arial" w:hAnsi="Arial" w:cs="Arial"/>
          <w:sz w:val="20"/>
          <w:szCs w:val="20"/>
          <w:lang w:eastAsia="pt-BR"/>
        </w:rPr>
      </w:pPr>
    </w:p>
    <w:p w14:paraId="39061CA1" w14:textId="15B885AD"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 xml:space="preserve">Os itens classificados como intangíveis no âmbito da EPE se referem às aquisições de licenças de softwares, de acordo com o CPC 04 (R1) </w:t>
      </w:r>
      <w:r w:rsidR="00C35927" w:rsidRPr="00760E9C">
        <w:rPr>
          <w:rFonts w:ascii="Arial" w:hAnsi="Arial" w:cs="Arial"/>
          <w:iCs/>
          <w:sz w:val="20"/>
          <w:szCs w:val="20"/>
          <w:lang w:eastAsia="pt-BR"/>
        </w:rPr>
        <w:t>–</w:t>
      </w:r>
      <w:r w:rsidRPr="00760E9C">
        <w:rPr>
          <w:rFonts w:ascii="Arial" w:hAnsi="Arial" w:cs="Arial"/>
          <w:iCs/>
          <w:sz w:val="20"/>
          <w:szCs w:val="20"/>
          <w:lang w:eastAsia="pt-BR"/>
        </w:rPr>
        <w:t xml:space="preserve"> Ativo Intangível.</w:t>
      </w:r>
    </w:p>
    <w:p w14:paraId="3A851EAF" w14:textId="77777777" w:rsidR="000908F9" w:rsidRPr="00760E9C" w:rsidRDefault="000908F9" w:rsidP="000908F9">
      <w:pPr>
        <w:jc w:val="both"/>
        <w:rPr>
          <w:rFonts w:ascii="Arial" w:hAnsi="Arial" w:cs="Arial"/>
          <w:iCs/>
          <w:sz w:val="20"/>
          <w:szCs w:val="20"/>
          <w:lang w:eastAsia="pt-BR"/>
        </w:rPr>
      </w:pPr>
    </w:p>
    <w:p w14:paraId="1FF70362" w14:textId="29E82B51"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amortização do ativo intangível é calculada usando o método linear para alocar seus custos, menos o valor residual, durante a vida útil, que é estimada em cinco anos.</w:t>
      </w:r>
    </w:p>
    <w:p w14:paraId="378CA68F" w14:textId="77777777" w:rsidR="000908F9" w:rsidRPr="00760E9C" w:rsidRDefault="000908F9" w:rsidP="000908F9">
      <w:pPr>
        <w:rPr>
          <w:rFonts w:ascii="Arial" w:hAnsi="Arial" w:cs="Arial"/>
          <w:iCs/>
          <w:sz w:val="20"/>
          <w:szCs w:val="20"/>
          <w:lang w:eastAsia="pt-BR"/>
        </w:rPr>
      </w:pPr>
    </w:p>
    <w:tbl>
      <w:tblPr>
        <w:tblW w:w="5026" w:type="pct"/>
        <w:tblCellMar>
          <w:left w:w="70" w:type="dxa"/>
          <w:right w:w="70" w:type="dxa"/>
        </w:tblCellMar>
        <w:tblLook w:val="04A0" w:firstRow="1" w:lastRow="0" w:firstColumn="1" w:lastColumn="0" w:noHBand="0" w:noVBand="1"/>
      </w:tblPr>
      <w:tblGrid>
        <w:gridCol w:w="2694"/>
        <w:gridCol w:w="1364"/>
        <w:gridCol w:w="1510"/>
        <w:gridCol w:w="148"/>
        <w:gridCol w:w="1362"/>
        <w:gridCol w:w="148"/>
        <w:gridCol w:w="1442"/>
        <w:gridCol w:w="148"/>
        <w:gridCol w:w="1157"/>
      </w:tblGrid>
      <w:tr w:rsidR="000908F9" w:rsidRPr="00760E9C" w14:paraId="48D78699" w14:textId="77777777" w:rsidTr="00F20479">
        <w:trPr>
          <w:cantSplit/>
          <w:trHeight w:val="290"/>
        </w:trPr>
        <w:tc>
          <w:tcPr>
            <w:tcW w:w="1351" w:type="pct"/>
            <w:noWrap/>
            <w:vAlign w:val="center"/>
            <w:hideMark/>
          </w:tcPr>
          <w:p w14:paraId="29DE95A4" w14:textId="77777777" w:rsidR="000908F9" w:rsidRPr="00760E9C" w:rsidRDefault="000908F9" w:rsidP="00671224">
            <w:pPr>
              <w:rPr>
                <w:rFonts w:ascii="Arial" w:hAnsi="Arial" w:cs="Arial"/>
                <w:sz w:val="20"/>
                <w:szCs w:val="20"/>
                <w:lang w:eastAsia="pt-BR"/>
              </w:rPr>
            </w:pPr>
          </w:p>
        </w:tc>
        <w:tc>
          <w:tcPr>
            <w:tcW w:w="684" w:type="pct"/>
            <w:vMerge w:val="restart"/>
          </w:tcPr>
          <w:p w14:paraId="5B1F7850" w14:textId="77777777" w:rsidR="000908F9" w:rsidRPr="00760E9C" w:rsidRDefault="000908F9" w:rsidP="00671224">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Taxa anual Amortização</w:t>
            </w:r>
          </w:p>
        </w:tc>
        <w:tc>
          <w:tcPr>
            <w:tcW w:w="757" w:type="pct"/>
            <w:noWrap/>
            <w:vAlign w:val="center"/>
            <w:hideMark/>
          </w:tcPr>
          <w:p w14:paraId="615776B1"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Custo</w:t>
            </w:r>
          </w:p>
        </w:tc>
        <w:tc>
          <w:tcPr>
            <w:tcW w:w="74" w:type="pct"/>
            <w:noWrap/>
            <w:vAlign w:val="center"/>
            <w:hideMark/>
          </w:tcPr>
          <w:p w14:paraId="73715823" w14:textId="77777777" w:rsidR="000908F9" w:rsidRPr="00760E9C" w:rsidRDefault="000908F9" w:rsidP="00671224">
            <w:pPr>
              <w:jc w:val="center"/>
              <w:rPr>
                <w:rFonts w:ascii="Arial" w:hAnsi="Arial" w:cs="Arial"/>
                <w:b/>
                <w:bCs/>
                <w:sz w:val="20"/>
                <w:szCs w:val="20"/>
                <w:lang w:eastAsia="pt-BR"/>
              </w:rPr>
            </w:pPr>
          </w:p>
        </w:tc>
        <w:tc>
          <w:tcPr>
            <w:tcW w:w="683" w:type="pct"/>
            <w:noWrap/>
            <w:vAlign w:val="center"/>
            <w:hideMark/>
          </w:tcPr>
          <w:p w14:paraId="5E4F2FDF"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Amortização</w:t>
            </w:r>
          </w:p>
        </w:tc>
        <w:tc>
          <w:tcPr>
            <w:tcW w:w="74" w:type="pct"/>
            <w:noWrap/>
            <w:vAlign w:val="center"/>
            <w:hideMark/>
          </w:tcPr>
          <w:p w14:paraId="1EEC7347" w14:textId="77777777" w:rsidR="000908F9" w:rsidRPr="00760E9C" w:rsidRDefault="000908F9" w:rsidP="00671224">
            <w:pPr>
              <w:jc w:val="center"/>
              <w:rPr>
                <w:rFonts w:ascii="Arial" w:hAnsi="Arial" w:cs="Arial"/>
                <w:b/>
                <w:bCs/>
                <w:sz w:val="20"/>
                <w:szCs w:val="20"/>
                <w:lang w:eastAsia="pt-BR"/>
              </w:rPr>
            </w:pPr>
          </w:p>
        </w:tc>
        <w:tc>
          <w:tcPr>
            <w:tcW w:w="723" w:type="pct"/>
            <w:noWrap/>
            <w:vAlign w:val="center"/>
            <w:hideMark/>
          </w:tcPr>
          <w:p w14:paraId="700F2888" w14:textId="0C700DC6" w:rsidR="000908F9" w:rsidRPr="00760E9C" w:rsidRDefault="000908F9">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w:t>
            </w:r>
            <w:r w:rsidR="00197B6C">
              <w:rPr>
                <w:rFonts w:ascii="Arial" w:hAnsi="Arial" w:cs="Arial"/>
                <w:b/>
                <w:bCs/>
                <w:snapToGrid w:val="0"/>
                <w:sz w:val="20"/>
                <w:szCs w:val="20"/>
                <w:lang w:eastAsia="pt-BR"/>
              </w:rPr>
              <w:t>30</w:t>
            </w:r>
            <w:r w:rsidRPr="00760E9C">
              <w:rPr>
                <w:rFonts w:ascii="Arial" w:hAnsi="Arial" w:cs="Arial"/>
                <w:b/>
                <w:bCs/>
                <w:snapToGrid w:val="0"/>
                <w:sz w:val="20"/>
                <w:szCs w:val="20"/>
                <w:lang w:eastAsia="pt-BR"/>
              </w:rPr>
              <w:t>.</w:t>
            </w:r>
            <w:r w:rsidR="00197B6C">
              <w:rPr>
                <w:rFonts w:ascii="Arial" w:hAnsi="Arial" w:cs="Arial"/>
                <w:b/>
                <w:bCs/>
                <w:snapToGrid w:val="0"/>
                <w:sz w:val="20"/>
                <w:szCs w:val="20"/>
                <w:lang w:eastAsia="pt-BR"/>
              </w:rPr>
              <w:t>06</w:t>
            </w:r>
            <w:r w:rsidR="00F64FAA">
              <w:rPr>
                <w:rFonts w:ascii="Arial" w:hAnsi="Arial" w:cs="Arial"/>
                <w:b/>
                <w:bCs/>
                <w:snapToGrid w:val="0"/>
                <w:sz w:val="20"/>
                <w:szCs w:val="20"/>
                <w:lang w:eastAsia="pt-BR"/>
              </w:rPr>
              <w:t>.202</w:t>
            </w:r>
            <w:r w:rsidR="00FB2137">
              <w:rPr>
                <w:rFonts w:ascii="Arial" w:hAnsi="Arial" w:cs="Arial"/>
                <w:b/>
                <w:bCs/>
                <w:snapToGrid w:val="0"/>
                <w:sz w:val="20"/>
                <w:szCs w:val="20"/>
                <w:lang w:eastAsia="pt-BR"/>
              </w:rPr>
              <w:t>5</w:t>
            </w:r>
          </w:p>
        </w:tc>
        <w:tc>
          <w:tcPr>
            <w:tcW w:w="74" w:type="pct"/>
            <w:noWrap/>
            <w:vAlign w:val="center"/>
            <w:hideMark/>
          </w:tcPr>
          <w:p w14:paraId="1092DD06" w14:textId="77777777" w:rsidR="000908F9" w:rsidRPr="00760E9C" w:rsidRDefault="000908F9" w:rsidP="00671224">
            <w:pPr>
              <w:jc w:val="center"/>
              <w:rPr>
                <w:rFonts w:ascii="Arial" w:hAnsi="Arial" w:cs="Arial"/>
                <w:b/>
                <w:bCs/>
                <w:sz w:val="20"/>
                <w:szCs w:val="20"/>
                <w:lang w:eastAsia="pt-BR"/>
              </w:rPr>
            </w:pPr>
          </w:p>
        </w:tc>
        <w:tc>
          <w:tcPr>
            <w:tcW w:w="581" w:type="pct"/>
            <w:noWrap/>
            <w:vAlign w:val="center"/>
            <w:hideMark/>
          </w:tcPr>
          <w:p w14:paraId="6D35ED25" w14:textId="10AF2B90" w:rsidR="000908F9" w:rsidRPr="00760E9C" w:rsidRDefault="00F64FAA" w:rsidP="00671224">
            <w:pPr>
              <w:jc w:val="center"/>
              <w:rPr>
                <w:rFonts w:ascii="Arial" w:hAnsi="Arial" w:cs="Arial"/>
                <w:b/>
                <w:bCs/>
                <w:sz w:val="20"/>
                <w:szCs w:val="20"/>
                <w:lang w:eastAsia="pt-BR"/>
              </w:rPr>
            </w:pPr>
            <w:r>
              <w:rPr>
                <w:rFonts w:ascii="Arial" w:hAnsi="Arial" w:cs="Arial"/>
                <w:b/>
                <w:bCs/>
                <w:sz w:val="20"/>
                <w:szCs w:val="20"/>
                <w:lang w:eastAsia="pt-BR"/>
              </w:rPr>
              <w:t>31.12.202</w:t>
            </w:r>
            <w:r w:rsidR="00FB2137">
              <w:rPr>
                <w:rFonts w:ascii="Arial" w:hAnsi="Arial" w:cs="Arial"/>
                <w:b/>
                <w:bCs/>
                <w:sz w:val="20"/>
                <w:szCs w:val="20"/>
                <w:lang w:eastAsia="pt-BR"/>
              </w:rPr>
              <w:t>4</w:t>
            </w:r>
          </w:p>
        </w:tc>
      </w:tr>
      <w:tr w:rsidR="000908F9" w:rsidRPr="00760E9C" w14:paraId="039FAA78" w14:textId="77777777" w:rsidTr="00F20479">
        <w:trPr>
          <w:cantSplit/>
          <w:trHeight w:val="290"/>
        </w:trPr>
        <w:tc>
          <w:tcPr>
            <w:tcW w:w="1351" w:type="pct"/>
            <w:noWrap/>
            <w:vAlign w:val="center"/>
            <w:hideMark/>
          </w:tcPr>
          <w:p w14:paraId="0F5373A0" w14:textId="77777777" w:rsidR="000908F9" w:rsidRPr="00760E9C" w:rsidRDefault="000908F9"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84" w:type="pct"/>
            <w:vMerge/>
          </w:tcPr>
          <w:p w14:paraId="0F878503" w14:textId="77777777" w:rsidR="000908F9" w:rsidRPr="00760E9C" w:rsidRDefault="000908F9" w:rsidP="00671224">
            <w:pPr>
              <w:jc w:val="center"/>
              <w:rPr>
                <w:rFonts w:ascii="Arial" w:hAnsi="Arial" w:cs="Arial"/>
                <w:b/>
                <w:bCs/>
                <w:snapToGrid w:val="0"/>
                <w:sz w:val="20"/>
                <w:szCs w:val="20"/>
                <w:lang w:eastAsia="pt-BR"/>
              </w:rPr>
            </w:pPr>
          </w:p>
        </w:tc>
        <w:tc>
          <w:tcPr>
            <w:tcW w:w="757" w:type="pct"/>
            <w:noWrap/>
            <w:vAlign w:val="center"/>
            <w:hideMark/>
          </w:tcPr>
          <w:p w14:paraId="5D068D4B"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Corrigido</w:t>
            </w:r>
          </w:p>
        </w:tc>
        <w:tc>
          <w:tcPr>
            <w:tcW w:w="74" w:type="pct"/>
            <w:noWrap/>
            <w:vAlign w:val="center"/>
            <w:hideMark/>
          </w:tcPr>
          <w:p w14:paraId="5F6761D7" w14:textId="77777777" w:rsidR="000908F9" w:rsidRPr="00760E9C" w:rsidRDefault="000908F9" w:rsidP="00671224">
            <w:pPr>
              <w:jc w:val="center"/>
              <w:rPr>
                <w:rFonts w:ascii="Arial" w:hAnsi="Arial" w:cs="Arial"/>
                <w:b/>
                <w:bCs/>
                <w:sz w:val="20"/>
                <w:szCs w:val="20"/>
                <w:lang w:eastAsia="pt-BR"/>
              </w:rPr>
            </w:pPr>
          </w:p>
        </w:tc>
        <w:tc>
          <w:tcPr>
            <w:tcW w:w="683" w:type="pct"/>
            <w:noWrap/>
            <w:vAlign w:val="center"/>
            <w:hideMark/>
          </w:tcPr>
          <w:p w14:paraId="1C216F0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Acumulada</w:t>
            </w:r>
          </w:p>
        </w:tc>
        <w:tc>
          <w:tcPr>
            <w:tcW w:w="74" w:type="pct"/>
            <w:noWrap/>
            <w:vAlign w:val="center"/>
            <w:hideMark/>
          </w:tcPr>
          <w:p w14:paraId="49ACB43C" w14:textId="77777777" w:rsidR="000908F9" w:rsidRPr="00760E9C" w:rsidRDefault="000908F9" w:rsidP="00671224">
            <w:pPr>
              <w:jc w:val="center"/>
              <w:rPr>
                <w:rFonts w:ascii="Arial" w:hAnsi="Arial" w:cs="Arial"/>
                <w:b/>
                <w:bCs/>
                <w:sz w:val="20"/>
                <w:szCs w:val="20"/>
                <w:lang w:eastAsia="pt-BR"/>
              </w:rPr>
            </w:pPr>
          </w:p>
        </w:tc>
        <w:tc>
          <w:tcPr>
            <w:tcW w:w="723" w:type="pct"/>
            <w:noWrap/>
            <w:vAlign w:val="center"/>
            <w:hideMark/>
          </w:tcPr>
          <w:p w14:paraId="018B3C17"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Líquido</w:t>
            </w:r>
          </w:p>
        </w:tc>
        <w:tc>
          <w:tcPr>
            <w:tcW w:w="74" w:type="pct"/>
            <w:noWrap/>
            <w:vAlign w:val="center"/>
            <w:hideMark/>
          </w:tcPr>
          <w:p w14:paraId="558CED1C" w14:textId="77777777" w:rsidR="000908F9" w:rsidRPr="00760E9C" w:rsidRDefault="000908F9" w:rsidP="00671224">
            <w:pPr>
              <w:jc w:val="center"/>
              <w:rPr>
                <w:rFonts w:ascii="Arial" w:hAnsi="Arial" w:cs="Arial"/>
                <w:b/>
                <w:bCs/>
                <w:sz w:val="20"/>
                <w:szCs w:val="20"/>
                <w:lang w:eastAsia="pt-BR"/>
              </w:rPr>
            </w:pPr>
          </w:p>
        </w:tc>
        <w:tc>
          <w:tcPr>
            <w:tcW w:w="581" w:type="pct"/>
            <w:noWrap/>
            <w:vAlign w:val="center"/>
            <w:hideMark/>
          </w:tcPr>
          <w:p w14:paraId="1A71323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Líquido</w:t>
            </w:r>
          </w:p>
        </w:tc>
      </w:tr>
      <w:tr w:rsidR="000908F9" w:rsidRPr="00760E9C" w14:paraId="595E4F90" w14:textId="77777777" w:rsidTr="00F20479">
        <w:trPr>
          <w:trHeight w:val="290"/>
        </w:trPr>
        <w:tc>
          <w:tcPr>
            <w:tcW w:w="1351" w:type="pct"/>
            <w:tcBorders>
              <w:bottom w:val="single" w:sz="4" w:space="0" w:color="auto"/>
            </w:tcBorders>
            <w:noWrap/>
            <w:vAlign w:val="center"/>
          </w:tcPr>
          <w:p w14:paraId="1F5B6C34" w14:textId="77777777" w:rsidR="000908F9" w:rsidRPr="00760E9C" w:rsidRDefault="000908F9"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84" w:type="pct"/>
            <w:tcBorders>
              <w:bottom w:val="single" w:sz="4" w:space="0" w:color="auto"/>
            </w:tcBorders>
            <w:vAlign w:val="center"/>
          </w:tcPr>
          <w:p w14:paraId="1152B99F" w14:textId="77777777" w:rsidR="000908F9" w:rsidRPr="00760E9C" w:rsidRDefault="000908F9" w:rsidP="00671224">
            <w:pPr>
              <w:jc w:val="center"/>
              <w:rPr>
                <w:rFonts w:ascii="Arial" w:hAnsi="Arial" w:cs="Arial"/>
                <w:sz w:val="20"/>
                <w:szCs w:val="20"/>
                <w:lang w:eastAsia="pt-BR"/>
              </w:rPr>
            </w:pPr>
            <w:r w:rsidRPr="00760E9C">
              <w:rPr>
                <w:rFonts w:ascii="Arial" w:hAnsi="Arial" w:cs="Arial"/>
                <w:sz w:val="20"/>
                <w:szCs w:val="20"/>
                <w:lang w:eastAsia="pt-BR"/>
              </w:rPr>
              <w:t>20%</w:t>
            </w:r>
          </w:p>
        </w:tc>
        <w:tc>
          <w:tcPr>
            <w:tcW w:w="757" w:type="pct"/>
            <w:tcBorders>
              <w:bottom w:val="single" w:sz="4" w:space="0" w:color="auto"/>
            </w:tcBorders>
            <w:noWrap/>
            <w:vAlign w:val="center"/>
          </w:tcPr>
          <w:p w14:paraId="2DA7BB1D" w14:textId="4905168A" w:rsidR="000908F9" w:rsidRPr="00760E9C" w:rsidRDefault="000908F9" w:rsidP="00671224">
            <w:pPr>
              <w:jc w:val="right"/>
              <w:rPr>
                <w:rFonts w:ascii="Arial" w:hAnsi="Arial" w:cs="Arial"/>
                <w:sz w:val="20"/>
                <w:szCs w:val="20"/>
                <w:lang w:eastAsia="pt-BR"/>
              </w:rPr>
            </w:pPr>
            <w:r w:rsidRPr="00760E9C">
              <w:rPr>
                <w:rFonts w:ascii="Arial" w:hAnsi="Arial" w:cs="Arial"/>
                <w:sz w:val="20"/>
                <w:szCs w:val="20"/>
                <w:lang w:eastAsia="pt-BR"/>
              </w:rPr>
              <w:t>1</w:t>
            </w:r>
            <w:r w:rsidR="007C557A">
              <w:rPr>
                <w:rFonts w:ascii="Arial" w:hAnsi="Arial" w:cs="Arial"/>
                <w:sz w:val="20"/>
                <w:szCs w:val="20"/>
                <w:lang w:eastAsia="pt-BR"/>
              </w:rPr>
              <w:t>3.</w:t>
            </w:r>
            <w:r w:rsidR="00605443">
              <w:rPr>
                <w:rFonts w:ascii="Arial" w:hAnsi="Arial" w:cs="Arial"/>
                <w:sz w:val="20"/>
                <w:szCs w:val="20"/>
                <w:lang w:eastAsia="pt-BR"/>
              </w:rPr>
              <w:t>463</w:t>
            </w:r>
          </w:p>
        </w:tc>
        <w:tc>
          <w:tcPr>
            <w:tcW w:w="74" w:type="pct"/>
            <w:tcBorders>
              <w:bottom w:val="single" w:sz="4" w:space="0" w:color="auto"/>
            </w:tcBorders>
            <w:noWrap/>
            <w:vAlign w:val="center"/>
          </w:tcPr>
          <w:p w14:paraId="16C223C6" w14:textId="77777777" w:rsidR="000908F9" w:rsidRPr="00760E9C" w:rsidRDefault="000908F9" w:rsidP="00671224">
            <w:pPr>
              <w:jc w:val="right"/>
              <w:rPr>
                <w:rFonts w:ascii="Arial" w:hAnsi="Arial" w:cs="Arial"/>
                <w:sz w:val="20"/>
                <w:szCs w:val="20"/>
                <w:lang w:eastAsia="pt-BR"/>
              </w:rPr>
            </w:pPr>
          </w:p>
        </w:tc>
        <w:tc>
          <w:tcPr>
            <w:tcW w:w="683" w:type="pct"/>
            <w:tcBorders>
              <w:bottom w:val="single" w:sz="4" w:space="0" w:color="auto"/>
            </w:tcBorders>
            <w:noWrap/>
            <w:vAlign w:val="center"/>
          </w:tcPr>
          <w:p w14:paraId="30E32D69" w14:textId="0F8DDB88" w:rsidR="000908F9" w:rsidRPr="00760E9C" w:rsidRDefault="000908F9">
            <w:pPr>
              <w:jc w:val="right"/>
              <w:rPr>
                <w:rFonts w:ascii="Arial" w:hAnsi="Arial" w:cs="Arial"/>
                <w:sz w:val="20"/>
                <w:szCs w:val="20"/>
                <w:lang w:eastAsia="pt-BR"/>
              </w:rPr>
            </w:pPr>
            <w:r w:rsidRPr="00760E9C">
              <w:rPr>
                <w:rFonts w:ascii="Arial" w:hAnsi="Arial" w:cs="Arial"/>
                <w:sz w:val="20"/>
                <w:szCs w:val="20"/>
                <w:lang w:eastAsia="pt-BR"/>
              </w:rPr>
              <w:t>(</w:t>
            </w:r>
            <w:r w:rsidR="00F64FAA">
              <w:rPr>
                <w:rFonts w:ascii="Arial" w:hAnsi="Arial" w:cs="Arial"/>
                <w:sz w:val="20"/>
                <w:szCs w:val="20"/>
                <w:lang w:eastAsia="pt-BR"/>
              </w:rPr>
              <w:t>1</w:t>
            </w:r>
            <w:r w:rsidR="007C557A">
              <w:rPr>
                <w:rFonts w:ascii="Arial" w:hAnsi="Arial" w:cs="Arial"/>
                <w:sz w:val="20"/>
                <w:szCs w:val="20"/>
                <w:lang w:eastAsia="pt-BR"/>
              </w:rPr>
              <w:t>1</w:t>
            </w:r>
            <w:r w:rsidR="00F64FAA">
              <w:rPr>
                <w:rFonts w:ascii="Arial" w:hAnsi="Arial" w:cs="Arial"/>
                <w:sz w:val="20"/>
                <w:szCs w:val="20"/>
                <w:lang w:eastAsia="pt-BR"/>
              </w:rPr>
              <w:t>.</w:t>
            </w:r>
            <w:r w:rsidR="00197B6C">
              <w:rPr>
                <w:rFonts w:ascii="Arial" w:hAnsi="Arial" w:cs="Arial"/>
                <w:sz w:val="20"/>
                <w:szCs w:val="20"/>
                <w:lang w:eastAsia="pt-BR"/>
              </w:rPr>
              <w:t>903</w:t>
            </w:r>
            <w:r w:rsidRPr="00760E9C">
              <w:rPr>
                <w:rFonts w:ascii="Arial" w:hAnsi="Arial" w:cs="Arial"/>
                <w:sz w:val="20"/>
                <w:szCs w:val="20"/>
                <w:lang w:eastAsia="pt-BR"/>
              </w:rPr>
              <w:t>)</w:t>
            </w:r>
          </w:p>
        </w:tc>
        <w:tc>
          <w:tcPr>
            <w:tcW w:w="74" w:type="pct"/>
            <w:tcBorders>
              <w:bottom w:val="single" w:sz="4" w:space="0" w:color="auto"/>
            </w:tcBorders>
            <w:noWrap/>
            <w:vAlign w:val="center"/>
          </w:tcPr>
          <w:p w14:paraId="1651DDC1" w14:textId="77777777" w:rsidR="000908F9" w:rsidRPr="00760E9C" w:rsidRDefault="000908F9" w:rsidP="00671224">
            <w:pPr>
              <w:jc w:val="right"/>
              <w:rPr>
                <w:rFonts w:ascii="Arial" w:hAnsi="Arial" w:cs="Arial"/>
                <w:sz w:val="20"/>
                <w:szCs w:val="20"/>
                <w:lang w:eastAsia="pt-BR"/>
              </w:rPr>
            </w:pPr>
          </w:p>
        </w:tc>
        <w:tc>
          <w:tcPr>
            <w:tcW w:w="723" w:type="pct"/>
            <w:tcBorders>
              <w:bottom w:val="single" w:sz="4" w:space="0" w:color="auto"/>
            </w:tcBorders>
            <w:noWrap/>
            <w:vAlign w:val="center"/>
          </w:tcPr>
          <w:p w14:paraId="5DB4E8F6" w14:textId="0E10B845" w:rsidR="000908F9" w:rsidRPr="00760E9C" w:rsidRDefault="00FB2137">
            <w:pPr>
              <w:jc w:val="right"/>
              <w:rPr>
                <w:rFonts w:ascii="Arial" w:hAnsi="Arial" w:cs="Arial"/>
                <w:sz w:val="20"/>
                <w:szCs w:val="20"/>
                <w:lang w:eastAsia="pt-BR"/>
              </w:rPr>
            </w:pPr>
            <w:r>
              <w:rPr>
                <w:rFonts w:ascii="Arial" w:hAnsi="Arial" w:cs="Arial"/>
                <w:sz w:val="20"/>
                <w:szCs w:val="20"/>
                <w:lang w:eastAsia="pt-BR"/>
              </w:rPr>
              <w:t>1.</w:t>
            </w:r>
            <w:r w:rsidR="00197B6C">
              <w:rPr>
                <w:rFonts w:ascii="Arial" w:hAnsi="Arial" w:cs="Arial"/>
                <w:sz w:val="20"/>
                <w:szCs w:val="20"/>
                <w:lang w:eastAsia="pt-BR"/>
              </w:rPr>
              <w:t>560</w:t>
            </w:r>
          </w:p>
        </w:tc>
        <w:tc>
          <w:tcPr>
            <w:tcW w:w="74" w:type="pct"/>
            <w:tcBorders>
              <w:bottom w:val="single" w:sz="4" w:space="0" w:color="auto"/>
            </w:tcBorders>
            <w:noWrap/>
            <w:vAlign w:val="center"/>
          </w:tcPr>
          <w:p w14:paraId="005A19E3" w14:textId="77777777" w:rsidR="000908F9" w:rsidRPr="00760E9C" w:rsidRDefault="000908F9" w:rsidP="00671224">
            <w:pPr>
              <w:jc w:val="right"/>
              <w:rPr>
                <w:rFonts w:ascii="Arial" w:hAnsi="Arial" w:cs="Arial"/>
                <w:sz w:val="20"/>
                <w:szCs w:val="20"/>
                <w:lang w:eastAsia="pt-BR"/>
              </w:rPr>
            </w:pPr>
          </w:p>
        </w:tc>
        <w:tc>
          <w:tcPr>
            <w:tcW w:w="581" w:type="pct"/>
            <w:tcBorders>
              <w:bottom w:val="single" w:sz="4" w:space="0" w:color="auto"/>
            </w:tcBorders>
            <w:noWrap/>
            <w:vAlign w:val="center"/>
          </w:tcPr>
          <w:p w14:paraId="1B9FB7E3" w14:textId="654508B9" w:rsidR="000908F9" w:rsidRPr="00760E9C" w:rsidRDefault="00F64FAA" w:rsidP="00671224">
            <w:pPr>
              <w:jc w:val="right"/>
              <w:rPr>
                <w:rFonts w:ascii="Arial" w:hAnsi="Arial" w:cs="Arial"/>
                <w:sz w:val="20"/>
                <w:szCs w:val="20"/>
                <w:lang w:eastAsia="pt-BR"/>
              </w:rPr>
            </w:pPr>
            <w:r>
              <w:rPr>
                <w:rFonts w:ascii="Arial" w:hAnsi="Arial" w:cs="Arial"/>
                <w:sz w:val="20"/>
                <w:szCs w:val="20"/>
                <w:lang w:eastAsia="pt-BR"/>
              </w:rPr>
              <w:t>2.</w:t>
            </w:r>
            <w:r w:rsidR="00FB2137">
              <w:rPr>
                <w:rFonts w:ascii="Arial" w:hAnsi="Arial" w:cs="Arial"/>
                <w:sz w:val="20"/>
                <w:szCs w:val="20"/>
                <w:lang w:eastAsia="pt-BR"/>
              </w:rPr>
              <w:t>064</w:t>
            </w:r>
          </w:p>
        </w:tc>
      </w:tr>
      <w:tr w:rsidR="000908F9" w:rsidRPr="00760E9C" w14:paraId="58311E4F" w14:textId="77777777" w:rsidTr="00F20479">
        <w:trPr>
          <w:trHeight w:val="290"/>
        </w:trPr>
        <w:tc>
          <w:tcPr>
            <w:tcW w:w="1351" w:type="pct"/>
            <w:tcBorders>
              <w:top w:val="single" w:sz="4" w:space="0" w:color="auto"/>
              <w:bottom w:val="single" w:sz="4" w:space="0" w:color="auto"/>
            </w:tcBorders>
            <w:noWrap/>
            <w:vAlign w:val="center"/>
            <w:hideMark/>
          </w:tcPr>
          <w:p w14:paraId="121F3636" w14:textId="77777777" w:rsidR="000908F9" w:rsidRPr="00760E9C" w:rsidRDefault="000908F9"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84" w:type="pct"/>
            <w:tcBorders>
              <w:top w:val="single" w:sz="4" w:space="0" w:color="auto"/>
              <w:bottom w:val="single" w:sz="4" w:space="0" w:color="auto"/>
            </w:tcBorders>
          </w:tcPr>
          <w:p w14:paraId="526F6280" w14:textId="77777777" w:rsidR="000908F9" w:rsidRPr="00760E9C" w:rsidRDefault="000908F9" w:rsidP="00671224">
            <w:pPr>
              <w:jc w:val="right"/>
              <w:rPr>
                <w:rFonts w:ascii="Arial" w:hAnsi="Arial" w:cs="Arial"/>
                <w:b/>
                <w:bCs/>
                <w:sz w:val="20"/>
                <w:szCs w:val="20"/>
                <w:lang w:eastAsia="pt-BR"/>
              </w:rPr>
            </w:pPr>
          </w:p>
        </w:tc>
        <w:tc>
          <w:tcPr>
            <w:tcW w:w="757" w:type="pct"/>
            <w:tcBorders>
              <w:top w:val="single" w:sz="4" w:space="0" w:color="auto"/>
              <w:bottom w:val="single" w:sz="4" w:space="0" w:color="auto"/>
            </w:tcBorders>
            <w:noWrap/>
            <w:vAlign w:val="center"/>
          </w:tcPr>
          <w:p w14:paraId="16229AC6" w14:textId="0F001F1B" w:rsidR="000908F9" w:rsidRPr="00760E9C" w:rsidRDefault="000908F9" w:rsidP="00671224">
            <w:pPr>
              <w:jc w:val="right"/>
              <w:rPr>
                <w:rFonts w:ascii="Arial" w:hAnsi="Arial" w:cs="Arial"/>
                <w:b/>
                <w:bCs/>
                <w:sz w:val="20"/>
                <w:szCs w:val="20"/>
                <w:lang w:eastAsia="pt-BR"/>
              </w:rPr>
            </w:pPr>
            <w:r w:rsidRPr="00760E9C">
              <w:rPr>
                <w:rFonts w:ascii="Arial" w:hAnsi="Arial" w:cs="Arial"/>
                <w:b/>
                <w:bCs/>
                <w:sz w:val="20"/>
                <w:szCs w:val="20"/>
                <w:lang w:eastAsia="pt-BR"/>
              </w:rPr>
              <w:t>1</w:t>
            </w:r>
            <w:r w:rsidR="007C557A">
              <w:rPr>
                <w:rFonts w:ascii="Arial" w:hAnsi="Arial" w:cs="Arial"/>
                <w:b/>
                <w:bCs/>
                <w:sz w:val="20"/>
                <w:szCs w:val="20"/>
                <w:lang w:eastAsia="pt-BR"/>
              </w:rPr>
              <w:t>3.</w:t>
            </w:r>
            <w:r w:rsidR="00605443">
              <w:rPr>
                <w:rFonts w:ascii="Arial" w:hAnsi="Arial" w:cs="Arial"/>
                <w:b/>
                <w:bCs/>
                <w:sz w:val="20"/>
                <w:szCs w:val="20"/>
                <w:lang w:eastAsia="pt-BR"/>
              </w:rPr>
              <w:t>463</w:t>
            </w:r>
          </w:p>
        </w:tc>
        <w:tc>
          <w:tcPr>
            <w:tcW w:w="74" w:type="pct"/>
            <w:tcBorders>
              <w:top w:val="single" w:sz="4" w:space="0" w:color="auto"/>
              <w:bottom w:val="single" w:sz="4" w:space="0" w:color="auto"/>
            </w:tcBorders>
            <w:noWrap/>
            <w:vAlign w:val="center"/>
          </w:tcPr>
          <w:p w14:paraId="48986257" w14:textId="77777777" w:rsidR="000908F9" w:rsidRPr="00760E9C" w:rsidRDefault="000908F9" w:rsidP="00671224">
            <w:pPr>
              <w:jc w:val="right"/>
              <w:rPr>
                <w:rFonts w:ascii="Arial" w:hAnsi="Arial" w:cs="Arial"/>
                <w:b/>
                <w:bCs/>
                <w:sz w:val="20"/>
                <w:szCs w:val="20"/>
                <w:lang w:eastAsia="pt-BR"/>
              </w:rPr>
            </w:pPr>
          </w:p>
        </w:tc>
        <w:tc>
          <w:tcPr>
            <w:tcW w:w="683" w:type="pct"/>
            <w:tcBorders>
              <w:top w:val="single" w:sz="4" w:space="0" w:color="auto"/>
              <w:bottom w:val="single" w:sz="4" w:space="0" w:color="auto"/>
            </w:tcBorders>
            <w:noWrap/>
            <w:vAlign w:val="center"/>
          </w:tcPr>
          <w:p w14:paraId="1901773A" w14:textId="4AA67C97" w:rsidR="000908F9" w:rsidRPr="00760E9C" w:rsidRDefault="000908F9">
            <w:pPr>
              <w:jc w:val="right"/>
              <w:rPr>
                <w:rFonts w:ascii="Arial" w:hAnsi="Arial" w:cs="Arial"/>
                <w:b/>
                <w:bCs/>
                <w:sz w:val="20"/>
                <w:szCs w:val="20"/>
                <w:lang w:eastAsia="pt-BR"/>
              </w:rPr>
            </w:pPr>
            <w:r w:rsidRPr="00760E9C">
              <w:rPr>
                <w:rFonts w:ascii="Arial" w:hAnsi="Arial" w:cs="Arial"/>
                <w:b/>
                <w:bCs/>
                <w:sz w:val="20"/>
                <w:szCs w:val="20"/>
                <w:lang w:eastAsia="pt-BR"/>
              </w:rPr>
              <w:t>(</w:t>
            </w:r>
            <w:r w:rsidR="00F64FAA">
              <w:rPr>
                <w:rFonts w:ascii="Arial" w:hAnsi="Arial" w:cs="Arial"/>
                <w:b/>
                <w:bCs/>
                <w:sz w:val="20"/>
                <w:szCs w:val="20"/>
                <w:lang w:eastAsia="pt-BR"/>
              </w:rPr>
              <w:t>1</w:t>
            </w:r>
            <w:r w:rsidR="007C557A">
              <w:rPr>
                <w:rFonts w:ascii="Arial" w:hAnsi="Arial" w:cs="Arial"/>
                <w:b/>
                <w:bCs/>
                <w:sz w:val="20"/>
                <w:szCs w:val="20"/>
                <w:lang w:eastAsia="pt-BR"/>
              </w:rPr>
              <w:t>1.</w:t>
            </w:r>
            <w:r w:rsidR="00197B6C">
              <w:rPr>
                <w:rFonts w:ascii="Arial" w:hAnsi="Arial" w:cs="Arial"/>
                <w:b/>
                <w:bCs/>
                <w:sz w:val="20"/>
                <w:szCs w:val="20"/>
                <w:lang w:eastAsia="pt-BR"/>
              </w:rPr>
              <w:t>903</w:t>
            </w:r>
            <w:r w:rsidRPr="00760E9C">
              <w:rPr>
                <w:rFonts w:ascii="Arial" w:hAnsi="Arial" w:cs="Arial"/>
                <w:b/>
                <w:bCs/>
                <w:sz w:val="20"/>
                <w:szCs w:val="20"/>
                <w:lang w:eastAsia="pt-BR"/>
              </w:rPr>
              <w:t>)</w:t>
            </w:r>
          </w:p>
        </w:tc>
        <w:tc>
          <w:tcPr>
            <w:tcW w:w="74" w:type="pct"/>
            <w:tcBorders>
              <w:top w:val="single" w:sz="4" w:space="0" w:color="auto"/>
              <w:bottom w:val="single" w:sz="4" w:space="0" w:color="auto"/>
            </w:tcBorders>
            <w:noWrap/>
            <w:vAlign w:val="center"/>
          </w:tcPr>
          <w:p w14:paraId="6847BAD1" w14:textId="77777777" w:rsidR="000908F9" w:rsidRPr="00760E9C" w:rsidRDefault="000908F9" w:rsidP="00671224">
            <w:pPr>
              <w:jc w:val="right"/>
              <w:rPr>
                <w:rFonts w:ascii="Arial" w:hAnsi="Arial" w:cs="Arial"/>
                <w:b/>
                <w:bCs/>
                <w:sz w:val="20"/>
                <w:szCs w:val="20"/>
                <w:lang w:eastAsia="pt-BR"/>
              </w:rPr>
            </w:pPr>
          </w:p>
        </w:tc>
        <w:tc>
          <w:tcPr>
            <w:tcW w:w="723" w:type="pct"/>
            <w:tcBorders>
              <w:top w:val="single" w:sz="4" w:space="0" w:color="auto"/>
              <w:bottom w:val="single" w:sz="4" w:space="0" w:color="auto"/>
            </w:tcBorders>
            <w:noWrap/>
            <w:vAlign w:val="center"/>
          </w:tcPr>
          <w:p w14:paraId="22D6E075" w14:textId="3AA71318" w:rsidR="000908F9" w:rsidRPr="00760E9C" w:rsidRDefault="00FB2137">
            <w:pPr>
              <w:jc w:val="right"/>
              <w:rPr>
                <w:rFonts w:ascii="Arial" w:hAnsi="Arial" w:cs="Arial"/>
                <w:b/>
                <w:bCs/>
                <w:sz w:val="20"/>
                <w:szCs w:val="20"/>
                <w:lang w:eastAsia="pt-BR"/>
              </w:rPr>
            </w:pPr>
            <w:r>
              <w:rPr>
                <w:rFonts w:ascii="Arial" w:hAnsi="Arial" w:cs="Arial"/>
                <w:b/>
                <w:bCs/>
                <w:sz w:val="20"/>
                <w:szCs w:val="20"/>
                <w:lang w:eastAsia="pt-BR"/>
              </w:rPr>
              <w:t>1.</w:t>
            </w:r>
            <w:r w:rsidR="00197B6C">
              <w:rPr>
                <w:rFonts w:ascii="Arial" w:hAnsi="Arial" w:cs="Arial"/>
                <w:b/>
                <w:bCs/>
                <w:sz w:val="20"/>
                <w:szCs w:val="20"/>
                <w:lang w:eastAsia="pt-BR"/>
              </w:rPr>
              <w:t>560</w:t>
            </w:r>
          </w:p>
        </w:tc>
        <w:tc>
          <w:tcPr>
            <w:tcW w:w="74" w:type="pct"/>
            <w:tcBorders>
              <w:top w:val="single" w:sz="4" w:space="0" w:color="auto"/>
              <w:bottom w:val="single" w:sz="4" w:space="0" w:color="auto"/>
            </w:tcBorders>
            <w:noWrap/>
            <w:vAlign w:val="center"/>
          </w:tcPr>
          <w:p w14:paraId="286DBE00" w14:textId="77777777" w:rsidR="000908F9" w:rsidRPr="00760E9C" w:rsidRDefault="000908F9" w:rsidP="00671224">
            <w:pPr>
              <w:jc w:val="right"/>
              <w:rPr>
                <w:rFonts w:ascii="Arial" w:hAnsi="Arial" w:cs="Arial"/>
                <w:b/>
                <w:bCs/>
                <w:sz w:val="20"/>
                <w:szCs w:val="20"/>
                <w:lang w:eastAsia="pt-BR"/>
              </w:rPr>
            </w:pPr>
          </w:p>
        </w:tc>
        <w:tc>
          <w:tcPr>
            <w:tcW w:w="581" w:type="pct"/>
            <w:tcBorders>
              <w:top w:val="single" w:sz="4" w:space="0" w:color="auto"/>
              <w:bottom w:val="single" w:sz="4" w:space="0" w:color="auto"/>
            </w:tcBorders>
            <w:noWrap/>
            <w:vAlign w:val="center"/>
          </w:tcPr>
          <w:p w14:paraId="151EC325" w14:textId="75FB6A80" w:rsidR="000908F9" w:rsidRPr="00760E9C" w:rsidRDefault="00F64FAA" w:rsidP="00671224">
            <w:pPr>
              <w:jc w:val="right"/>
              <w:rPr>
                <w:rFonts w:ascii="Arial" w:hAnsi="Arial" w:cs="Arial"/>
                <w:b/>
                <w:bCs/>
                <w:sz w:val="20"/>
                <w:szCs w:val="20"/>
                <w:lang w:eastAsia="pt-BR"/>
              </w:rPr>
            </w:pPr>
            <w:r>
              <w:rPr>
                <w:rFonts w:ascii="Arial" w:hAnsi="Arial" w:cs="Arial"/>
                <w:b/>
                <w:bCs/>
                <w:sz w:val="20"/>
                <w:szCs w:val="20"/>
                <w:lang w:eastAsia="pt-BR"/>
              </w:rPr>
              <w:t>2.</w:t>
            </w:r>
            <w:r w:rsidR="00FB2137">
              <w:rPr>
                <w:rFonts w:ascii="Arial" w:hAnsi="Arial" w:cs="Arial"/>
                <w:b/>
                <w:bCs/>
                <w:sz w:val="20"/>
                <w:szCs w:val="20"/>
                <w:lang w:eastAsia="pt-BR"/>
              </w:rPr>
              <w:t>064</w:t>
            </w:r>
          </w:p>
        </w:tc>
      </w:tr>
    </w:tbl>
    <w:p w14:paraId="6F649B8E" w14:textId="77777777" w:rsidR="000908F9" w:rsidRPr="00760E9C" w:rsidRDefault="000908F9" w:rsidP="000908F9">
      <w:pPr>
        <w:jc w:val="both"/>
        <w:rPr>
          <w:rFonts w:ascii="Arial" w:hAnsi="Arial" w:cs="Arial"/>
          <w:iCs/>
          <w:sz w:val="20"/>
          <w:szCs w:val="20"/>
          <w:lang w:eastAsia="pt-BR"/>
        </w:rPr>
      </w:pPr>
    </w:p>
    <w:p w14:paraId="01B09525" w14:textId="77777777"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seguir posição do intangível com a movimentação do período:</w:t>
      </w:r>
    </w:p>
    <w:p w14:paraId="0179D9C2" w14:textId="77777777" w:rsidR="000908F9" w:rsidRPr="00760E9C" w:rsidRDefault="000908F9" w:rsidP="000908F9">
      <w:pPr>
        <w:rPr>
          <w:rFonts w:ascii="Arial" w:hAnsi="Arial" w:cs="Arial"/>
          <w:sz w:val="20"/>
          <w:szCs w:val="20"/>
        </w:rPr>
      </w:pPr>
    </w:p>
    <w:tbl>
      <w:tblPr>
        <w:tblStyle w:val="Tabelacomgrade"/>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314"/>
        <w:gridCol w:w="1136"/>
        <w:gridCol w:w="1057"/>
        <w:gridCol w:w="1503"/>
        <w:gridCol w:w="1557"/>
        <w:gridCol w:w="1274"/>
      </w:tblGrid>
      <w:tr w:rsidR="00F14F5D" w:rsidRPr="00760E9C" w14:paraId="748F1107" w14:textId="09E392CF" w:rsidTr="00F20479">
        <w:trPr>
          <w:trHeight w:val="322"/>
        </w:trPr>
        <w:tc>
          <w:tcPr>
            <w:tcW w:w="1067" w:type="pct"/>
            <w:noWrap/>
            <w:hideMark/>
          </w:tcPr>
          <w:p w14:paraId="3AA39A0E" w14:textId="77777777" w:rsidR="00F14F5D" w:rsidRPr="00760E9C" w:rsidRDefault="00F14F5D" w:rsidP="00671224">
            <w:pPr>
              <w:rPr>
                <w:rFonts w:ascii="Arial" w:hAnsi="Arial" w:cs="Arial"/>
                <w:sz w:val="20"/>
                <w:szCs w:val="20"/>
                <w:lang w:eastAsia="pt-BR"/>
              </w:rPr>
            </w:pPr>
          </w:p>
        </w:tc>
        <w:tc>
          <w:tcPr>
            <w:tcW w:w="659" w:type="pct"/>
            <w:vMerge w:val="restart"/>
            <w:vAlign w:val="center"/>
          </w:tcPr>
          <w:p w14:paraId="3159D5DE" w14:textId="4931AAB5" w:rsidR="00F14F5D" w:rsidRPr="00760E9C" w:rsidRDefault="00DA26F6" w:rsidP="00F14F5D">
            <w:pPr>
              <w:jc w:val="center"/>
              <w:rPr>
                <w:rFonts w:ascii="Arial" w:hAnsi="Arial" w:cs="Arial"/>
                <w:b/>
                <w:bCs/>
                <w:snapToGrid w:val="0"/>
                <w:sz w:val="20"/>
                <w:szCs w:val="20"/>
                <w:lang w:eastAsia="pt-BR"/>
              </w:rPr>
            </w:pPr>
            <w:r>
              <w:rPr>
                <w:rFonts w:ascii="Arial" w:hAnsi="Arial" w:cs="Arial"/>
                <w:b/>
                <w:bCs/>
                <w:sz w:val="20"/>
                <w:szCs w:val="20"/>
                <w:lang w:eastAsia="pt-BR"/>
              </w:rPr>
              <w:t>31.12.202</w:t>
            </w:r>
            <w:r w:rsidR="00FB2137">
              <w:rPr>
                <w:rFonts w:ascii="Arial" w:hAnsi="Arial" w:cs="Arial"/>
                <w:b/>
                <w:bCs/>
                <w:sz w:val="20"/>
                <w:szCs w:val="20"/>
                <w:lang w:eastAsia="pt-BR"/>
              </w:rPr>
              <w:t>4</w:t>
            </w:r>
          </w:p>
          <w:p w14:paraId="5E6E6F3A" w14:textId="77777777" w:rsidR="00F14F5D" w:rsidRPr="00760E9C" w:rsidRDefault="00F14F5D" w:rsidP="00F14F5D">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Líquido</w:t>
            </w:r>
          </w:p>
        </w:tc>
        <w:tc>
          <w:tcPr>
            <w:tcW w:w="570" w:type="pct"/>
            <w:vMerge w:val="restart"/>
            <w:vAlign w:val="center"/>
          </w:tcPr>
          <w:p w14:paraId="4DADEC25" w14:textId="5E989A55"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Adições</w:t>
            </w:r>
          </w:p>
        </w:tc>
        <w:tc>
          <w:tcPr>
            <w:tcW w:w="530" w:type="pct"/>
            <w:vMerge w:val="restart"/>
            <w:vAlign w:val="center"/>
          </w:tcPr>
          <w:p w14:paraId="0128C7B3" w14:textId="3D058A92"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Baixas</w:t>
            </w:r>
          </w:p>
        </w:tc>
        <w:tc>
          <w:tcPr>
            <w:tcW w:w="754" w:type="pct"/>
            <w:vMerge w:val="restart"/>
            <w:noWrap/>
            <w:vAlign w:val="center"/>
          </w:tcPr>
          <w:p w14:paraId="24492CBF" w14:textId="096BA1BF"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Amortização</w:t>
            </w:r>
          </w:p>
        </w:tc>
        <w:tc>
          <w:tcPr>
            <w:tcW w:w="781" w:type="pct"/>
            <w:vMerge w:val="restart"/>
            <w:vAlign w:val="center"/>
          </w:tcPr>
          <w:p w14:paraId="4E6C7B59" w14:textId="34E469EB"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 de Amortização</w:t>
            </w:r>
          </w:p>
        </w:tc>
        <w:tc>
          <w:tcPr>
            <w:tcW w:w="639" w:type="pct"/>
            <w:vMerge w:val="restart"/>
            <w:vAlign w:val="center"/>
          </w:tcPr>
          <w:p w14:paraId="7A83BFD3" w14:textId="1701810F" w:rsidR="00F14F5D" w:rsidRPr="00760E9C" w:rsidRDefault="00197B6C">
            <w:pPr>
              <w:jc w:val="center"/>
              <w:rPr>
                <w:rFonts w:ascii="Arial" w:hAnsi="Arial" w:cs="Arial"/>
                <w:b/>
                <w:bCs/>
                <w:sz w:val="20"/>
                <w:szCs w:val="20"/>
                <w:lang w:eastAsia="pt-BR"/>
              </w:rPr>
            </w:pPr>
            <w:r>
              <w:rPr>
                <w:rFonts w:ascii="Arial" w:hAnsi="Arial" w:cs="Arial"/>
                <w:b/>
                <w:bCs/>
                <w:sz w:val="20"/>
                <w:szCs w:val="20"/>
                <w:lang w:eastAsia="pt-BR"/>
              </w:rPr>
              <w:t>30</w:t>
            </w:r>
            <w:r w:rsidR="00F14F5D" w:rsidRPr="00760E9C">
              <w:rPr>
                <w:rFonts w:ascii="Arial" w:hAnsi="Arial" w:cs="Arial"/>
                <w:b/>
                <w:bCs/>
                <w:sz w:val="20"/>
                <w:szCs w:val="20"/>
                <w:lang w:eastAsia="pt-BR"/>
              </w:rPr>
              <w:t>.</w:t>
            </w:r>
            <w:r w:rsidR="00FB2137">
              <w:rPr>
                <w:rFonts w:ascii="Arial" w:hAnsi="Arial" w:cs="Arial"/>
                <w:b/>
                <w:bCs/>
                <w:sz w:val="20"/>
                <w:szCs w:val="20"/>
                <w:lang w:eastAsia="pt-BR"/>
              </w:rPr>
              <w:t>0</w:t>
            </w:r>
            <w:r>
              <w:rPr>
                <w:rFonts w:ascii="Arial" w:hAnsi="Arial" w:cs="Arial"/>
                <w:b/>
                <w:bCs/>
                <w:sz w:val="20"/>
                <w:szCs w:val="20"/>
                <w:lang w:eastAsia="pt-BR"/>
              </w:rPr>
              <w:t>6</w:t>
            </w:r>
            <w:r w:rsidR="003E1DE6">
              <w:rPr>
                <w:rFonts w:ascii="Arial" w:hAnsi="Arial" w:cs="Arial"/>
                <w:b/>
                <w:bCs/>
                <w:sz w:val="20"/>
                <w:szCs w:val="20"/>
                <w:lang w:eastAsia="pt-BR"/>
              </w:rPr>
              <w:t>.202</w:t>
            </w:r>
            <w:r w:rsidR="00FB2137">
              <w:rPr>
                <w:rFonts w:ascii="Arial" w:hAnsi="Arial" w:cs="Arial"/>
                <w:b/>
                <w:bCs/>
                <w:sz w:val="20"/>
                <w:szCs w:val="20"/>
                <w:lang w:eastAsia="pt-BR"/>
              </w:rPr>
              <w:t>5</w:t>
            </w:r>
            <w:r w:rsidR="00F14F5D" w:rsidRPr="00760E9C">
              <w:rPr>
                <w:rFonts w:ascii="Arial" w:hAnsi="Arial" w:cs="Arial"/>
                <w:b/>
                <w:bCs/>
                <w:sz w:val="20"/>
                <w:szCs w:val="20"/>
                <w:lang w:eastAsia="pt-BR"/>
              </w:rPr>
              <w:t xml:space="preserve"> Líquido</w:t>
            </w:r>
          </w:p>
        </w:tc>
      </w:tr>
      <w:tr w:rsidR="00F14F5D" w:rsidRPr="00760E9C" w14:paraId="15247E5F" w14:textId="2B62FD6F" w:rsidTr="00F20479">
        <w:trPr>
          <w:trHeight w:val="322"/>
        </w:trPr>
        <w:tc>
          <w:tcPr>
            <w:tcW w:w="1067" w:type="pct"/>
            <w:noWrap/>
            <w:hideMark/>
          </w:tcPr>
          <w:p w14:paraId="2F8D2A03" w14:textId="77777777" w:rsidR="00F14F5D" w:rsidRPr="00760E9C" w:rsidRDefault="00F14F5D"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59" w:type="pct"/>
            <w:vMerge/>
          </w:tcPr>
          <w:p w14:paraId="5591814A" w14:textId="77777777" w:rsidR="00F14F5D" w:rsidRPr="00760E9C" w:rsidRDefault="00F14F5D" w:rsidP="00671224">
            <w:pPr>
              <w:jc w:val="right"/>
              <w:rPr>
                <w:rFonts w:ascii="Arial" w:hAnsi="Arial" w:cs="Arial"/>
                <w:b/>
                <w:bCs/>
                <w:snapToGrid w:val="0"/>
                <w:sz w:val="20"/>
                <w:szCs w:val="20"/>
                <w:lang w:eastAsia="pt-BR"/>
              </w:rPr>
            </w:pPr>
          </w:p>
        </w:tc>
        <w:tc>
          <w:tcPr>
            <w:tcW w:w="570" w:type="pct"/>
            <w:vMerge/>
          </w:tcPr>
          <w:p w14:paraId="4A19E9AB" w14:textId="003EEFB8" w:rsidR="00F14F5D" w:rsidRPr="00760E9C" w:rsidRDefault="00F14F5D" w:rsidP="00671224">
            <w:pPr>
              <w:jc w:val="right"/>
              <w:rPr>
                <w:rFonts w:ascii="Arial" w:hAnsi="Arial" w:cs="Arial"/>
                <w:b/>
                <w:bCs/>
                <w:sz w:val="20"/>
                <w:szCs w:val="20"/>
                <w:lang w:eastAsia="pt-BR"/>
              </w:rPr>
            </w:pPr>
          </w:p>
        </w:tc>
        <w:tc>
          <w:tcPr>
            <w:tcW w:w="530" w:type="pct"/>
            <w:vMerge/>
          </w:tcPr>
          <w:p w14:paraId="533DD450" w14:textId="77777777" w:rsidR="00F14F5D" w:rsidRPr="00760E9C" w:rsidRDefault="00F14F5D" w:rsidP="00671224">
            <w:pPr>
              <w:jc w:val="right"/>
              <w:rPr>
                <w:rFonts w:ascii="Arial" w:hAnsi="Arial" w:cs="Arial"/>
                <w:b/>
                <w:bCs/>
                <w:sz w:val="20"/>
                <w:szCs w:val="20"/>
                <w:lang w:eastAsia="pt-BR"/>
              </w:rPr>
            </w:pPr>
          </w:p>
        </w:tc>
        <w:tc>
          <w:tcPr>
            <w:tcW w:w="754" w:type="pct"/>
            <w:vMerge/>
            <w:noWrap/>
          </w:tcPr>
          <w:p w14:paraId="5F2633A4" w14:textId="1481D10E" w:rsidR="00F14F5D" w:rsidRPr="00760E9C" w:rsidRDefault="00F14F5D" w:rsidP="00671224">
            <w:pPr>
              <w:jc w:val="right"/>
              <w:rPr>
                <w:rFonts w:ascii="Arial" w:hAnsi="Arial" w:cs="Arial"/>
                <w:b/>
                <w:bCs/>
                <w:sz w:val="20"/>
                <w:szCs w:val="20"/>
                <w:lang w:eastAsia="pt-BR"/>
              </w:rPr>
            </w:pPr>
          </w:p>
        </w:tc>
        <w:tc>
          <w:tcPr>
            <w:tcW w:w="781" w:type="pct"/>
            <w:vMerge/>
          </w:tcPr>
          <w:p w14:paraId="44B57809" w14:textId="77777777" w:rsidR="00F14F5D" w:rsidRPr="00760E9C" w:rsidRDefault="00F14F5D" w:rsidP="00671224">
            <w:pPr>
              <w:jc w:val="right"/>
              <w:rPr>
                <w:rFonts w:ascii="Arial" w:hAnsi="Arial" w:cs="Arial"/>
                <w:b/>
                <w:bCs/>
                <w:sz w:val="20"/>
                <w:szCs w:val="20"/>
                <w:lang w:eastAsia="pt-BR"/>
              </w:rPr>
            </w:pPr>
          </w:p>
        </w:tc>
        <w:tc>
          <w:tcPr>
            <w:tcW w:w="639" w:type="pct"/>
            <w:vMerge/>
          </w:tcPr>
          <w:p w14:paraId="0FA167DD" w14:textId="77777777" w:rsidR="00F14F5D" w:rsidRPr="00760E9C" w:rsidRDefault="00F14F5D" w:rsidP="00671224">
            <w:pPr>
              <w:jc w:val="right"/>
              <w:rPr>
                <w:rFonts w:ascii="Arial" w:hAnsi="Arial" w:cs="Arial"/>
                <w:b/>
                <w:bCs/>
                <w:sz w:val="20"/>
                <w:szCs w:val="20"/>
                <w:lang w:eastAsia="pt-BR"/>
              </w:rPr>
            </w:pPr>
          </w:p>
        </w:tc>
      </w:tr>
      <w:tr w:rsidR="00F14F5D" w:rsidRPr="00760E9C" w14:paraId="508671DD" w14:textId="3E1A4946" w:rsidTr="00F20479">
        <w:trPr>
          <w:trHeight w:val="142"/>
        </w:trPr>
        <w:tc>
          <w:tcPr>
            <w:tcW w:w="1067" w:type="pct"/>
            <w:tcBorders>
              <w:bottom w:val="single" w:sz="4" w:space="0" w:color="auto"/>
            </w:tcBorders>
            <w:noWrap/>
          </w:tcPr>
          <w:p w14:paraId="3410C161" w14:textId="77777777" w:rsidR="00F14F5D" w:rsidRPr="00760E9C" w:rsidRDefault="00F14F5D"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59" w:type="pct"/>
            <w:tcBorders>
              <w:bottom w:val="single" w:sz="4" w:space="0" w:color="auto"/>
            </w:tcBorders>
          </w:tcPr>
          <w:p w14:paraId="01D768EE" w14:textId="5324AA80" w:rsidR="00F14F5D" w:rsidRPr="00760E9C" w:rsidRDefault="00DA26F6" w:rsidP="00433332">
            <w:pPr>
              <w:jc w:val="right"/>
              <w:rPr>
                <w:rFonts w:ascii="Arial" w:hAnsi="Arial" w:cs="Arial"/>
                <w:sz w:val="20"/>
                <w:szCs w:val="20"/>
                <w:lang w:eastAsia="pt-BR"/>
              </w:rPr>
            </w:pPr>
            <w:r>
              <w:rPr>
                <w:rFonts w:ascii="Arial" w:hAnsi="Arial" w:cs="Arial"/>
                <w:sz w:val="20"/>
                <w:szCs w:val="20"/>
                <w:lang w:eastAsia="pt-BR"/>
              </w:rPr>
              <w:t>2.</w:t>
            </w:r>
            <w:r w:rsidR="00FB2137">
              <w:rPr>
                <w:rFonts w:ascii="Arial" w:hAnsi="Arial" w:cs="Arial"/>
                <w:sz w:val="20"/>
                <w:szCs w:val="20"/>
                <w:lang w:eastAsia="pt-BR"/>
              </w:rPr>
              <w:t>064</w:t>
            </w:r>
          </w:p>
        </w:tc>
        <w:tc>
          <w:tcPr>
            <w:tcW w:w="570" w:type="pct"/>
            <w:tcBorders>
              <w:bottom w:val="single" w:sz="4" w:space="0" w:color="auto"/>
            </w:tcBorders>
          </w:tcPr>
          <w:p w14:paraId="3FE118E6" w14:textId="40ADC060" w:rsidR="00F14F5D" w:rsidRPr="00760E9C" w:rsidRDefault="00FB2137" w:rsidP="00433332">
            <w:pPr>
              <w:jc w:val="right"/>
              <w:rPr>
                <w:rFonts w:ascii="Arial" w:hAnsi="Arial" w:cs="Arial"/>
                <w:sz w:val="20"/>
                <w:szCs w:val="20"/>
                <w:lang w:eastAsia="pt-BR"/>
              </w:rPr>
            </w:pPr>
            <w:r>
              <w:rPr>
                <w:rFonts w:ascii="Arial" w:hAnsi="Arial" w:cs="Arial"/>
                <w:sz w:val="20"/>
                <w:szCs w:val="20"/>
                <w:lang w:eastAsia="pt-BR"/>
              </w:rPr>
              <w:t>-</w:t>
            </w:r>
          </w:p>
        </w:tc>
        <w:tc>
          <w:tcPr>
            <w:tcW w:w="530" w:type="pct"/>
            <w:tcBorders>
              <w:bottom w:val="single" w:sz="4" w:space="0" w:color="auto"/>
            </w:tcBorders>
          </w:tcPr>
          <w:p w14:paraId="4FA57617" w14:textId="465ACF2A" w:rsidR="00F14F5D" w:rsidRPr="00760E9C" w:rsidRDefault="00433332"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754" w:type="pct"/>
            <w:tcBorders>
              <w:bottom w:val="single" w:sz="4" w:space="0" w:color="auto"/>
            </w:tcBorders>
            <w:noWrap/>
          </w:tcPr>
          <w:p w14:paraId="3985105D" w14:textId="33648FFF" w:rsidR="00F14F5D" w:rsidRPr="00760E9C" w:rsidRDefault="00F14F5D">
            <w:pPr>
              <w:jc w:val="right"/>
              <w:rPr>
                <w:rFonts w:ascii="Arial" w:hAnsi="Arial" w:cs="Arial"/>
                <w:sz w:val="20"/>
                <w:szCs w:val="20"/>
                <w:lang w:eastAsia="pt-BR"/>
              </w:rPr>
            </w:pPr>
            <w:r w:rsidRPr="00760E9C">
              <w:rPr>
                <w:rFonts w:ascii="Arial" w:hAnsi="Arial" w:cs="Arial"/>
                <w:sz w:val="20"/>
                <w:szCs w:val="20"/>
                <w:lang w:eastAsia="pt-BR"/>
              </w:rPr>
              <w:t>(</w:t>
            </w:r>
            <w:r w:rsidR="00197B6C">
              <w:rPr>
                <w:rFonts w:ascii="Arial" w:hAnsi="Arial" w:cs="Arial"/>
                <w:sz w:val="20"/>
                <w:szCs w:val="20"/>
                <w:lang w:eastAsia="pt-BR"/>
              </w:rPr>
              <w:t>504</w:t>
            </w:r>
            <w:r w:rsidRPr="00760E9C">
              <w:rPr>
                <w:rFonts w:ascii="Arial" w:hAnsi="Arial" w:cs="Arial"/>
                <w:sz w:val="20"/>
                <w:szCs w:val="20"/>
                <w:lang w:eastAsia="pt-BR"/>
              </w:rPr>
              <w:t>)</w:t>
            </w:r>
          </w:p>
        </w:tc>
        <w:tc>
          <w:tcPr>
            <w:tcW w:w="781" w:type="pct"/>
            <w:tcBorders>
              <w:bottom w:val="single" w:sz="4" w:space="0" w:color="auto"/>
            </w:tcBorders>
          </w:tcPr>
          <w:p w14:paraId="0168659F" w14:textId="2A61512C" w:rsidR="00F14F5D" w:rsidRPr="00760E9C" w:rsidRDefault="00F14F5D"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639" w:type="pct"/>
            <w:tcBorders>
              <w:bottom w:val="single" w:sz="4" w:space="0" w:color="auto"/>
            </w:tcBorders>
          </w:tcPr>
          <w:p w14:paraId="1179E0EB" w14:textId="13841877" w:rsidR="00F14F5D" w:rsidRPr="00760E9C" w:rsidRDefault="00FB2137">
            <w:pPr>
              <w:jc w:val="right"/>
              <w:rPr>
                <w:rFonts w:ascii="Arial" w:hAnsi="Arial" w:cs="Arial"/>
                <w:sz w:val="20"/>
                <w:szCs w:val="20"/>
                <w:lang w:eastAsia="pt-BR"/>
              </w:rPr>
            </w:pPr>
            <w:r>
              <w:rPr>
                <w:rFonts w:ascii="Arial" w:hAnsi="Arial" w:cs="Arial"/>
                <w:sz w:val="20"/>
                <w:szCs w:val="20"/>
                <w:lang w:eastAsia="pt-BR"/>
              </w:rPr>
              <w:t>1.</w:t>
            </w:r>
            <w:r w:rsidR="00197B6C">
              <w:rPr>
                <w:rFonts w:ascii="Arial" w:hAnsi="Arial" w:cs="Arial"/>
                <w:sz w:val="20"/>
                <w:szCs w:val="20"/>
                <w:lang w:eastAsia="pt-BR"/>
              </w:rPr>
              <w:t>560</w:t>
            </w:r>
          </w:p>
        </w:tc>
      </w:tr>
      <w:tr w:rsidR="00F14F5D" w:rsidRPr="00760E9C" w14:paraId="41548FC9" w14:textId="0BB64CB9" w:rsidTr="00025C21">
        <w:trPr>
          <w:trHeight w:val="199"/>
        </w:trPr>
        <w:tc>
          <w:tcPr>
            <w:tcW w:w="1067" w:type="pct"/>
            <w:tcBorders>
              <w:top w:val="single" w:sz="4" w:space="0" w:color="auto"/>
              <w:bottom w:val="single" w:sz="4" w:space="0" w:color="auto"/>
            </w:tcBorders>
            <w:noWrap/>
            <w:hideMark/>
          </w:tcPr>
          <w:p w14:paraId="50CB08B8" w14:textId="77777777" w:rsidR="00F14F5D" w:rsidRPr="00760E9C" w:rsidRDefault="00F14F5D"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59" w:type="pct"/>
            <w:tcBorders>
              <w:top w:val="single" w:sz="4" w:space="0" w:color="auto"/>
              <w:bottom w:val="single" w:sz="4" w:space="0" w:color="auto"/>
            </w:tcBorders>
          </w:tcPr>
          <w:p w14:paraId="181A6818" w14:textId="076F9CA7" w:rsidR="00F14F5D" w:rsidRPr="00760E9C" w:rsidRDefault="00DA26F6" w:rsidP="00433332">
            <w:pPr>
              <w:jc w:val="right"/>
              <w:rPr>
                <w:rFonts w:ascii="Arial" w:hAnsi="Arial" w:cs="Arial"/>
                <w:b/>
                <w:bCs/>
                <w:sz w:val="20"/>
                <w:szCs w:val="20"/>
                <w:lang w:eastAsia="pt-BR"/>
              </w:rPr>
            </w:pPr>
            <w:r>
              <w:rPr>
                <w:rFonts w:ascii="Arial" w:hAnsi="Arial" w:cs="Arial"/>
                <w:b/>
                <w:bCs/>
                <w:sz w:val="20"/>
                <w:szCs w:val="20"/>
                <w:lang w:eastAsia="pt-BR"/>
              </w:rPr>
              <w:t>2.</w:t>
            </w:r>
            <w:r w:rsidR="00FB2137">
              <w:rPr>
                <w:rFonts w:ascii="Arial" w:hAnsi="Arial" w:cs="Arial"/>
                <w:b/>
                <w:bCs/>
                <w:sz w:val="20"/>
                <w:szCs w:val="20"/>
                <w:lang w:eastAsia="pt-BR"/>
              </w:rPr>
              <w:t>064</w:t>
            </w:r>
          </w:p>
        </w:tc>
        <w:tc>
          <w:tcPr>
            <w:tcW w:w="570" w:type="pct"/>
            <w:tcBorders>
              <w:top w:val="single" w:sz="4" w:space="0" w:color="auto"/>
              <w:bottom w:val="single" w:sz="4" w:space="0" w:color="auto"/>
            </w:tcBorders>
          </w:tcPr>
          <w:p w14:paraId="48180DC0" w14:textId="5FD968FE" w:rsidR="00F14F5D" w:rsidRPr="00760E9C" w:rsidRDefault="00FB2137" w:rsidP="00433332">
            <w:pPr>
              <w:jc w:val="right"/>
              <w:rPr>
                <w:rFonts w:ascii="Arial" w:hAnsi="Arial" w:cs="Arial"/>
                <w:b/>
                <w:bCs/>
                <w:sz w:val="20"/>
                <w:szCs w:val="20"/>
                <w:lang w:eastAsia="pt-BR"/>
              </w:rPr>
            </w:pPr>
            <w:r>
              <w:rPr>
                <w:rFonts w:ascii="Arial" w:hAnsi="Arial" w:cs="Arial"/>
                <w:b/>
                <w:bCs/>
                <w:sz w:val="20"/>
                <w:szCs w:val="20"/>
                <w:lang w:eastAsia="pt-BR"/>
              </w:rPr>
              <w:t>-</w:t>
            </w:r>
          </w:p>
        </w:tc>
        <w:tc>
          <w:tcPr>
            <w:tcW w:w="530" w:type="pct"/>
            <w:tcBorders>
              <w:top w:val="single" w:sz="4" w:space="0" w:color="auto"/>
              <w:bottom w:val="single" w:sz="4" w:space="0" w:color="auto"/>
            </w:tcBorders>
          </w:tcPr>
          <w:p w14:paraId="15136011" w14:textId="7E42DC05" w:rsidR="00F14F5D" w:rsidRPr="00760E9C" w:rsidRDefault="00433332"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754" w:type="pct"/>
            <w:tcBorders>
              <w:top w:val="single" w:sz="4" w:space="0" w:color="auto"/>
              <w:bottom w:val="single" w:sz="4" w:space="0" w:color="auto"/>
            </w:tcBorders>
            <w:noWrap/>
          </w:tcPr>
          <w:p w14:paraId="5DD45EF5" w14:textId="6DB3F349" w:rsidR="00F14F5D" w:rsidRPr="00760E9C" w:rsidRDefault="00197B6C">
            <w:pPr>
              <w:jc w:val="right"/>
              <w:rPr>
                <w:rFonts w:ascii="Arial" w:hAnsi="Arial" w:cs="Arial"/>
                <w:b/>
                <w:bCs/>
                <w:sz w:val="20"/>
                <w:szCs w:val="20"/>
                <w:lang w:eastAsia="pt-BR"/>
              </w:rPr>
            </w:pPr>
            <w:r>
              <w:rPr>
                <w:rFonts w:ascii="Arial" w:hAnsi="Arial" w:cs="Arial"/>
                <w:b/>
                <w:bCs/>
                <w:sz w:val="20"/>
                <w:szCs w:val="20"/>
                <w:lang w:eastAsia="pt-BR"/>
              </w:rPr>
              <w:t>(504</w:t>
            </w:r>
            <w:r w:rsidR="00F14F5D" w:rsidRPr="00760E9C">
              <w:rPr>
                <w:rFonts w:ascii="Arial" w:hAnsi="Arial" w:cs="Arial"/>
                <w:b/>
                <w:bCs/>
                <w:sz w:val="20"/>
                <w:szCs w:val="20"/>
                <w:lang w:eastAsia="pt-BR"/>
              </w:rPr>
              <w:t>)</w:t>
            </w:r>
          </w:p>
        </w:tc>
        <w:tc>
          <w:tcPr>
            <w:tcW w:w="781" w:type="pct"/>
            <w:tcBorders>
              <w:top w:val="single" w:sz="4" w:space="0" w:color="auto"/>
              <w:bottom w:val="single" w:sz="4" w:space="0" w:color="auto"/>
            </w:tcBorders>
          </w:tcPr>
          <w:p w14:paraId="6A43EC78" w14:textId="781A26DB" w:rsidR="00F14F5D" w:rsidRPr="00760E9C" w:rsidRDefault="00F14F5D"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639" w:type="pct"/>
            <w:tcBorders>
              <w:top w:val="single" w:sz="4" w:space="0" w:color="auto"/>
              <w:bottom w:val="single" w:sz="4" w:space="0" w:color="auto"/>
            </w:tcBorders>
          </w:tcPr>
          <w:p w14:paraId="6BAA1545" w14:textId="4FCBB551" w:rsidR="00F14F5D" w:rsidRPr="00760E9C" w:rsidRDefault="00FB2137">
            <w:pPr>
              <w:jc w:val="right"/>
              <w:rPr>
                <w:rFonts w:ascii="Arial" w:hAnsi="Arial" w:cs="Arial"/>
                <w:b/>
                <w:bCs/>
                <w:sz w:val="20"/>
                <w:szCs w:val="20"/>
                <w:lang w:eastAsia="pt-BR"/>
              </w:rPr>
            </w:pPr>
            <w:r>
              <w:rPr>
                <w:rFonts w:ascii="Arial" w:hAnsi="Arial" w:cs="Arial"/>
                <w:b/>
                <w:bCs/>
                <w:sz w:val="20"/>
                <w:szCs w:val="20"/>
                <w:lang w:eastAsia="pt-BR"/>
              </w:rPr>
              <w:t>1.</w:t>
            </w:r>
            <w:r w:rsidR="00197B6C">
              <w:rPr>
                <w:rFonts w:ascii="Arial" w:hAnsi="Arial" w:cs="Arial"/>
                <w:b/>
                <w:bCs/>
                <w:sz w:val="20"/>
                <w:szCs w:val="20"/>
                <w:lang w:eastAsia="pt-BR"/>
              </w:rPr>
              <w:t>560</w:t>
            </w:r>
          </w:p>
        </w:tc>
      </w:tr>
    </w:tbl>
    <w:p w14:paraId="216FD803" w14:textId="77777777" w:rsidR="00BC58A7" w:rsidRDefault="00BC58A7" w:rsidP="004D64D2">
      <w:pPr>
        <w:autoSpaceDE w:val="0"/>
        <w:autoSpaceDN w:val="0"/>
        <w:jc w:val="both"/>
        <w:outlineLvl w:val="0"/>
        <w:rPr>
          <w:rFonts w:ascii="Arial" w:hAnsi="Arial" w:cs="Arial"/>
          <w:b/>
          <w:bCs/>
          <w:iCs/>
          <w:sz w:val="20"/>
          <w:szCs w:val="20"/>
          <w:lang w:eastAsia="pt-BR"/>
        </w:rPr>
      </w:pPr>
      <w:bookmarkStart w:id="7" w:name="_Toc446084946"/>
      <w:bookmarkStart w:id="8" w:name="_Toc446084943"/>
    </w:p>
    <w:bookmarkEnd w:id="7"/>
    <w:p w14:paraId="0C5E52E0" w14:textId="4E9EE1F8" w:rsidR="008D702C" w:rsidRDefault="008D702C">
      <w:pPr>
        <w:rPr>
          <w:rFonts w:ascii="Arial" w:hAnsi="Arial" w:cs="Arial"/>
          <w:b/>
          <w:bCs/>
          <w:iCs/>
          <w:sz w:val="20"/>
          <w:szCs w:val="20"/>
          <w:lang w:eastAsia="pt-BR"/>
        </w:rPr>
      </w:pPr>
      <w:r>
        <w:rPr>
          <w:rFonts w:ascii="Arial" w:hAnsi="Arial" w:cs="Arial"/>
          <w:b/>
          <w:bCs/>
          <w:iCs/>
          <w:sz w:val="20"/>
          <w:szCs w:val="20"/>
          <w:lang w:eastAsia="pt-BR"/>
        </w:rPr>
        <w:br w:type="page"/>
      </w:r>
    </w:p>
    <w:p w14:paraId="404FBD43" w14:textId="77777777" w:rsidR="00747F8F" w:rsidRDefault="00747F8F" w:rsidP="004D64D2">
      <w:pPr>
        <w:autoSpaceDE w:val="0"/>
        <w:autoSpaceDN w:val="0"/>
        <w:jc w:val="both"/>
        <w:outlineLvl w:val="0"/>
        <w:rPr>
          <w:rFonts w:ascii="Arial" w:hAnsi="Arial" w:cs="Arial"/>
          <w:b/>
          <w:bCs/>
          <w:iCs/>
          <w:sz w:val="20"/>
          <w:szCs w:val="20"/>
          <w:lang w:eastAsia="pt-BR"/>
        </w:rPr>
      </w:pPr>
    </w:p>
    <w:p w14:paraId="72705812" w14:textId="5B0C58BE" w:rsidR="00010813" w:rsidRPr="009B2DCC" w:rsidRDefault="00BC58A7" w:rsidP="00295930">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FORNECEDORES NACIONAIS</w:t>
      </w:r>
    </w:p>
    <w:p w14:paraId="199E2140" w14:textId="77777777" w:rsidR="009816F2" w:rsidRPr="009B2DCC" w:rsidRDefault="009816F2" w:rsidP="00295930">
      <w:pPr>
        <w:rPr>
          <w:rFonts w:ascii="Arial" w:hAnsi="Arial" w:cs="Arial"/>
          <w:sz w:val="20"/>
          <w:szCs w:val="20"/>
          <w:lang w:eastAsia="pt-BR"/>
        </w:rPr>
      </w:pPr>
    </w:p>
    <w:p w14:paraId="1CBC06ED" w14:textId="30B23B8A" w:rsidR="001B501E" w:rsidRPr="009B2DCC" w:rsidRDefault="005D2738" w:rsidP="005D2738">
      <w:pPr>
        <w:jc w:val="both"/>
        <w:rPr>
          <w:rFonts w:ascii="Arial" w:hAnsi="Arial" w:cs="Arial"/>
          <w:iCs/>
          <w:sz w:val="20"/>
          <w:szCs w:val="20"/>
          <w:lang w:eastAsia="pt-BR"/>
        </w:rPr>
      </w:pPr>
      <w:r w:rsidRPr="009B2DCC">
        <w:rPr>
          <w:rFonts w:ascii="Arial" w:hAnsi="Arial" w:cs="Arial"/>
          <w:iCs/>
          <w:sz w:val="20"/>
          <w:szCs w:val="20"/>
          <w:lang w:eastAsia="pt-BR"/>
        </w:rPr>
        <w:t>Na rubrica de Fornecedores estão apropriadas as obrigações com as compras de insumos e de Ativo Imobilizado e Intangível, além das obrigações por serviços prestados por fornecedores nacionais.</w:t>
      </w:r>
    </w:p>
    <w:p w14:paraId="40A2D94D" w14:textId="79A7F692" w:rsidR="001B501E" w:rsidRPr="009B2DCC" w:rsidRDefault="001B501E" w:rsidP="001B501E">
      <w:pPr>
        <w:rPr>
          <w:rFonts w:ascii="Arial" w:hAnsi="Arial" w:cs="Arial"/>
          <w:sz w:val="20"/>
          <w:szCs w:val="20"/>
          <w:lang w:eastAsia="pt-BR"/>
        </w:rPr>
      </w:pPr>
    </w:p>
    <w:p w14:paraId="1775F2C2" w14:textId="08C7AE2C" w:rsidR="001B501E" w:rsidRPr="00112594" w:rsidRDefault="001B501E" w:rsidP="001B501E">
      <w:pPr>
        <w:jc w:val="both"/>
        <w:rPr>
          <w:rFonts w:ascii="Arial" w:hAnsi="Arial" w:cs="Arial"/>
          <w:iCs/>
          <w:color w:val="000000" w:themeColor="text1"/>
          <w:sz w:val="20"/>
          <w:szCs w:val="20"/>
          <w:lang w:eastAsia="pt-BR"/>
        </w:rPr>
      </w:pPr>
      <w:r w:rsidRPr="00112594">
        <w:rPr>
          <w:rFonts w:ascii="Arial" w:hAnsi="Arial" w:cs="Arial"/>
          <w:iCs/>
          <w:color w:val="000000" w:themeColor="text1"/>
          <w:sz w:val="20"/>
          <w:szCs w:val="20"/>
          <w:lang w:eastAsia="pt-BR"/>
        </w:rPr>
        <w:t xml:space="preserve">Seu montante de R$ </w:t>
      </w:r>
      <w:r w:rsidR="00CC21CB">
        <w:rPr>
          <w:rFonts w:ascii="Arial" w:hAnsi="Arial" w:cs="Arial"/>
          <w:iCs/>
          <w:color w:val="000000" w:themeColor="text1"/>
          <w:sz w:val="20"/>
          <w:szCs w:val="20"/>
          <w:lang w:eastAsia="pt-BR"/>
        </w:rPr>
        <w:t>1.019</w:t>
      </w:r>
      <w:r w:rsidR="00C20AC5" w:rsidRPr="00112594">
        <w:rPr>
          <w:rFonts w:ascii="Arial" w:hAnsi="Arial" w:cs="Arial"/>
          <w:iCs/>
          <w:color w:val="000000" w:themeColor="text1"/>
          <w:sz w:val="20"/>
          <w:szCs w:val="20"/>
          <w:lang w:eastAsia="pt-BR"/>
        </w:rPr>
        <w:t xml:space="preserve"> </w:t>
      </w:r>
      <w:r w:rsidRPr="00112594">
        <w:rPr>
          <w:rFonts w:ascii="Arial" w:hAnsi="Arial" w:cs="Arial"/>
          <w:iCs/>
          <w:color w:val="000000" w:themeColor="text1"/>
          <w:sz w:val="20"/>
          <w:szCs w:val="20"/>
          <w:lang w:eastAsia="pt-BR"/>
        </w:rPr>
        <w:t>tem como principais fornecedores a serem pagos em</w:t>
      </w:r>
      <w:r w:rsidR="001B7621">
        <w:rPr>
          <w:rFonts w:ascii="Arial" w:hAnsi="Arial" w:cs="Arial"/>
          <w:iCs/>
          <w:color w:val="000000" w:themeColor="text1"/>
          <w:sz w:val="20"/>
          <w:szCs w:val="20"/>
          <w:lang w:eastAsia="pt-BR"/>
        </w:rPr>
        <w:t xml:space="preserve"> </w:t>
      </w:r>
      <w:r w:rsidR="00CC21CB">
        <w:rPr>
          <w:rFonts w:ascii="Arial" w:hAnsi="Arial" w:cs="Arial"/>
          <w:iCs/>
          <w:color w:val="000000" w:themeColor="text1"/>
          <w:sz w:val="20"/>
          <w:szCs w:val="20"/>
          <w:lang w:eastAsia="pt-BR"/>
        </w:rPr>
        <w:t>julho</w:t>
      </w:r>
      <w:r w:rsidR="009A0D00" w:rsidRPr="00112594">
        <w:rPr>
          <w:rFonts w:ascii="Arial" w:hAnsi="Arial" w:cs="Arial"/>
          <w:iCs/>
          <w:color w:val="000000" w:themeColor="text1"/>
          <w:sz w:val="20"/>
          <w:szCs w:val="20"/>
          <w:lang w:eastAsia="pt-BR"/>
        </w:rPr>
        <w:t xml:space="preserve"> </w:t>
      </w:r>
      <w:r w:rsidR="00654601" w:rsidRPr="00112594">
        <w:rPr>
          <w:rFonts w:ascii="Arial" w:hAnsi="Arial" w:cs="Arial"/>
          <w:iCs/>
          <w:color w:val="000000" w:themeColor="text1"/>
          <w:sz w:val="20"/>
          <w:szCs w:val="20"/>
          <w:lang w:eastAsia="pt-BR"/>
        </w:rPr>
        <w:t>de 202</w:t>
      </w:r>
      <w:r w:rsidR="001B7621">
        <w:rPr>
          <w:rFonts w:ascii="Arial" w:hAnsi="Arial" w:cs="Arial"/>
          <w:iCs/>
          <w:color w:val="000000" w:themeColor="text1"/>
          <w:sz w:val="20"/>
          <w:szCs w:val="20"/>
          <w:lang w:eastAsia="pt-BR"/>
        </w:rPr>
        <w:t>5</w:t>
      </w:r>
      <w:r w:rsidRPr="00112594">
        <w:rPr>
          <w:rFonts w:ascii="Arial" w:hAnsi="Arial" w:cs="Arial"/>
          <w:iCs/>
          <w:color w:val="000000" w:themeColor="text1"/>
          <w:sz w:val="20"/>
          <w:szCs w:val="20"/>
          <w:lang w:eastAsia="pt-BR"/>
        </w:rPr>
        <w:t>:</w:t>
      </w:r>
    </w:p>
    <w:p w14:paraId="76DE7E05" w14:textId="37F276F9" w:rsidR="000908F9" w:rsidRPr="00075E57" w:rsidRDefault="000908F9" w:rsidP="001B501E">
      <w:pPr>
        <w:jc w:val="both"/>
        <w:rPr>
          <w:sz w:val="20"/>
          <w:szCs w:val="20"/>
          <w:highlight w:val="yellow"/>
          <w:lang w:eastAsia="pt-BR"/>
        </w:rPr>
      </w:pPr>
    </w:p>
    <w:tbl>
      <w:tblPr>
        <w:tblW w:w="9875" w:type="dxa"/>
        <w:tblInd w:w="70" w:type="dxa"/>
        <w:tblLayout w:type="fixed"/>
        <w:tblCellMar>
          <w:left w:w="70" w:type="dxa"/>
          <w:right w:w="70" w:type="dxa"/>
        </w:tblCellMar>
        <w:tblLook w:val="04A0" w:firstRow="1" w:lastRow="0" w:firstColumn="1" w:lastColumn="0" w:noHBand="0" w:noVBand="1"/>
      </w:tblPr>
      <w:tblGrid>
        <w:gridCol w:w="6721"/>
        <w:gridCol w:w="162"/>
        <w:gridCol w:w="1618"/>
        <w:gridCol w:w="162"/>
        <w:gridCol w:w="1212"/>
      </w:tblGrid>
      <w:tr w:rsidR="001B7621" w:rsidRPr="007D4BE6" w14:paraId="3F4423F5" w14:textId="77777777" w:rsidTr="004E0D51">
        <w:trPr>
          <w:trHeight w:val="246"/>
        </w:trPr>
        <w:tc>
          <w:tcPr>
            <w:tcW w:w="6721" w:type="dxa"/>
            <w:tcBorders>
              <w:top w:val="nil"/>
              <w:left w:val="nil"/>
              <w:bottom w:val="single" w:sz="4" w:space="0" w:color="auto"/>
              <w:right w:val="nil"/>
            </w:tcBorders>
            <w:noWrap/>
            <w:vAlign w:val="center"/>
            <w:hideMark/>
          </w:tcPr>
          <w:p w14:paraId="05C4564F" w14:textId="77777777" w:rsidR="001B7621" w:rsidRPr="005C188A" w:rsidRDefault="001B7621" w:rsidP="004E0D51">
            <w:pPr>
              <w:widowControl w:val="0"/>
              <w:rPr>
                <w:rFonts w:ascii="Arial" w:hAnsi="Arial" w:cs="Arial"/>
                <w:b/>
                <w:sz w:val="20"/>
                <w:szCs w:val="20"/>
                <w:lang w:eastAsia="pt-BR"/>
              </w:rPr>
            </w:pPr>
            <w:r w:rsidRPr="005C188A">
              <w:rPr>
                <w:rFonts w:ascii="Arial" w:hAnsi="Arial" w:cs="Arial"/>
                <w:b/>
                <w:sz w:val="20"/>
                <w:szCs w:val="20"/>
                <w:lang w:eastAsia="pt-BR"/>
              </w:rPr>
              <w:t>Fornecedores</w:t>
            </w:r>
          </w:p>
        </w:tc>
        <w:tc>
          <w:tcPr>
            <w:tcW w:w="162" w:type="dxa"/>
            <w:tcBorders>
              <w:top w:val="nil"/>
              <w:left w:val="nil"/>
              <w:right w:val="nil"/>
            </w:tcBorders>
          </w:tcPr>
          <w:p w14:paraId="582FCE2B" w14:textId="77777777" w:rsidR="001B7621" w:rsidRPr="005C188A" w:rsidRDefault="001B7621" w:rsidP="004E0D51">
            <w:pPr>
              <w:widowControl w:val="0"/>
              <w:rPr>
                <w:rFonts w:ascii="Arial" w:hAnsi="Arial" w:cs="Arial"/>
                <w:b/>
                <w:sz w:val="20"/>
                <w:szCs w:val="20"/>
                <w:lang w:eastAsia="pt-BR"/>
              </w:rPr>
            </w:pPr>
          </w:p>
        </w:tc>
        <w:tc>
          <w:tcPr>
            <w:tcW w:w="1618" w:type="dxa"/>
            <w:tcBorders>
              <w:top w:val="nil"/>
              <w:left w:val="nil"/>
              <w:bottom w:val="single" w:sz="4" w:space="0" w:color="auto"/>
              <w:right w:val="nil"/>
            </w:tcBorders>
            <w:noWrap/>
            <w:vAlign w:val="center"/>
            <w:hideMark/>
          </w:tcPr>
          <w:p w14:paraId="3D052DAD" w14:textId="4E1CEFDB" w:rsidR="001B7621" w:rsidRPr="005C188A" w:rsidRDefault="00CC21CB" w:rsidP="004E0D51">
            <w:pPr>
              <w:widowControl w:val="0"/>
              <w:jc w:val="right"/>
              <w:rPr>
                <w:rFonts w:ascii="Arial" w:hAnsi="Arial" w:cs="Arial"/>
                <w:b/>
                <w:sz w:val="20"/>
                <w:szCs w:val="20"/>
                <w:lang w:eastAsia="pt-BR"/>
              </w:rPr>
            </w:pPr>
            <w:r>
              <w:rPr>
                <w:rFonts w:ascii="Arial" w:hAnsi="Arial" w:cs="Arial"/>
                <w:b/>
                <w:sz w:val="20"/>
                <w:szCs w:val="20"/>
                <w:lang w:eastAsia="pt-BR"/>
              </w:rPr>
              <w:t>30</w:t>
            </w:r>
            <w:r w:rsidR="001B7621">
              <w:rPr>
                <w:rFonts w:ascii="Arial" w:hAnsi="Arial" w:cs="Arial"/>
                <w:b/>
                <w:sz w:val="20"/>
                <w:szCs w:val="20"/>
                <w:lang w:eastAsia="pt-BR"/>
              </w:rPr>
              <w:t>/0</w:t>
            </w:r>
            <w:r>
              <w:rPr>
                <w:rFonts w:ascii="Arial" w:hAnsi="Arial" w:cs="Arial"/>
                <w:b/>
                <w:sz w:val="20"/>
                <w:szCs w:val="20"/>
                <w:lang w:eastAsia="pt-BR"/>
              </w:rPr>
              <w:t>6</w:t>
            </w:r>
            <w:r w:rsidR="001B7621">
              <w:rPr>
                <w:rFonts w:ascii="Arial" w:hAnsi="Arial" w:cs="Arial"/>
                <w:b/>
                <w:sz w:val="20"/>
                <w:szCs w:val="20"/>
                <w:lang w:eastAsia="pt-BR"/>
              </w:rPr>
              <w:t>/2025</w:t>
            </w:r>
          </w:p>
        </w:tc>
        <w:tc>
          <w:tcPr>
            <w:tcW w:w="162" w:type="dxa"/>
            <w:tcBorders>
              <w:top w:val="nil"/>
              <w:left w:val="nil"/>
              <w:bottom w:val="single" w:sz="4" w:space="0" w:color="auto"/>
              <w:right w:val="nil"/>
            </w:tcBorders>
          </w:tcPr>
          <w:p w14:paraId="0AB60876" w14:textId="77777777" w:rsidR="001B7621" w:rsidRPr="005C188A" w:rsidRDefault="001B7621" w:rsidP="004E0D51">
            <w:pPr>
              <w:widowControl w:val="0"/>
              <w:jc w:val="right"/>
              <w:rPr>
                <w:rFonts w:ascii="Arial" w:hAnsi="Arial" w:cs="Arial"/>
                <w:b/>
                <w:sz w:val="20"/>
                <w:szCs w:val="20"/>
                <w:lang w:eastAsia="pt-BR"/>
              </w:rPr>
            </w:pPr>
          </w:p>
        </w:tc>
        <w:tc>
          <w:tcPr>
            <w:tcW w:w="1212" w:type="dxa"/>
            <w:tcBorders>
              <w:top w:val="nil"/>
              <w:left w:val="nil"/>
              <w:bottom w:val="single" w:sz="4" w:space="0" w:color="auto"/>
              <w:right w:val="nil"/>
            </w:tcBorders>
          </w:tcPr>
          <w:p w14:paraId="046F5CB4" w14:textId="35B79B26" w:rsidR="001B7621" w:rsidRPr="005C188A" w:rsidRDefault="001B7621" w:rsidP="004E0D51">
            <w:pPr>
              <w:widowControl w:val="0"/>
              <w:jc w:val="right"/>
              <w:rPr>
                <w:rFonts w:ascii="Arial" w:hAnsi="Arial" w:cs="Arial"/>
                <w:b/>
                <w:sz w:val="20"/>
                <w:szCs w:val="20"/>
                <w:lang w:eastAsia="pt-BR"/>
              </w:rPr>
            </w:pPr>
            <w:r>
              <w:rPr>
                <w:rFonts w:ascii="Arial" w:hAnsi="Arial" w:cs="Arial"/>
                <w:b/>
                <w:sz w:val="20"/>
                <w:szCs w:val="20"/>
                <w:lang w:eastAsia="pt-BR"/>
              </w:rPr>
              <w:t>31/12/2024</w:t>
            </w:r>
          </w:p>
        </w:tc>
      </w:tr>
      <w:tr w:rsidR="00374DE5" w:rsidRPr="00AB34D2" w14:paraId="0738887B" w14:textId="77777777" w:rsidTr="004E0D51">
        <w:trPr>
          <w:trHeight w:val="246"/>
        </w:trPr>
        <w:tc>
          <w:tcPr>
            <w:tcW w:w="6721" w:type="dxa"/>
            <w:tcBorders>
              <w:top w:val="nil"/>
              <w:left w:val="nil"/>
              <w:bottom w:val="single" w:sz="4" w:space="0" w:color="auto"/>
              <w:right w:val="nil"/>
            </w:tcBorders>
            <w:noWrap/>
            <w:vAlign w:val="center"/>
          </w:tcPr>
          <w:p w14:paraId="20318420" w14:textId="3FBF2B0A" w:rsidR="00374DE5" w:rsidRDefault="00374DE5" w:rsidP="00374DE5">
            <w:pPr>
              <w:widowControl w:val="0"/>
              <w:rPr>
                <w:rFonts w:ascii="Arial" w:hAnsi="Arial" w:cs="Arial"/>
                <w:sz w:val="20"/>
                <w:szCs w:val="20"/>
                <w:lang w:eastAsia="pt-BR"/>
              </w:rPr>
            </w:pPr>
            <w:proofErr w:type="spellStart"/>
            <w:r w:rsidRPr="005C188A">
              <w:rPr>
                <w:rFonts w:ascii="Arial" w:hAnsi="Arial" w:cs="Arial"/>
                <w:sz w:val="20"/>
                <w:szCs w:val="20"/>
                <w:lang w:eastAsia="pt-BR"/>
              </w:rPr>
              <w:t>Pluxee</w:t>
            </w:r>
            <w:proofErr w:type="spellEnd"/>
            <w:r w:rsidRPr="005C188A">
              <w:rPr>
                <w:rFonts w:ascii="Arial" w:hAnsi="Arial" w:cs="Arial"/>
                <w:sz w:val="20"/>
                <w:szCs w:val="20"/>
                <w:lang w:eastAsia="pt-BR"/>
              </w:rPr>
              <w:t xml:space="preserve"> Benefícios Brasil S.A.</w:t>
            </w:r>
          </w:p>
        </w:tc>
        <w:tc>
          <w:tcPr>
            <w:tcW w:w="162" w:type="dxa"/>
            <w:tcBorders>
              <w:top w:val="nil"/>
              <w:left w:val="nil"/>
              <w:right w:val="nil"/>
            </w:tcBorders>
          </w:tcPr>
          <w:p w14:paraId="26A67773" w14:textId="77777777" w:rsidR="00374DE5" w:rsidRPr="00BF4622"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5B41369D" w14:textId="052637ED" w:rsidR="00374DE5" w:rsidRDefault="00CC21CB" w:rsidP="00374DE5">
            <w:pPr>
              <w:widowControl w:val="0"/>
              <w:jc w:val="right"/>
              <w:rPr>
                <w:rFonts w:ascii="Arial" w:hAnsi="Arial" w:cs="Arial"/>
                <w:sz w:val="20"/>
                <w:szCs w:val="20"/>
                <w:lang w:eastAsia="pt-BR"/>
              </w:rPr>
            </w:pPr>
            <w:r>
              <w:rPr>
                <w:rFonts w:ascii="Arial" w:hAnsi="Arial" w:cs="Arial"/>
                <w:sz w:val="20"/>
                <w:szCs w:val="20"/>
                <w:lang w:eastAsia="pt-BR"/>
              </w:rPr>
              <w:t>416</w:t>
            </w:r>
          </w:p>
        </w:tc>
        <w:tc>
          <w:tcPr>
            <w:tcW w:w="162" w:type="dxa"/>
            <w:tcBorders>
              <w:top w:val="nil"/>
              <w:left w:val="nil"/>
              <w:bottom w:val="single" w:sz="4" w:space="0" w:color="auto"/>
              <w:right w:val="nil"/>
            </w:tcBorders>
          </w:tcPr>
          <w:p w14:paraId="6FD91BF2" w14:textId="77777777" w:rsidR="00374DE5" w:rsidRPr="00BF4622"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7711F6DE" w14:textId="5204B26D" w:rsidR="00374DE5" w:rsidRDefault="00374DE5" w:rsidP="00374DE5">
            <w:pPr>
              <w:widowControl w:val="0"/>
              <w:jc w:val="right"/>
              <w:rPr>
                <w:rFonts w:ascii="Arial" w:hAnsi="Arial" w:cs="Arial"/>
                <w:sz w:val="20"/>
                <w:szCs w:val="20"/>
                <w:lang w:eastAsia="pt-BR"/>
              </w:rPr>
            </w:pPr>
            <w:r w:rsidRPr="005C188A">
              <w:rPr>
                <w:rFonts w:ascii="Arial" w:hAnsi="Arial" w:cs="Arial"/>
                <w:sz w:val="20"/>
                <w:szCs w:val="20"/>
                <w:lang w:eastAsia="pt-BR"/>
              </w:rPr>
              <w:t>-</w:t>
            </w:r>
          </w:p>
        </w:tc>
      </w:tr>
      <w:tr w:rsidR="00374DE5" w:rsidRPr="007D4BE6" w14:paraId="13A7202D" w14:textId="77777777" w:rsidTr="004E0D51">
        <w:trPr>
          <w:trHeight w:val="246"/>
        </w:trPr>
        <w:tc>
          <w:tcPr>
            <w:tcW w:w="6721" w:type="dxa"/>
            <w:tcBorders>
              <w:top w:val="nil"/>
              <w:left w:val="nil"/>
              <w:bottom w:val="single" w:sz="4" w:space="0" w:color="auto"/>
              <w:right w:val="nil"/>
            </w:tcBorders>
            <w:noWrap/>
            <w:vAlign w:val="center"/>
          </w:tcPr>
          <w:p w14:paraId="1F8A26D2" w14:textId="5CE2A953" w:rsidR="00374DE5" w:rsidRPr="005C188A" w:rsidRDefault="00374DE5" w:rsidP="00374DE5">
            <w:pPr>
              <w:widowControl w:val="0"/>
              <w:rPr>
                <w:rFonts w:ascii="Arial" w:hAnsi="Arial" w:cs="Arial"/>
                <w:sz w:val="20"/>
                <w:szCs w:val="20"/>
                <w:lang w:eastAsia="pt-BR"/>
              </w:rPr>
            </w:pPr>
            <w:r>
              <w:rPr>
                <w:rFonts w:ascii="Arial" w:hAnsi="Arial" w:cs="Arial"/>
                <w:sz w:val="20"/>
                <w:szCs w:val="20"/>
                <w:lang w:eastAsia="pt-BR"/>
              </w:rPr>
              <w:t>Previ – Caixa de Previdência dos funcionários</w:t>
            </w:r>
          </w:p>
        </w:tc>
        <w:tc>
          <w:tcPr>
            <w:tcW w:w="162" w:type="dxa"/>
            <w:tcBorders>
              <w:top w:val="nil"/>
              <w:left w:val="nil"/>
              <w:right w:val="nil"/>
            </w:tcBorders>
          </w:tcPr>
          <w:p w14:paraId="11FFFEF0"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24E3FCF4" w14:textId="44A6189C" w:rsidR="00374DE5" w:rsidRPr="005C188A" w:rsidRDefault="00CC21CB" w:rsidP="00374DE5">
            <w:pPr>
              <w:widowControl w:val="0"/>
              <w:jc w:val="right"/>
              <w:rPr>
                <w:rFonts w:ascii="Arial" w:hAnsi="Arial" w:cs="Arial"/>
                <w:sz w:val="20"/>
                <w:szCs w:val="20"/>
                <w:lang w:eastAsia="pt-BR"/>
              </w:rPr>
            </w:pPr>
            <w:r>
              <w:rPr>
                <w:rFonts w:ascii="Arial" w:hAnsi="Arial" w:cs="Arial"/>
                <w:sz w:val="20"/>
                <w:szCs w:val="20"/>
                <w:lang w:eastAsia="pt-BR"/>
              </w:rPr>
              <w:t>201</w:t>
            </w:r>
          </w:p>
        </w:tc>
        <w:tc>
          <w:tcPr>
            <w:tcW w:w="162" w:type="dxa"/>
            <w:tcBorders>
              <w:top w:val="nil"/>
              <w:left w:val="nil"/>
              <w:bottom w:val="single" w:sz="4" w:space="0" w:color="auto"/>
              <w:right w:val="nil"/>
            </w:tcBorders>
          </w:tcPr>
          <w:p w14:paraId="596BE638"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B6BDA6C" w14:textId="130A9462"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7FD6A382" w14:textId="77777777" w:rsidTr="004E0D51">
        <w:trPr>
          <w:trHeight w:val="246"/>
        </w:trPr>
        <w:tc>
          <w:tcPr>
            <w:tcW w:w="6721" w:type="dxa"/>
            <w:tcBorders>
              <w:top w:val="nil"/>
              <w:left w:val="nil"/>
              <w:bottom w:val="single" w:sz="4" w:space="0" w:color="auto"/>
              <w:right w:val="nil"/>
            </w:tcBorders>
            <w:noWrap/>
            <w:vAlign w:val="center"/>
          </w:tcPr>
          <w:p w14:paraId="11937FF1" w14:textId="4B12B401" w:rsidR="00374DE5" w:rsidRDefault="00374DE5" w:rsidP="00374DE5">
            <w:pPr>
              <w:widowControl w:val="0"/>
              <w:rPr>
                <w:rFonts w:ascii="Arial" w:hAnsi="Arial" w:cs="Arial"/>
                <w:sz w:val="20"/>
                <w:szCs w:val="20"/>
                <w:lang w:eastAsia="pt-BR"/>
              </w:rPr>
            </w:pPr>
            <w:r w:rsidRPr="000C093E">
              <w:rPr>
                <w:rFonts w:ascii="Arial" w:hAnsi="Arial" w:cs="Arial"/>
                <w:sz w:val="20"/>
                <w:szCs w:val="20"/>
                <w:lang w:eastAsia="pt-BR"/>
              </w:rPr>
              <w:t>Austral Seguradora S.A.</w:t>
            </w:r>
          </w:p>
        </w:tc>
        <w:tc>
          <w:tcPr>
            <w:tcW w:w="162" w:type="dxa"/>
            <w:tcBorders>
              <w:top w:val="nil"/>
              <w:left w:val="nil"/>
              <w:right w:val="nil"/>
            </w:tcBorders>
          </w:tcPr>
          <w:p w14:paraId="62A004E2" w14:textId="77777777" w:rsidR="00374DE5" w:rsidRPr="00EF0863"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2FE8451E" w14:textId="2A98F833"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7CB062C4" w14:textId="77777777" w:rsidR="00374DE5" w:rsidRPr="00EF0863"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5C9F55D" w14:textId="14427D2A"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195</w:t>
            </w:r>
          </w:p>
        </w:tc>
      </w:tr>
      <w:tr w:rsidR="00374DE5" w:rsidRPr="007D4BE6" w14:paraId="6C73F83E" w14:textId="77777777" w:rsidTr="004E0D51">
        <w:trPr>
          <w:trHeight w:val="246"/>
        </w:trPr>
        <w:tc>
          <w:tcPr>
            <w:tcW w:w="6721" w:type="dxa"/>
            <w:tcBorders>
              <w:top w:val="nil"/>
              <w:left w:val="nil"/>
              <w:bottom w:val="single" w:sz="4" w:space="0" w:color="auto"/>
              <w:right w:val="nil"/>
            </w:tcBorders>
            <w:noWrap/>
            <w:vAlign w:val="center"/>
          </w:tcPr>
          <w:p w14:paraId="3F31BB10" w14:textId="31585541" w:rsidR="00374DE5" w:rsidRDefault="00374DE5" w:rsidP="00374DE5">
            <w:pPr>
              <w:widowControl w:val="0"/>
              <w:rPr>
                <w:rFonts w:ascii="Arial" w:hAnsi="Arial" w:cs="Arial"/>
                <w:sz w:val="20"/>
                <w:szCs w:val="20"/>
                <w:lang w:eastAsia="pt-BR"/>
              </w:rPr>
            </w:pPr>
            <w:r>
              <w:rPr>
                <w:rFonts w:ascii="Arial" w:hAnsi="Arial" w:cs="Arial"/>
                <w:sz w:val="20"/>
                <w:szCs w:val="20"/>
                <w:lang w:eastAsia="pt-BR"/>
              </w:rPr>
              <w:t>Time Multisserviços Ltda.</w:t>
            </w:r>
          </w:p>
        </w:tc>
        <w:tc>
          <w:tcPr>
            <w:tcW w:w="162" w:type="dxa"/>
            <w:tcBorders>
              <w:top w:val="nil"/>
              <w:left w:val="nil"/>
              <w:right w:val="nil"/>
            </w:tcBorders>
          </w:tcPr>
          <w:p w14:paraId="71E23BB0" w14:textId="77777777" w:rsidR="00374DE5" w:rsidRPr="00EF0863"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0F18B7D7" w14:textId="25F5A008" w:rsidR="00374DE5" w:rsidRDefault="00CC21CB" w:rsidP="00374DE5">
            <w:pPr>
              <w:widowControl w:val="0"/>
              <w:jc w:val="right"/>
              <w:rPr>
                <w:rFonts w:ascii="Arial" w:hAnsi="Arial" w:cs="Arial"/>
                <w:sz w:val="20"/>
                <w:szCs w:val="20"/>
                <w:lang w:eastAsia="pt-BR"/>
              </w:rPr>
            </w:pPr>
            <w:r>
              <w:rPr>
                <w:rFonts w:ascii="Arial" w:hAnsi="Arial" w:cs="Arial"/>
                <w:sz w:val="20"/>
                <w:szCs w:val="20"/>
                <w:lang w:eastAsia="pt-BR"/>
              </w:rPr>
              <w:t>152</w:t>
            </w:r>
          </w:p>
        </w:tc>
        <w:tc>
          <w:tcPr>
            <w:tcW w:w="162" w:type="dxa"/>
            <w:tcBorders>
              <w:top w:val="nil"/>
              <w:left w:val="nil"/>
              <w:bottom w:val="single" w:sz="4" w:space="0" w:color="auto"/>
              <w:right w:val="nil"/>
            </w:tcBorders>
          </w:tcPr>
          <w:p w14:paraId="425171F8" w14:textId="77777777" w:rsidR="00374DE5" w:rsidRPr="00EF0863"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98E2025" w14:textId="15B17747"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2C275247" w14:textId="77777777" w:rsidTr="004E0D51">
        <w:trPr>
          <w:trHeight w:val="246"/>
        </w:trPr>
        <w:tc>
          <w:tcPr>
            <w:tcW w:w="6721" w:type="dxa"/>
            <w:tcBorders>
              <w:top w:val="nil"/>
              <w:left w:val="nil"/>
              <w:bottom w:val="single" w:sz="4" w:space="0" w:color="auto"/>
              <w:right w:val="nil"/>
            </w:tcBorders>
            <w:noWrap/>
            <w:vAlign w:val="center"/>
          </w:tcPr>
          <w:p w14:paraId="4E96E552" w14:textId="0FFA80AA" w:rsidR="00374DE5" w:rsidRDefault="00374DE5" w:rsidP="00374DE5">
            <w:pPr>
              <w:widowControl w:val="0"/>
              <w:rPr>
                <w:rFonts w:ascii="Arial" w:hAnsi="Arial" w:cs="Arial"/>
                <w:sz w:val="20"/>
                <w:szCs w:val="20"/>
                <w:lang w:eastAsia="pt-BR"/>
              </w:rPr>
            </w:pPr>
            <w:r>
              <w:rPr>
                <w:rFonts w:ascii="Arial" w:hAnsi="Arial" w:cs="Arial"/>
                <w:sz w:val="20"/>
                <w:szCs w:val="20"/>
                <w:lang w:eastAsia="pt-BR"/>
              </w:rPr>
              <w:t>MGS Clean Soluções e Serviços Ltda.</w:t>
            </w:r>
          </w:p>
        </w:tc>
        <w:tc>
          <w:tcPr>
            <w:tcW w:w="162" w:type="dxa"/>
            <w:tcBorders>
              <w:top w:val="nil"/>
              <w:left w:val="nil"/>
              <w:right w:val="nil"/>
            </w:tcBorders>
          </w:tcPr>
          <w:p w14:paraId="0DE85F6C" w14:textId="77777777" w:rsidR="00374DE5" w:rsidRPr="00EF0863"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26A1638A" w14:textId="582A9FAF"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90</w:t>
            </w:r>
          </w:p>
        </w:tc>
        <w:tc>
          <w:tcPr>
            <w:tcW w:w="162" w:type="dxa"/>
            <w:tcBorders>
              <w:top w:val="nil"/>
              <w:left w:val="nil"/>
              <w:bottom w:val="single" w:sz="4" w:space="0" w:color="auto"/>
              <w:right w:val="nil"/>
            </w:tcBorders>
          </w:tcPr>
          <w:p w14:paraId="18746C8B" w14:textId="77777777" w:rsidR="00374DE5" w:rsidRPr="00EF0863"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574C7F1" w14:textId="549FB238"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467B90BD" w14:textId="77777777" w:rsidTr="004E0D51">
        <w:trPr>
          <w:trHeight w:val="246"/>
        </w:trPr>
        <w:tc>
          <w:tcPr>
            <w:tcW w:w="6721" w:type="dxa"/>
            <w:tcBorders>
              <w:top w:val="single" w:sz="4" w:space="0" w:color="auto"/>
              <w:left w:val="nil"/>
              <w:bottom w:val="single" w:sz="4" w:space="0" w:color="auto"/>
              <w:right w:val="nil"/>
            </w:tcBorders>
            <w:noWrap/>
            <w:vAlign w:val="center"/>
          </w:tcPr>
          <w:p w14:paraId="5D6CFF1D"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TSE Consulting Ltda.</w:t>
            </w:r>
          </w:p>
        </w:tc>
        <w:tc>
          <w:tcPr>
            <w:tcW w:w="162" w:type="dxa"/>
            <w:tcBorders>
              <w:left w:val="nil"/>
              <w:right w:val="nil"/>
            </w:tcBorders>
          </w:tcPr>
          <w:p w14:paraId="3983E795" w14:textId="77777777" w:rsidR="00374DE5" w:rsidRPr="005C188A" w:rsidRDefault="00374DE5" w:rsidP="00374DE5">
            <w:pPr>
              <w:widowControl w:val="0"/>
              <w:rPr>
                <w:rFonts w:ascii="Arial" w:hAnsi="Arial" w:cs="Arial"/>
                <w:sz w:val="20"/>
                <w:szCs w:val="20"/>
                <w:lang w:eastAsia="pt-BR"/>
              </w:rPr>
            </w:pPr>
          </w:p>
        </w:tc>
        <w:tc>
          <w:tcPr>
            <w:tcW w:w="1618" w:type="dxa"/>
            <w:tcBorders>
              <w:top w:val="single" w:sz="4" w:space="0" w:color="auto"/>
              <w:left w:val="nil"/>
              <w:bottom w:val="single" w:sz="4" w:space="0" w:color="auto"/>
              <w:right w:val="nil"/>
            </w:tcBorders>
            <w:noWrap/>
            <w:vAlign w:val="center"/>
          </w:tcPr>
          <w:p w14:paraId="14581620" w14:textId="6A8A5E6D"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single" w:sz="4" w:space="0" w:color="auto"/>
              <w:left w:val="nil"/>
              <w:bottom w:val="single" w:sz="4" w:space="0" w:color="auto"/>
              <w:right w:val="nil"/>
            </w:tcBorders>
          </w:tcPr>
          <w:p w14:paraId="125578AF"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single" w:sz="4" w:space="0" w:color="auto"/>
              <w:left w:val="nil"/>
              <w:bottom w:val="single" w:sz="4" w:space="0" w:color="auto"/>
              <w:right w:val="nil"/>
            </w:tcBorders>
          </w:tcPr>
          <w:p w14:paraId="740387BF" w14:textId="7A88A6E0"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68</w:t>
            </w:r>
          </w:p>
        </w:tc>
      </w:tr>
      <w:tr w:rsidR="00374DE5" w:rsidRPr="007D4BE6" w14:paraId="301BDF5B" w14:textId="77777777" w:rsidTr="00BF4622">
        <w:trPr>
          <w:trHeight w:val="246"/>
        </w:trPr>
        <w:tc>
          <w:tcPr>
            <w:tcW w:w="6721" w:type="dxa"/>
            <w:tcBorders>
              <w:top w:val="nil"/>
              <w:left w:val="nil"/>
              <w:bottom w:val="single" w:sz="4" w:space="0" w:color="auto"/>
              <w:right w:val="nil"/>
            </w:tcBorders>
            <w:noWrap/>
            <w:vAlign w:val="center"/>
          </w:tcPr>
          <w:p w14:paraId="20C7F4A4" w14:textId="54DD9101" w:rsidR="00374DE5" w:rsidRPr="000300B8" w:rsidDel="00AB34D2" w:rsidRDefault="00286F96" w:rsidP="00374DE5">
            <w:pPr>
              <w:widowControl w:val="0"/>
              <w:rPr>
                <w:rFonts w:ascii="Arial" w:hAnsi="Arial" w:cs="Arial"/>
                <w:sz w:val="20"/>
                <w:szCs w:val="20"/>
                <w:lang w:val="en-US" w:eastAsia="pt-BR"/>
              </w:rPr>
            </w:pPr>
            <w:r w:rsidRPr="000300B8">
              <w:rPr>
                <w:rFonts w:ascii="Arial" w:hAnsi="Arial" w:cs="Arial"/>
                <w:sz w:val="20"/>
                <w:szCs w:val="20"/>
                <w:lang w:val="en-US" w:eastAsia="pt-BR"/>
              </w:rPr>
              <w:t>Cooper Power Systems Brasil Ltda.</w:t>
            </w:r>
          </w:p>
        </w:tc>
        <w:tc>
          <w:tcPr>
            <w:tcW w:w="162" w:type="dxa"/>
            <w:tcBorders>
              <w:left w:val="nil"/>
              <w:right w:val="nil"/>
            </w:tcBorders>
          </w:tcPr>
          <w:p w14:paraId="3200ECEE" w14:textId="77777777" w:rsidR="00374DE5" w:rsidRPr="000300B8" w:rsidRDefault="00374DE5" w:rsidP="00374DE5">
            <w:pPr>
              <w:widowControl w:val="0"/>
              <w:rPr>
                <w:rFonts w:ascii="Arial" w:hAnsi="Arial" w:cs="Arial"/>
                <w:sz w:val="20"/>
                <w:szCs w:val="20"/>
                <w:lang w:val="en-US" w:eastAsia="pt-BR"/>
              </w:rPr>
            </w:pPr>
          </w:p>
        </w:tc>
        <w:tc>
          <w:tcPr>
            <w:tcW w:w="1618" w:type="dxa"/>
            <w:tcBorders>
              <w:top w:val="single" w:sz="4" w:space="0" w:color="auto"/>
              <w:left w:val="nil"/>
              <w:bottom w:val="single" w:sz="4" w:space="0" w:color="auto"/>
              <w:right w:val="nil"/>
            </w:tcBorders>
            <w:noWrap/>
            <w:vAlign w:val="center"/>
          </w:tcPr>
          <w:p w14:paraId="688E2686" w14:textId="2E5EF7F9" w:rsidR="00374DE5" w:rsidDel="00AB34D2" w:rsidRDefault="00CC21CB" w:rsidP="00374DE5">
            <w:pPr>
              <w:widowControl w:val="0"/>
              <w:jc w:val="right"/>
              <w:rPr>
                <w:rFonts w:ascii="Arial" w:hAnsi="Arial" w:cs="Arial"/>
                <w:sz w:val="20"/>
                <w:szCs w:val="20"/>
                <w:lang w:eastAsia="pt-BR"/>
              </w:rPr>
            </w:pPr>
            <w:r>
              <w:rPr>
                <w:rFonts w:ascii="Arial" w:hAnsi="Arial" w:cs="Arial"/>
                <w:sz w:val="20"/>
                <w:szCs w:val="20"/>
                <w:lang w:eastAsia="pt-BR"/>
              </w:rPr>
              <w:t>49</w:t>
            </w:r>
          </w:p>
        </w:tc>
        <w:tc>
          <w:tcPr>
            <w:tcW w:w="162" w:type="dxa"/>
            <w:tcBorders>
              <w:top w:val="single" w:sz="4" w:space="0" w:color="auto"/>
              <w:left w:val="nil"/>
              <w:bottom w:val="single" w:sz="4" w:space="0" w:color="auto"/>
              <w:right w:val="nil"/>
            </w:tcBorders>
          </w:tcPr>
          <w:p w14:paraId="3068C822"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single" w:sz="4" w:space="0" w:color="auto"/>
              <w:left w:val="nil"/>
              <w:bottom w:val="single" w:sz="4" w:space="0" w:color="auto"/>
              <w:right w:val="nil"/>
            </w:tcBorders>
          </w:tcPr>
          <w:p w14:paraId="3ED297F1" w14:textId="1EBDA983"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6C49100B" w14:textId="77777777" w:rsidTr="004E0D51">
        <w:trPr>
          <w:trHeight w:val="246"/>
        </w:trPr>
        <w:tc>
          <w:tcPr>
            <w:tcW w:w="6721" w:type="dxa"/>
            <w:tcBorders>
              <w:top w:val="nil"/>
              <w:left w:val="nil"/>
              <w:bottom w:val="single" w:sz="4" w:space="0" w:color="auto"/>
              <w:right w:val="nil"/>
            </w:tcBorders>
            <w:noWrap/>
            <w:vAlign w:val="center"/>
          </w:tcPr>
          <w:p w14:paraId="14433AA2"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T &amp; S locação de Mão de Obra em Geral – Ltda.</w:t>
            </w:r>
          </w:p>
        </w:tc>
        <w:tc>
          <w:tcPr>
            <w:tcW w:w="162" w:type="dxa"/>
            <w:tcBorders>
              <w:top w:val="nil"/>
              <w:left w:val="nil"/>
              <w:right w:val="nil"/>
            </w:tcBorders>
          </w:tcPr>
          <w:p w14:paraId="722D1EFB"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480A83FC" w14:textId="3F3EDD25"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56763DAD"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128FB9A" w14:textId="2C71B821"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33</w:t>
            </w:r>
          </w:p>
        </w:tc>
      </w:tr>
      <w:tr w:rsidR="00374DE5" w:rsidRPr="007D4BE6" w14:paraId="0E71A9E8" w14:textId="77777777" w:rsidTr="004E0D51">
        <w:trPr>
          <w:trHeight w:val="246"/>
        </w:trPr>
        <w:tc>
          <w:tcPr>
            <w:tcW w:w="6721" w:type="dxa"/>
            <w:tcBorders>
              <w:top w:val="nil"/>
              <w:left w:val="nil"/>
              <w:bottom w:val="single" w:sz="4" w:space="0" w:color="auto"/>
              <w:right w:val="nil"/>
            </w:tcBorders>
            <w:noWrap/>
            <w:vAlign w:val="center"/>
          </w:tcPr>
          <w:p w14:paraId="49F972AD"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Clavis BBR Consultoria em informática Ltda.</w:t>
            </w:r>
          </w:p>
        </w:tc>
        <w:tc>
          <w:tcPr>
            <w:tcW w:w="162" w:type="dxa"/>
            <w:tcBorders>
              <w:top w:val="nil"/>
              <w:left w:val="nil"/>
              <w:right w:val="nil"/>
            </w:tcBorders>
          </w:tcPr>
          <w:p w14:paraId="01B13A48"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0715910F" w14:textId="503E9852"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616AA911"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53E4DFFC" w14:textId="1CE6D8EA"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32</w:t>
            </w:r>
          </w:p>
        </w:tc>
      </w:tr>
      <w:tr w:rsidR="00374DE5" w:rsidRPr="007D4BE6" w14:paraId="02491A10" w14:textId="77777777" w:rsidTr="004E0D51">
        <w:trPr>
          <w:trHeight w:val="246"/>
        </w:trPr>
        <w:tc>
          <w:tcPr>
            <w:tcW w:w="6721" w:type="dxa"/>
            <w:tcBorders>
              <w:top w:val="nil"/>
              <w:left w:val="nil"/>
              <w:bottom w:val="single" w:sz="4" w:space="0" w:color="auto"/>
              <w:right w:val="nil"/>
            </w:tcBorders>
            <w:noWrap/>
            <w:vAlign w:val="center"/>
          </w:tcPr>
          <w:p w14:paraId="040D9484" w14:textId="0C31E107" w:rsidR="00374DE5" w:rsidRPr="001B7621" w:rsidRDefault="00374DE5" w:rsidP="00374DE5">
            <w:pPr>
              <w:widowControl w:val="0"/>
              <w:rPr>
                <w:rFonts w:ascii="Arial" w:hAnsi="Arial" w:cs="Arial"/>
                <w:sz w:val="20"/>
                <w:szCs w:val="20"/>
                <w:lang w:eastAsia="pt-BR"/>
              </w:rPr>
            </w:pPr>
            <w:r>
              <w:rPr>
                <w:rFonts w:ascii="Arial" w:hAnsi="Arial" w:cs="Arial"/>
                <w:sz w:val="20"/>
                <w:szCs w:val="20"/>
                <w:lang w:eastAsia="pt-BR"/>
              </w:rPr>
              <w:t>Light Serviços de Eletricidade S.A.</w:t>
            </w:r>
          </w:p>
        </w:tc>
        <w:tc>
          <w:tcPr>
            <w:tcW w:w="162" w:type="dxa"/>
            <w:tcBorders>
              <w:top w:val="nil"/>
              <w:left w:val="nil"/>
              <w:right w:val="nil"/>
            </w:tcBorders>
          </w:tcPr>
          <w:p w14:paraId="18074D98" w14:textId="77777777" w:rsidR="00374DE5" w:rsidRPr="001B7621"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6B387830" w14:textId="4FB9EB86"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30</w:t>
            </w:r>
          </w:p>
        </w:tc>
        <w:tc>
          <w:tcPr>
            <w:tcW w:w="162" w:type="dxa"/>
            <w:tcBorders>
              <w:top w:val="nil"/>
              <w:left w:val="nil"/>
              <w:bottom w:val="single" w:sz="4" w:space="0" w:color="auto"/>
              <w:right w:val="nil"/>
            </w:tcBorders>
          </w:tcPr>
          <w:p w14:paraId="7067BD93"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56E09F38" w14:textId="690975F0"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DE22B2" w:rsidRPr="007D4BE6" w14:paraId="0ECC0EC2" w14:textId="77777777" w:rsidTr="004E0D51">
        <w:trPr>
          <w:trHeight w:val="246"/>
        </w:trPr>
        <w:tc>
          <w:tcPr>
            <w:tcW w:w="6721" w:type="dxa"/>
            <w:tcBorders>
              <w:top w:val="nil"/>
              <w:left w:val="nil"/>
              <w:bottom w:val="single" w:sz="4" w:space="0" w:color="auto"/>
              <w:right w:val="nil"/>
            </w:tcBorders>
            <w:noWrap/>
            <w:vAlign w:val="center"/>
          </w:tcPr>
          <w:p w14:paraId="18E211A8" w14:textId="31E1BF83" w:rsidR="00DE22B2" w:rsidRDefault="00DE22B2" w:rsidP="00374DE5">
            <w:pPr>
              <w:widowControl w:val="0"/>
              <w:rPr>
                <w:rFonts w:ascii="Arial" w:hAnsi="Arial" w:cs="Arial"/>
                <w:sz w:val="20"/>
                <w:szCs w:val="20"/>
                <w:lang w:eastAsia="pt-BR"/>
              </w:rPr>
            </w:pPr>
            <w:r>
              <w:rPr>
                <w:rFonts w:ascii="Arial" w:hAnsi="Arial" w:cs="Arial"/>
                <w:sz w:val="20"/>
                <w:szCs w:val="20"/>
                <w:lang w:eastAsia="pt-BR"/>
              </w:rPr>
              <w:t>Dataprev S.A.</w:t>
            </w:r>
          </w:p>
        </w:tc>
        <w:tc>
          <w:tcPr>
            <w:tcW w:w="162" w:type="dxa"/>
            <w:tcBorders>
              <w:top w:val="nil"/>
              <w:left w:val="nil"/>
              <w:right w:val="nil"/>
            </w:tcBorders>
          </w:tcPr>
          <w:p w14:paraId="33CC25DC" w14:textId="77777777" w:rsidR="00DE22B2" w:rsidRPr="001B7621" w:rsidRDefault="00DE22B2"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39D53BDE" w14:textId="01DD3D4A" w:rsidR="00DE22B2" w:rsidRDefault="00DE22B2"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44669069" w14:textId="77777777" w:rsidR="00DE22B2" w:rsidRPr="001B7621" w:rsidRDefault="00DE22B2"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2DBEE10A" w14:textId="5B57B712" w:rsidR="00DE22B2" w:rsidRDefault="00DE22B2" w:rsidP="00374DE5">
            <w:pPr>
              <w:widowControl w:val="0"/>
              <w:jc w:val="right"/>
              <w:rPr>
                <w:rFonts w:ascii="Arial" w:hAnsi="Arial" w:cs="Arial"/>
                <w:sz w:val="20"/>
                <w:szCs w:val="20"/>
                <w:lang w:eastAsia="pt-BR"/>
              </w:rPr>
            </w:pPr>
            <w:r>
              <w:rPr>
                <w:rFonts w:ascii="Arial" w:hAnsi="Arial" w:cs="Arial"/>
                <w:sz w:val="20"/>
                <w:szCs w:val="20"/>
                <w:lang w:eastAsia="pt-BR"/>
              </w:rPr>
              <w:t>20</w:t>
            </w:r>
          </w:p>
        </w:tc>
      </w:tr>
      <w:tr w:rsidR="00374DE5" w:rsidRPr="007D4BE6" w14:paraId="60E89DA4" w14:textId="77777777" w:rsidTr="004E0D51">
        <w:trPr>
          <w:trHeight w:val="246"/>
        </w:trPr>
        <w:tc>
          <w:tcPr>
            <w:tcW w:w="6721" w:type="dxa"/>
            <w:tcBorders>
              <w:top w:val="nil"/>
              <w:left w:val="nil"/>
              <w:bottom w:val="single" w:sz="4" w:space="0" w:color="auto"/>
              <w:right w:val="nil"/>
            </w:tcBorders>
            <w:noWrap/>
            <w:vAlign w:val="center"/>
          </w:tcPr>
          <w:p w14:paraId="0A6A033F" w14:textId="4DEAAD06" w:rsidR="00374DE5" w:rsidRDefault="00D37D16" w:rsidP="00374DE5">
            <w:pPr>
              <w:widowControl w:val="0"/>
              <w:rPr>
                <w:rFonts w:ascii="Arial" w:hAnsi="Arial" w:cs="Arial"/>
                <w:sz w:val="20"/>
                <w:szCs w:val="20"/>
                <w:lang w:eastAsia="pt-BR"/>
              </w:rPr>
            </w:pPr>
            <w:r>
              <w:rPr>
                <w:rFonts w:ascii="Arial" w:hAnsi="Arial" w:cs="Arial"/>
                <w:sz w:val="20"/>
                <w:szCs w:val="20"/>
                <w:lang w:eastAsia="pt-BR"/>
              </w:rPr>
              <w:t>Domini Gestão Empresarial</w:t>
            </w:r>
          </w:p>
        </w:tc>
        <w:tc>
          <w:tcPr>
            <w:tcW w:w="162" w:type="dxa"/>
            <w:tcBorders>
              <w:top w:val="nil"/>
              <w:left w:val="nil"/>
              <w:right w:val="nil"/>
            </w:tcBorders>
          </w:tcPr>
          <w:p w14:paraId="200B373C" w14:textId="77777777" w:rsidR="00374DE5" w:rsidRPr="001B7621"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6952BB95" w14:textId="1A7BC80A" w:rsidR="00374DE5" w:rsidRDefault="00D37D16" w:rsidP="00374DE5">
            <w:pPr>
              <w:widowControl w:val="0"/>
              <w:jc w:val="right"/>
              <w:rPr>
                <w:rFonts w:ascii="Arial" w:hAnsi="Arial" w:cs="Arial"/>
                <w:sz w:val="20"/>
                <w:szCs w:val="20"/>
                <w:lang w:eastAsia="pt-BR"/>
              </w:rPr>
            </w:pPr>
            <w:r>
              <w:rPr>
                <w:rFonts w:ascii="Arial" w:hAnsi="Arial" w:cs="Arial"/>
                <w:sz w:val="20"/>
                <w:szCs w:val="20"/>
                <w:lang w:eastAsia="pt-BR"/>
              </w:rPr>
              <w:t>19</w:t>
            </w:r>
          </w:p>
        </w:tc>
        <w:tc>
          <w:tcPr>
            <w:tcW w:w="162" w:type="dxa"/>
            <w:tcBorders>
              <w:top w:val="nil"/>
              <w:left w:val="nil"/>
              <w:bottom w:val="single" w:sz="4" w:space="0" w:color="auto"/>
              <w:right w:val="nil"/>
            </w:tcBorders>
          </w:tcPr>
          <w:p w14:paraId="25F344AF"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009EA33A" w14:textId="11977119" w:rsidR="00374DE5" w:rsidRDefault="00D37D1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CC21CB" w:rsidRPr="007D4BE6" w14:paraId="3D1DFEE6" w14:textId="77777777" w:rsidTr="004E0D51">
        <w:trPr>
          <w:trHeight w:val="246"/>
        </w:trPr>
        <w:tc>
          <w:tcPr>
            <w:tcW w:w="6721" w:type="dxa"/>
            <w:tcBorders>
              <w:top w:val="nil"/>
              <w:left w:val="nil"/>
              <w:bottom w:val="single" w:sz="4" w:space="0" w:color="auto"/>
              <w:right w:val="nil"/>
            </w:tcBorders>
            <w:noWrap/>
            <w:vAlign w:val="center"/>
          </w:tcPr>
          <w:p w14:paraId="3E4FC793" w14:textId="4AA627E0" w:rsidR="00CC21CB" w:rsidRDefault="00CC21CB" w:rsidP="00374DE5">
            <w:pPr>
              <w:widowControl w:val="0"/>
              <w:rPr>
                <w:rFonts w:ascii="Arial" w:hAnsi="Arial" w:cs="Arial"/>
                <w:sz w:val="20"/>
                <w:szCs w:val="20"/>
                <w:lang w:eastAsia="pt-BR"/>
              </w:rPr>
            </w:pPr>
            <w:r>
              <w:rPr>
                <w:rFonts w:ascii="Arial" w:hAnsi="Arial" w:cs="Arial"/>
                <w:sz w:val="20"/>
                <w:szCs w:val="20"/>
                <w:lang w:eastAsia="pt-BR"/>
              </w:rPr>
              <w:t>RJ Locação de Veículos e serviços Ltda.</w:t>
            </w:r>
          </w:p>
        </w:tc>
        <w:tc>
          <w:tcPr>
            <w:tcW w:w="162" w:type="dxa"/>
            <w:tcBorders>
              <w:top w:val="nil"/>
              <w:left w:val="nil"/>
              <w:right w:val="nil"/>
            </w:tcBorders>
          </w:tcPr>
          <w:p w14:paraId="15A832EA" w14:textId="77777777" w:rsidR="00CC21CB" w:rsidRPr="001B7621" w:rsidRDefault="00CC21CB"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70B5ECAF" w14:textId="685523D5" w:rsidR="00CC21CB" w:rsidRDefault="00CC21CB" w:rsidP="00374DE5">
            <w:pPr>
              <w:widowControl w:val="0"/>
              <w:jc w:val="right"/>
              <w:rPr>
                <w:rFonts w:ascii="Arial" w:hAnsi="Arial" w:cs="Arial"/>
                <w:sz w:val="20"/>
                <w:szCs w:val="20"/>
                <w:lang w:eastAsia="pt-BR"/>
              </w:rPr>
            </w:pPr>
            <w:r>
              <w:rPr>
                <w:rFonts w:ascii="Arial" w:hAnsi="Arial" w:cs="Arial"/>
                <w:sz w:val="20"/>
                <w:szCs w:val="20"/>
                <w:lang w:eastAsia="pt-BR"/>
              </w:rPr>
              <w:t>12</w:t>
            </w:r>
          </w:p>
        </w:tc>
        <w:tc>
          <w:tcPr>
            <w:tcW w:w="162" w:type="dxa"/>
            <w:tcBorders>
              <w:top w:val="nil"/>
              <w:left w:val="nil"/>
              <w:bottom w:val="single" w:sz="4" w:space="0" w:color="auto"/>
              <w:right w:val="nil"/>
            </w:tcBorders>
          </w:tcPr>
          <w:p w14:paraId="0E45DFD3" w14:textId="77777777" w:rsidR="00CC21CB" w:rsidRPr="001B7621" w:rsidRDefault="00CC21CB"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29A86B02" w14:textId="7EEC4336" w:rsidR="00CC21CB" w:rsidRDefault="00CC21CB"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CC21CB" w:rsidRPr="007D4BE6" w14:paraId="2BDCA339" w14:textId="77777777" w:rsidTr="004E0D51">
        <w:trPr>
          <w:trHeight w:val="246"/>
        </w:trPr>
        <w:tc>
          <w:tcPr>
            <w:tcW w:w="6721" w:type="dxa"/>
            <w:tcBorders>
              <w:top w:val="nil"/>
              <w:left w:val="nil"/>
              <w:bottom w:val="single" w:sz="4" w:space="0" w:color="auto"/>
              <w:right w:val="nil"/>
            </w:tcBorders>
            <w:noWrap/>
            <w:vAlign w:val="center"/>
          </w:tcPr>
          <w:p w14:paraId="10420C1F" w14:textId="083177E0" w:rsidR="00CC21CB" w:rsidRDefault="00CC21CB" w:rsidP="00374DE5">
            <w:pPr>
              <w:widowControl w:val="0"/>
              <w:rPr>
                <w:rFonts w:ascii="Arial" w:hAnsi="Arial" w:cs="Arial"/>
                <w:sz w:val="20"/>
                <w:szCs w:val="20"/>
                <w:lang w:eastAsia="pt-BR"/>
              </w:rPr>
            </w:pPr>
            <w:r>
              <w:rPr>
                <w:rFonts w:ascii="Arial" w:hAnsi="Arial" w:cs="Arial"/>
                <w:sz w:val="20"/>
                <w:szCs w:val="20"/>
                <w:lang w:eastAsia="pt-BR"/>
              </w:rPr>
              <w:t xml:space="preserve">4E For </w:t>
            </w:r>
            <w:proofErr w:type="spellStart"/>
            <w:r>
              <w:rPr>
                <w:rFonts w:ascii="Arial" w:hAnsi="Arial" w:cs="Arial"/>
                <w:sz w:val="20"/>
                <w:szCs w:val="20"/>
                <w:lang w:eastAsia="pt-BR"/>
              </w:rPr>
              <w:t>Economics</w:t>
            </w:r>
            <w:proofErr w:type="spellEnd"/>
            <w:r>
              <w:rPr>
                <w:rFonts w:ascii="Arial" w:hAnsi="Arial" w:cs="Arial"/>
                <w:sz w:val="20"/>
                <w:szCs w:val="20"/>
                <w:lang w:eastAsia="pt-BR"/>
              </w:rPr>
              <w:t xml:space="preserve"> Consultoria Ltda.</w:t>
            </w:r>
          </w:p>
        </w:tc>
        <w:tc>
          <w:tcPr>
            <w:tcW w:w="162" w:type="dxa"/>
            <w:tcBorders>
              <w:top w:val="nil"/>
              <w:left w:val="nil"/>
              <w:right w:val="nil"/>
            </w:tcBorders>
          </w:tcPr>
          <w:p w14:paraId="50D7C7C5" w14:textId="77777777" w:rsidR="00CC21CB" w:rsidRPr="001B7621" w:rsidRDefault="00CC21CB"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0117A77D" w14:textId="39C4D2E9" w:rsidR="00CC21CB" w:rsidRDefault="00CC21CB" w:rsidP="00374DE5">
            <w:pPr>
              <w:widowControl w:val="0"/>
              <w:jc w:val="right"/>
              <w:rPr>
                <w:rFonts w:ascii="Arial" w:hAnsi="Arial" w:cs="Arial"/>
                <w:sz w:val="20"/>
                <w:szCs w:val="20"/>
                <w:lang w:eastAsia="pt-BR"/>
              </w:rPr>
            </w:pPr>
            <w:r>
              <w:rPr>
                <w:rFonts w:ascii="Arial" w:hAnsi="Arial" w:cs="Arial"/>
                <w:sz w:val="20"/>
                <w:szCs w:val="20"/>
                <w:lang w:eastAsia="pt-BR"/>
              </w:rPr>
              <w:t>12</w:t>
            </w:r>
          </w:p>
        </w:tc>
        <w:tc>
          <w:tcPr>
            <w:tcW w:w="162" w:type="dxa"/>
            <w:tcBorders>
              <w:top w:val="nil"/>
              <w:left w:val="nil"/>
              <w:bottom w:val="single" w:sz="4" w:space="0" w:color="auto"/>
              <w:right w:val="nil"/>
            </w:tcBorders>
          </w:tcPr>
          <w:p w14:paraId="03810E80" w14:textId="77777777" w:rsidR="00CC21CB" w:rsidRPr="001B7621" w:rsidRDefault="00CC21CB"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0915FECD" w14:textId="1A1D0BEF" w:rsidR="00CC21CB" w:rsidRDefault="00CC21CB"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1867F417" w14:textId="77777777" w:rsidTr="004E0D51">
        <w:trPr>
          <w:trHeight w:val="246"/>
        </w:trPr>
        <w:tc>
          <w:tcPr>
            <w:tcW w:w="6721" w:type="dxa"/>
            <w:tcBorders>
              <w:top w:val="nil"/>
              <w:left w:val="nil"/>
              <w:bottom w:val="single" w:sz="4" w:space="0" w:color="auto"/>
              <w:right w:val="nil"/>
            </w:tcBorders>
            <w:noWrap/>
            <w:vAlign w:val="center"/>
          </w:tcPr>
          <w:p w14:paraId="4A14C30F"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Outros diversos</w:t>
            </w:r>
          </w:p>
        </w:tc>
        <w:tc>
          <w:tcPr>
            <w:tcW w:w="162" w:type="dxa"/>
            <w:tcBorders>
              <w:top w:val="nil"/>
              <w:left w:val="nil"/>
              <w:right w:val="nil"/>
            </w:tcBorders>
          </w:tcPr>
          <w:p w14:paraId="198BF3BD"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2912529B" w14:textId="57F2708C" w:rsidR="00374DE5" w:rsidRPr="005C188A" w:rsidRDefault="00E634C1" w:rsidP="00374DE5">
            <w:pPr>
              <w:widowControl w:val="0"/>
              <w:jc w:val="right"/>
              <w:rPr>
                <w:rFonts w:ascii="Arial" w:hAnsi="Arial" w:cs="Arial"/>
                <w:sz w:val="20"/>
                <w:szCs w:val="20"/>
                <w:lang w:eastAsia="pt-BR"/>
              </w:rPr>
            </w:pPr>
            <w:r>
              <w:rPr>
                <w:rFonts w:ascii="Arial" w:hAnsi="Arial" w:cs="Arial"/>
                <w:sz w:val="20"/>
                <w:szCs w:val="20"/>
                <w:lang w:eastAsia="pt-BR"/>
              </w:rPr>
              <w:t>38</w:t>
            </w:r>
          </w:p>
        </w:tc>
        <w:tc>
          <w:tcPr>
            <w:tcW w:w="162" w:type="dxa"/>
            <w:tcBorders>
              <w:top w:val="nil"/>
              <w:left w:val="nil"/>
              <w:bottom w:val="single" w:sz="4" w:space="0" w:color="auto"/>
              <w:right w:val="nil"/>
            </w:tcBorders>
          </w:tcPr>
          <w:p w14:paraId="3EF7DFF2"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657265F" w14:textId="0DD8EB0D"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13</w:t>
            </w:r>
          </w:p>
        </w:tc>
      </w:tr>
      <w:tr w:rsidR="00374DE5" w:rsidRPr="007D4BE6" w14:paraId="49491578" w14:textId="77777777" w:rsidTr="004E0D51">
        <w:trPr>
          <w:trHeight w:val="246"/>
        </w:trPr>
        <w:tc>
          <w:tcPr>
            <w:tcW w:w="6721" w:type="dxa"/>
            <w:tcBorders>
              <w:top w:val="single" w:sz="4" w:space="0" w:color="auto"/>
              <w:left w:val="nil"/>
              <w:bottom w:val="single" w:sz="8" w:space="0" w:color="auto"/>
              <w:right w:val="nil"/>
            </w:tcBorders>
            <w:shd w:val="clear" w:color="000000" w:fill="FFFFFF"/>
            <w:vAlign w:val="center"/>
            <w:hideMark/>
          </w:tcPr>
          <w:p w14:paraId="670BC735" w14:textId="77777777" w:rsidR="00374DE5" w:rsidRPr="005C188A" w:rsidRDefault="00374DE5" w:rsidP="00374DE5">
            <w:pPr>
              <w:widowControl w:val="0"/>
              <w:rPr>
                <w:rFonts w:ascii="Arial" w:hAnsi="Arial" w:cs="Arial"/>
                <w:b/>
                <w:sz w:val="20"/>
                <w:szCs w:val="20"/>
                <w:lang w:eastAsia="pt-BR"/>
              </w:rPr>
            </w:pPr>
            <w:r w:rsidRPr="005C188A">
              <w:rPr>
                <w:rFonts w:ascii="Arial" w:hAnsi="Arial" w:cs="Arial"/>
                <w:b/>
                <w:sz w:val="20"/>
                <w:szCs w:val="20"/>
                <w:lang w:eastAsia="pt-BR"/>
              </w:rPr>
              <w:t>Total</w:t>
            </w:r>
          </w:p>
        </w:tc>
        <w:tc>
          <w:tcPr>
            <w:tcW w:w="162" w:type="dxa"/>
            <w:tcBorders>
              <w:top w:val="nil"/>
              <w:left w:val="nil"/>
              <w:right w:val="nil"/>
            </w:tcBorders>
            <w:shd w:val="clear" w:color="000000" w:fill="FFFFFF"/>
          </w:tcPr>
          <w:p w14:paraId="49E62694" w14:textId="77777777" w:rsidR="00374DE5" w:rsidRPr="005C188A" w:rsidRDefault="00374DE5" w:rsidP="00374DE5">
            <w:pPr>
              <w:widowControl w:val="0"/>
              <w:rPr>
                <w:rFonts w:ascii="Arial" w:hAnsi="Arial" w:cs="Arial"/>
                <w:b/>
                <w:sz w:val="20"/>
                <w:szCs w:val="20"/>
                <w:lang w:eastAsia="pt-BR"/>
              </w:rPr>
            </w:pPr>
          </w:p>
        </w:tc>
        <w:tc>
          <w:tcPr>
            <w:tcW w:w="1618" w:type="dxa"/>
            <w:tcBorders>
              <w:top w:val="single" w:sz="4" w:space="0" w:color="auto"/>
              <w:left w:val="nil"/>
              <w:bottom w:val="single" w:sz="8" w:space="0" w:color="auto"/>
              <w:right w:val="nil"/>
            </w:tcBorders>
            <w:shd w:val="clear" w:color="000000" w:fill="FFFFFF"/>
            <w:vAlign w:val="center"/>
          </w:tcPr>
          <w:p w14:paraId="1D62CBF1" w14:textId="4F51840C" w:rsidR="00374DE5" w:rsidRPr="005C188A" w:rsidRDefault="00E634C1" w:rsidP="00374DE5">
            <w:pPr>
              <w:widowControl w:val="0"/>
              <w:jc w:val="right"/>
              <w:rPr>
                <w:rFonts w:ascii="Arial" w:hAnsi="Arial" w:cs="Arial"/>
                <w:b/>
                <w:sz w:val="20"/>
                <w:szCs w:val="20"/>
                <w:lang w:eastAsia="pt-BR"/>
              </w:rPr>
            </w:pPr>
            <w:r>
              <w:rPr>
                <w:rFonts w:ascii="Arial" w:hAnsi="Arial" w:cs="Arial"/>
                <w:b/>
                <w:sz w:val="20"/>
                <w:szCs w:val="20"/>
                <w:lang w:eastAsia="pt-BR"/>
              </w:rPr>
              <w:t>1.019</w:t>
            </w:r>
          </w:p>
        </w:tc>
        <w:tc>
          <w:tcPr>
            <w:tcW w:w="162" w:type="dxa"/>
            <w:tcBorders>
              <w:top w:val="single" w:sz="4" w:space="0" w:color="auto"/>
              <w:left w:val="nil"/>
              <w:bottom w:val="single" w:sz="8" w:space="0" w:color="auto"/>
              <w:right w:val="nil"/>
            </w:tcBorders>
            <w:shd w:val="clear" w:color="000000" w:fill="FFFFFF"/>
          </w:tcPr>
          <w:p w14:paraId="72369DA9" w14:textId="77777777" w:rsidR="00374DE5" w:rsidRPr="005C188A" w:rsidRDefault="00374DE5" w:rsidP="00374DE5">
            <w:pPr>
              <w:widowControl w:val="0"/>
              <w:jc w:val="right"/>
              <w:rPr>
                <w:rFonts w:ascii="Arial" w:hAnsi="Arial" w:cs="Arial"/>
                <w:b/>
                <w:sz w:val="20"/>
                <w:szCs w:val="20"/>
                <w:lang w:eastAsia="pt-BR"/>
              </w:rPr>
            </w:pPr>
          </w:p>
        </w:tc>
        <w:tc>
          <w:tcPr>
            <w:tcW w:w="1212" w:type="dxa"/>
            <w:tcBorders>
              <w:top w:val="single" w:sz="4" w:space="0" w:color="auto"/>
              <w:left w:val="nil"/>
              <w:bottom w:val="single" w:sz="8" w:space="0" w:color="auto"/>
              <w:right w:val="nil"/>
            </w:tcBorders>
            <w:shd w:val="clear" w:color="000000" w:fill="FFFFFF"/>
          </w:tcPr>
          <w:p w14:paraId="344B56AE" w14:textId="753B5686" w:rsidR="00374DE5" w:rsidRPr="005C188A" w:rsidRDefault="00374DE5" w:rsidP="00374DE5">
            <w:pPr>
              <w:widowControl w:val="0"/>
              <w:jc w:val="right"/>
              <w:rPr>
                <w:rFonts w:ascii="Arial" w:hAnsi="Arial" w:cs="Arial"/>
                <w:b/>
                <w:sz w:val="20"/>
                <w:szCs w:val="20"/>
                <w:lang w:eastAsia="pt-BR"/>
              </w:rPr>
            </w:pPr>
            <w:r>
              <w:rPr>
                <w:rFonts w:ascii="Arial" w:hAnsi="Arial" w:cs="Arial"/>
                <w:b/>
                <w:sz w:val="20"/>
                <w:szCs w:val="20"/>
                <w:lang w:eastAsia="pt-BR"/>
              </w:rPr>
              <w:t>361</w:t>
            </w:r>
          </w:p>
        </w:tc>
      </w:tr>
    </w:tbl>
    <w:p w14:paraId="0F7885FF" w14:textId="1F46A33D" w:rsidR="00B14EDA" w:rsidRDefault="00B14EDA" w:rsidP="001B501E">
      <w:pPr>
        <w:jc w:val="both"/>
        <w:rPr>
          <w:rFonts w:ascii="Arial" w:hAnsi="Arial" w:cs="Arial"/>
          <w:iCs/>
          <w:sz w:val="20"/>
          <w:szCs w:val="20"/>
          <w:lang w:eastAsia="pt-BR"/>
        </w:rPr>
      </w:pPr>
    </w:p>
    <w:p w14:paraId="1C1E564D" w14:textId="3A6EC838" w:rsidR="007D3315" w:rsidRPr="00D94E19" w:rsidRDefault="00D94E19" w:rsidP="001B501E">
      <w:pPr>
        <w:jc w:val="both"/>
        <w:rPr>
          <w:rFonts w:ascii="Arial" w:hAnsi="Arial" w:cs="Arial"/>
          <w:i/>
          <w:sz w:val="16"/>
          <w:szCs w:val="16"/>
          <w:lang w:eastAsia="pt-BR"/>
        </w:rPr>
      </w:pPr>
      <w:r w:rsidRPr="00D94E19">
        <w:rPr>
          <w:rFonts w:ascii="Arial" w:hAnsi="Arial" w:cs="Arial"/>
          <w:i/>
          <w:sz w:val="16"/>
          <w:szCs w:val="16"/>
          <w:lang w:eastAsia="pt-BR"/>
        </w:rPr>
        <w:t>A variação do saldo da conta Fornecedores decorre da estratégia adotada no encerramento do exercício anterior, voltada à redução do montante de restos a pagar, o que resultou em um passivo menor em 2024. Em 2025, o saldo reflete a retomada do ciclo regular de execução contratual e financeira</w:t>
      </w:r>
      <w:r w:rsidR="006573DC">
        <w:rPr>
          <w:rFonts w:ascii="Arial" w:hAnsi="Arial" w:cs="Arial"/>
          <w:i/>
          <w:sz w:val="16"/>
          <w:szCs w:val="16"/>
          <w:lang w:eastAsia="pt-BR"/>
        </w:rPr>
        <w:t>.</w:t>
      </w:r>
    </w:p>
    <w:p w14:paraId="31C3D38D" w14:textId="77777777" w:rsidR="00D94E19" w:rsidRDefault="00D94E19" w:rsidP="001B501E">
      <w:pPr>
        <w:jc w:val="both"/>
        <w:rPr>
          <w:rFonts w:ascii="Arial" w:hAnsi="Arial" w:cs="Arial"/>
          <w:iCs/>
          <w:sz w:val="20"/>
          <w:szCs w:val="20"/>
          <w:lang w:eastAsia="pt-BR"/>
        </w:rPr>
      </w:pPr>
    </w:p>
    <w:p w14:paraId="5AC1580C" w14:textId="77777777" w:rsidR="007B078D" w:rsidRDefault="007B078D" w:rsidP="001B501E">
      <w:pPr>
        <w:jc w:val="both"/>
        <w:rPr>
          <w:rFonts w:ascii="Arial" w:hAnsi="Arial" w:cs="Arial"/>
          <w:iCs/>
          <w:sz w:val="20"/>
          <w:szCs w:val="20"/>
          <w:lang w:eastAsia="pt-BR"/>
        </w:rPr>
      </w:pPr>
    </w:p>
    <w:p w14:paraId="51A2098E" w14:textId="00112694" w:rsidR="00412C68" w:rsidRPr="00DA090C" w:rsidRDefault="009816F2"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DA090C">
        <w:rPr>
          <w:rFonts w:ascii="Arial" w:hAnsi="Arial" w:cs="Arial"/>
          <w:b/>
          <w:bCs/>
          <w:iCs/>
          <w:sz w:val="20"/>
          <w:szCs w:val="20"/>
          <w:lang w:eastAsia="pt-BR"/>
        </w:rPr>
        <w:t xml:space="preserve">OBRIGAÇÕES </w:t>
      </w:r>
      <w:r w:rsidR="00774E20">
        <w:rPr>
          <w:rFonts w:ascii="Arial" w:hAnsi="Arial" w:cs="Arial"/>
          <w:b/>
          <w:bCs/>
          <w:iCs/>
          <w:sz w:val="20"/>
          <w:szCs w:val="20"/>
          <w:lang w:eastAsia="pt-BR"/>
        </w:rPr>
        <w:t>TRIBUTÁRIAS</w:t>
      </w:r>
    </w:p>
    <w:p w14:paraId="50556B98" w14:textId="77777777" w:rsidR="009816F2" w:rsidRPr="00DA090C" w:rsidRDefault="009816F2" w:rsidP="000B1B54">
      <w:pPr>
        <w:rPr>
          <w:rFonts w:ascii="Arial" w:hAnsi="Arial" w:cs="Arial"/>
          <w:sz w:val="20"/>
          <w:szCs w:val="20"/>
          <w:lang w:eastAsia="pt-BR"/>
        </w:rPr>
      </w:pPr>
    </w:p>
    <w:tbl>
      <w:tblPr>
        <w:tblW w:w="9886" w:type="dxa"/>
        <w:tblInd w:w="70" w:type="dxa"/>
        <w:tblCellMar>
          <w:left w:w="70" w:type="dxa"/>
          <w:right w:w="70" w:type="dxa"/>
        </w:tblCellMar>
        <w:tblLook w:val="04A0" w:firstRow="1" w:lastRow="0" w:firstColumn="1" w:lastColumn="0" w:noHBand="0" w:noVBand="1"/>
      </w:tblPr>
      <w:tblGrid>
        <w:gridCol w:w="6451"/>
        <w:gridCol w:w="146"/>
        <w:gridCol w:w="1642"/>
        <w:gridCol w:w="1647"/>
      </w:tblGrid>
      <w:tr w:rsidR="00922E2B" w:rsidRPr="00DA090C" w14:paraId="1ED6B03E" w14:textId="77777777" w:rsidTr="00AC0E64">
        <w:trPr>
          <w:trHeight w:val="283"/>
        </w:trPr>
        <w:tc>
          <w:tcPr>
            <w:tcW w:w="6451" w:type="dxa"/>
            <w:tcBorders>
              <w:top w:val="nil"/>
              <w:left w:val="nil"/>
              <w:bottom w:val="single" w:sz="4" w:space="0" w:color="auto"/>
              <w:right w:val="nil"/>
            </w:tcBorders>
            <w:noWrap/>
            <w:vAlign w:val="center"/>
            <w:hideMark/>
          </w:tcPr>
          <w:p w14:paraId="780D8C58" w14:textId="77777777" w:rsidR="00922E2B" w:rsidRPr="00DA090C" w:rsidRDefault="00922E2B" w:rsidP="000B1B54">
            <w:pPr>
              <w:rPr>
                <w:rFonts w:ascii="Arial" w:hAnsi="Arial" w:cs="Arial"/>
                <w:b/>
                <w:bCs/>
                <w:sz w:val="20"/>
                <w:szCs w:val="20"/>
                <w:lang w:eastAsia="pt-BR"/>
              </w:rPr>
            </w:pPr>
            <w:r w:rsidRPr="00DA090C">
              <w:rPr>
                <w:rFonts w:ascii="Arial" w:hAnsi="Arial" w:cs="Arial"/>
                <w:b/>
                <w:bCs/>
                <w:sz w:val="20"/>
                <w:szCs w:val="20"/>
                <w:lang w:eastAsia="pt-BR"/>
              </w:rPr>
              <w:t>Descrição</w:t>
            </w:r>
          </w:p>
        </w:tc>
        <w:tc>
          <w:tcPr>
            <w:tcW w:w="146" w:type="dxa"/>
            <w:tcBorders>
              <w:top w:val="nil"/>
              <w:left w:val="nil"/>
              <w:right w:val="nil"/>
            </w:tcBorders>
          </w:tcPr>
          <w:p w14:paraId="3ACDFBEA" w14:textId="77777777" w:rsidR="00922E2B" w:rsidRPr="00DA090C" w:rsidRDefault="00922E2B" w:rsidP="000B1B54">
            <w:pPr>
              <w:rPr>
                <w:rFonts w:ascii="Arial" w:hAnsi="Arial" w:cs="Arial"/>
                <w:b/>
                <w:bCs/>
                <w:sz w:val="20"/>
                <w:szCs w:val="20"/>
                <w:lang w:eastAsia="pt-BR"/>
              </w:rPr>
            </w:pPr>
          </w:p>
        </w:tc>
        <w:tc>
          <w:tcPr>
            <w:tcW w:w="1642" w:type="dxa"/>
            <w:tcBorders>
              <w:top w:val="nil"/>
              <w:left w:val="nil"/>
              <w:bottom w:val="single" w:sz="4" w:space="0" w:color="auto"/>
              <w:right w:val="nil"/>
            </w:tcBorders>
            <w:noWrap/>
            <w:vAlign w:val="center"/>
            <w:hideMark/>
          </w:tcPr>
          <w:p w14:paraId="0B4601E0" w14:textId="7DE47174" w:rsidR="00922E2B" w:rsidRPr="00DA090C" w:rsidRDefault="006573DC">
            <w:pPr>
              <w:jc w:val="right"/>
              <w:rPr>
                <w:rFonts w:ascii="Arial" w:hAnsi="Arial" w:cs="Arial"/>
                <w:b/>
                <w:bCs/>
                <w:sz w:val="20"/>
                <w:szCs w:val="20"/>
                <w:lang w:eastAsia="pt-BR"/>
              </w:rPr>
            </w:pPr>
            <w:r>
              <w:rPr>
                <w:rFonts w:ascii="Arial" w:hAnsi="Arial" w:cs="Arial"/>
                <w:b/>
                <w:bCs/>
                <w:color w:val="000000"/>
                <w:sz w:val="20"/>
                <w:szCs w:val="20"/>
                <w:lang w:eastAsia="pt-BR"/>
              </w:rPr>
              <w:t>30</w:t>
            </w:r>
            <w:r w:rsidR="00B71A96">
              <w:rPr>
                <w:rFonts w:ascii="Arial" w:hAnsi="Arial" w:cs="Arial"/>
                <w:b/>
                <w:bCs/>
                <w:color w:val="000000"/>
                <w:sz w:val="20"/>
                <w:szCs w:val="20"/>
                <w:lang w:eastAsia="pt-BR"/>
              </w:rPr>
              <w:t>/</w:t>
            </w:r>
            <w:r w:rsidR="004C341C">
              <w:rPr>
                <w:rFonts w:ascii="Arial" w:hAnsi="Arial" w:cs="Arial"/>
                <w:b/>
                <w:bCs/>
                <w:color w:val="000000"/>
                <w:sz w:val="20"/>
                <w:szCs w:val="20"/>
                <w:lang w:eastAsia="pt-BR"/>
              </w:rPr>
              <w:t>0</w:t>
            </w:r>
            <w:r>
              <w:rPr>
                <w:rFonts w:ascii="Arial" w:hAnsi="Arial" w:cs="Arial"/>
                <w:b/>
                <w:bCs/>
                <w:color w:val="000000"/>
                <w:sz w:val="20"/>
                <w:szCs w:val="20"/>
                <w:lang w:eastAsia="pt-BR"/>
              </w:rPr>
              <w:t>6</w:t>
            </w:r>
            <w:r w:rsidR="00B71A96">
              <w:rPr>
                <w:rFonts w:ascii="Arial" w:hAnsi="Arial" w:cs="Arial"/>
                <w:b/>
                <w:bCs/>
                <w:color w:val="000000"/>
                <w:sz w:val="20"/>
                <w:szCs w:val="20"/>
                <w:lang w:eastAsia="pt-BR"/>
              </w:rPr>
              <w:t>/202</w:t>
            </w:r>
            <w:r w:rsidR="004C341C">
              <w:rPr>
                <w:rFonts w:ascii="Arial" w:hAnsi="Arial" w:cs="Arial"/>
                <w:b/>
                <w:bCs/>
                <w:color w:val="000000"/>
                <w:sz w:val="20"/>
                <w:szCs w:val="20"/>
                <w:lang w:eastAsia="pt-BR"/>
              </w:rPr>
              <w:t>5</w:t>
            </w:r>
          </w:p>
        </w:tc>
        <w:tc>
          <w:tcPr>
            <w:tcW w:w="1647" w:type="dxa"/>
            <w:tcBorders>
              <w:top w:val="nil"/>
              <w:left w:val="nil"/>
              <w:bottom w:val="single" w:sz="4" w:space="0" w:color="auto"/>
              <w:right w:val="nil"/>
            </w:tcBorders>
            <w:noWrap/>
            <w:vAlign w:val="center"/>
            <w:hideMark/>
          </w:tcPr>
          <w:p w14:paraId="17C294E4" w14:textId="5C486B8C" w:rsidR="00922E2B" w:rsidRPr="00DA090C" w:rsidRDefault="00922E2B" w:rsidP="00D46D24">
            <w:pPr>
              <w:jc w:val="right"/>
              <w:rPr>
                <w:rFonts w:ascii="Arial" w:hAnsi="Arial" w:cs="Arial"/>
                <w:b/>
                <w:bCs/>
                <w:sz w:val="20"/>
                <w:szCs w:val="20"/>
                <w:lang w:eastAsia="pt-BR"/>
              </w:rPr>
            </w:pPr>
            <w:r w:rsidRPr="00DA090C">
              <w:rPr>
                <w:rFonts w:ascii="Arial" w:hAnsi="Arial" w:cs="Arial"/>
                <w:b/>
                <w:bCs/>
                <w:sz w:val="20"/>
                <w:szCs w:val="20"/>
                <w:lang w:eastAsia="pt-BR"/>
              </w:rPr>
              <w:t>31/</w:t>
            </w:r>
            <w:r w:rsidR="00727E5C" w:rsidRPr="00DA090C">
              <w:rPr>
                <w:rFonts w:ascii="Arial" w:hAnsi="Arial" w:cs="Arial"/>
                <w:b/>
                <w:bCs/>
                <w:sz w:val="20"/>
                <w:szCs w:val="20"/>
                <w:lang w:eastAsia="pt-BR"/>
              </w:rPr>
              <w:t>12</w:t>
            </w:r>
            <w:r w:rsidR="00F71123" w:rsidRPr="00DA090C">
              <w:rPr>
                <w:rFonts w:ascii="Arial" w:hAnsi="Arial" w:cs="Arial"/>
                <w:b/>
                <w:bCs/>
                <w:sz w:val="20"/>
                <w:szCs w:val="20"/>
                <w:lang w:eastAsia="pt-BR"/>
              </w:rPr>
              <w:t>/202</w:t>
            </w:r>
            <w:r w:rsidR="004C341C">
              <w:rPr>
                <w:rFonts w:ascii="Arial" w:hAnsi="Arial" w:cs="Arial"/>
                <w:b/>
                <w:bCs/>
                <w:sz w:val="20"/>
                <w:szCs w:val="20"/>
                <w:lang w:eastAsia="pt-BR"/>
              </w:rPr>
              <w:t>4</w:t>
            </w:r>
          </w:p>
        </w:tc>
      </w:tr>
      <w:tr w:rsidR="007D6B4B" w:rsidRPr="00DA090C" w14:paraId="2BC71575" w14:textId="77777777" w:rsidTr="00F31328">
        <w:trPr>
          <w:trHeight w:val="268"/>
        </w:trPr>
        <w:tc>
          <w:tcPr>
            <w:tcW w:w="6451" w:type="dxa"/>
            <w:tcBorders>
              <w:top w:val="dotted" w:sz="4" w:space="0" w:color="auto"/>
              <w:bottom w:val="dotted" w:sz="4" w:space="0" w:color="auto"/>
              <w:right w:val="nil"/>
            </w:tcBorders>
            <w:noWrap/>
            <w:vAlign w:val="center"/>
          </w:tcPr>
          <w:p w14:paraId="76C8E39B" w14:textId="53035227" w:rsidR="007D6B4B" w:rsidRPr="00DA090C" w:rsidRDefault="007D6B4B" w:rsidP="004543E8">
            <w:pPr>
              <w:rPr>
                <w:rFonts w:ascii="Arial" w:hAnsi="Arial" w:cs="Arial"/>
                <w:sz w:val="20"/>
                <w:szCs w:val="20"/>
                <w:lang w:eastAsia="pt-BR"/>
              </w:rPr>
            </w:pPr>
            <w:r>
              <w:rPr>
                <w:rFonts w:ascii="Arial" w:hAnsi="Arial" w:cs="Arial"/>
                <w:sz w:val="20"/>
                <w:szCs w:val="20"/>
                <w:lang w:eastAsia="pt-BR"/>
              </w:rPr>
              <w:t>PIS e COFINS</w:t>
            </w:r>
          </w:p>
        </w:tc>
        <w:tc>
          <w:tcPr>
            <w:tcW w:w="146" w:type="dxa"/>
            <w:tcBorders>
              <w:top w:val="dotted" w:sz="4" w:space="0" w:color="auto"/>
              <w:left w:val="nil"/>
              <w:bottom w:val="dotted" w:sz="4" w:space="0" w:color="auto"/>
              <w:right w:val="nil"/>
            </w:tcBorders>
          </w:tcPr>
          <w:p w14:paraId="13D0B1AA"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483C8014" w14:textId="55F44E66" w:rsidR="007D6B4B" w:rsidRPr="00DA090C" w:rsidRDefault="006573DC" w:rsidP="00DA090C">
            <w:pPr>
              <w:jc w:val="right"/>
              <w:rPr>
                <w:rFonts w:ascii="Arial" w:hAnsi="Arial" w:cs="Arial"/>
                <w:sz w:val="20"/>
                <w:szCs w:val="20"/>
                <w:lang w:eastAsia="pt-BR"/>
              </w:rPr>
            </w:pPr>
            <w:r>
              <w:rPr>
                <w:rFonts w:ascii="Arial" w:hAnsi="Arial" w:cs="Arial"/>
                <w:sz w:val="20"/>
                <w:szCs w:val="20"/>
                <w:lang w:eastAsia="pt-BR"/>
              </w:rPr>
              <w:t>1</w:t>
            </w:r>
          </w:p>
        </w:tc>
        <w:tc>
          <w:tcPr>
            <w:tcW w:w="1647" w:type="dxa"/>
            <w:tcBorders>
              <w:top w:val="dotted" w:sz="4" w:space="0" w:color="auto"/>
              <w:left w:val="nil"/>
              <w:bottom w:val="dotted" w:sz="4" w:space="0" w:color="auto"/>
            </w:tcBorders>
            <w:noWrap/>
            <w:vAlign w:val="center"/>
          </w:tcPr>
          <w:p w14:paraId="540A5761" w14:textId="3E349B25" w:rsidR="007D6B4B" w:rsidRPr="00DA090C" w:rsidRDefault="004C341C" w:rsidP="004543E8">
            <w:pPr>
              <w:jc w:val="right"/>
              <w:rPr>
                <w:rFonts w:ascii="Arial" w:hAnsi="Arial" w:cs="Arial"/>
                <w:sz w:val="20"/>
                <w:szCs w:val="20"/>
                <w:lang w:eastAsia="pt-BR"/>
              </w:rPr>
            </w:pPr>
            <w:r>
              <w:rPr>
                <w:rFonts w:ascii="Arial" w:hAnsi="Arial" w:cs="Arial"/>
                <w:sz w:val="20"/>
                <w:szCs w:val="20"/>
                <w:lang w:eastAsia="pt-BR"/>
              </w:rPr>
              <w:t>4</w:t>
            </w:r>
          </w:p>
        </w:tc>
      </w:tr>
      <w:tr w:rsidR="007D6B4B" w:rsidRPr="00DA090C" w14:paraId="4BBC7FE6" w14:textId="77777777" w:rsidTr="00F31328">
        <w:trPr>
          <w:trHeight w:val="268"/>
        </w:trPr>
        <w:tc>
          <w:tcPr>
            <w:tcW w:w="6451" w:type="dxa"/>
            <w:tcBorders>
              <w:top w:val="dotted" w:sz="4" w:space="0" w:color="auto"/>
              <w:bottom w:val="dotted" w:sz="4" w:space="0" w:color="auto"/>
              <w:right w:val="nil"/>
            </w:tcBorders>
            <w:noWrap/>
            <w:vAlign w:val="center"/>
          </w:tcPr>
          <w:p w14:paraId="65820069" w14:textId="07C1CBC1" w:rsidR="007D6B4B" w:rsidRPr="00DA090C" w:rsidRDefault="007D6B4B" w:rsidP="004543E8">
            <w:pPr>
              <w:rPr>
                <w:rFonts w:ascii="Arial" w:hAnsi="Arial" w:cs="Arial"/>
                <w:sz w:val="20"/>
                <w:szCs w:val="20"/>
                <w:lang w:eastAsia="pt-BR"/>
              </w:rPr>
            </w:pPr>
            <w:r>
              <w:rPr>
                <w:rFonts w:ascii="Arial" w:hAnsi="Arial" w:cs="Arial"/>
                <w:sz w:val="20"/>
                <w:szCs w:val="20"/>
                <w:lang w:eastAsia="pt-BR"/>
              </w:rPr>
              <w:t>IRRF s/ salários</w:t>
            </w:r>
          </w:p>
        </w:tc>
        <w:tc>
          <w:tcPr>
            <w:tcW w:w="146" w:type="dxa"/>
            <w:tcBorders>
              <w:top w:val="dotted" w:sz="4" w:space="0" w:color="auto"/>
              <w:left w:val="nil"/>
              <w:bottom w:val="dotted" w:sz="4" w:space="0" w:color="auto"/>
              <w:right w:val="nil"/>
            </w:tcBorders>
          </w:tcPr>
          <w:p w14:paraId="4756B5E7"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648D3F20" w14:textId="63908562" w:rsidR="007D6B4B" w:rsidRPr="00DA090C" w:rsidRDefault="007D6B4B">
            <w:pPr>
              <w:jc w:val="right"/>
              <w:rPr>
                <w:rFonts w:ascii="Arial" w:hAnsi="Arial" w:cs="Arial"/>
                <w:sz w:val="20"/>
                <w:szCs w:val="20"/>
                <w:lang w:eastAsia="pt-BR"/>
              </w:rPr>
            </w:pPr>
            <w:r>
              <w:rPr>
                <w:rFonts w:ascii="Arial" w:hAnsi="Arial" w:cs="Arial"/>
                <w:sz w:val="20"/>
                <w:szCs w:val="20"/>
                <w:lang w:eastAsia="pt-BR"/>
              </w:rPr>
              <w:t>2</w:t>
            </w:r>
            <w:r w:rsidR="006573DC">
              <w:rPr>
                <w:rFonts w:ascii="Arial" w:hAnsi="Arial" w:cs="Arial"/>
                <w:sz w:val="20"/>
                <w:szCs w:val="20"/>
                <w:lang w:eastAsia="pt-BR"/>
              </w:rPr>
              <w:t>.616</w:t>
            </w:r>
          </w:p>
        </w:tc>
        <w:tc>
          <w:tcPr>
            <w:tcW w:w="1647" w:type="dxa"/>
            <w:tcBorders>
              <w:top w:val="dotted" w:sz="4" w:space="0" w:color="auto"/>
              <w:left w:val="nil"/>
              <w:bottom w:val="dotted" w:sz="4" w:space="0" w:color="auto"/>
            </w:tcBorders>
            <w:noWrap/>
            <w:vAlign w:val="center"/>
          </w:tcPr>
          <w:p w14:paraId="19BB9129" w14:textId="4371B812" w:rsidR="007D6B4B" w:rsidRPr="00DA090C" w:rsidRDefault="004C341C" w:rsidP="004543E8">
            <w:pPr>
              <w:jc w:val="right"/>
              <w:rPr>
                <w:rFonts w:ascii="Arial" w:hAnsi="Arial" w:cs="Arial"/>
                <w:sz w:val="20"/>
                <w:szCs w:val="20"/>
                <w:lang w:eastAsia="pt-BR"/>
              </w:rPr>
            </w:pPr>
            <w:r>
              <w:rPr>
                <w:rFonts w:ascii="Arial" w:hAnsi="Arial" w:cs="Arial"/>
                <w:sz w:val="20"/>
                <w:szCs w:val="20"/>
                <w:lang w:eastAsia="pt-BR"/>
              </w:rPr>
              <w:t>3.512</w:t>
            </w:r>
          </w:p>
        </w:tc>
      </w:tr>
      <w:tr w:rsidR="007D6B4B" w:rsidRPr="00DA090C" w14:paraId="655C0089" w14:textId="77777777" w:rsidTr="00F31328">
        <w:trPr>
          <w:trHeight w:val="268"/>
        </w:trPr>
        <w:tc>
          <w:tcPr>
            <w:tcW w:w="6451" w:type="dxa"/>
            <w:tcBorders>
              <w:top w:val="dotted" w:sz="4" w:space="0" w:color="auto"/>
              <w:bottom w:val="dotted" w:sz="4" w:space="0" w:color="auto"/>
              <w:right w:val="nil"/>
            </w:tcBorders>
            <w:noWrap/>
            <w:vAlign w:val="center"/>
          </w:tcPr>
          <w:p w14:paraId="28FE5335" w14:textId="3CEABEB9" w:rsidR="007D6B4B" w:rsidRPr="00DA090C" w:rsidRDefault="007D6B4B" w:rsidP="004543E8">
            <w:pPr>
              <w:rPr>
                <w:rFonts w:ascii="Arial" w:hAnsi="Arial" w:cs="Arial"/>
                <w:sz w:val="20"/>
                <w:szCs w:val="20"/>
                <w:lang w:eastAsia="pt-BR"/>
              </w:rPr>
            </w:pPr>
            <w:r>
              <w:rPr>
                <w:rFonts w:ascii="Arial" w:hAnsi="Arial" w:cs="Arial"/>
                <w:sz w:val="20"/>
                <w:szCs w:val="20"/>
                <w:lang w:eastAsia="pt-BR"/>
              </w:rPr>
              <w:t>INSS retido</w:t>
            </w:r>
          </w:p>
        </w:tc>
        <w:tc>
          <w:tcPr>
            <w:tcW w:w="146" w:type="dxa"/>
            <w:tcBorders>
              <w:top w:val="dotted" w:sz="4" w:space="0" w:color="auto"/>
              <w:left w:val="nil"/>
              <w:bottom w:val="dotted" w:sz="4" w:space="0" w:color="auto"/>
              <w:right w:val="nil"/>
            </w:tcBorders>
          </w:tcPr>
          <w:p w14:paraId="3FCADE50"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64BF7688" w14:textId="5CBA3978" w:rsidR="007D6B4B" w:rsidRPr="00DA090C" w:rsidRDefault="006573DC" w:rsidP="00DA090C">
            <w:pPr>
              <w:jc w:val="right"/>
              <w:rPr>
                <w:rFonts w:ascii="Arial" w:hAnsi="Arial" w:cs="Arial"/>
                <w:sz w:val="20"/>
                <w:szCs w:val="20"/>
                <w:lang w:eastAsia="pt-BR"/>
              </w:rPr>
            </w:pPr>
            <w:r>
              <w:rPr>
                <w:rFonts w:ascii="Arial" w:hAnsi="Arial" w:cs="Arial"/>
                <w:sz w:val="20"/>
                <w:szCs w:val="20"/>
                <w:lang w:eastAsia="pt-BR"/>
              </w:rPr>
              <w:t>15</w:t>
            </w:r>
          </w:p>
        </w:tc>
        <w:tc>
          <w:tcPr>
            <w:tcW w:w="1647" w:type="dxa"/>
            <w:tcBorders>
              <w:top w:val="dotted" w:sz="4" w:space="0" w:color="auto"/>
              <w:left w:val="nil"/>
              <w:bottom w:val="dotted" w:sz="4" w:space="0" w:color="auto"/>
            </w:tcBorders>
            <w:noWrap/>
            <w:vAlign w:val="center"/>
          </w:tcPr>
          <w:p w14:paraId="20332696" w14:textId="25F49AAF"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3</w:t>
            </w:r>
            <w:r w:rsidR="004C341C">
              <w:rPr>
                <w:rFonts w:ascii="Arial" w:hAnsi="Arial" w:cs="Arial"/>
                <w:sz w:val="20"/>
                <w:szCs w:val="20"/>
                <w:lang w:eastAsia="pt-BR"/>
              </w:rPr>
              <w:t>6</w:t>
            </w:r>
          </w:p>
        </w:tc>
      </w:tr>
      <w:tr w:rsidR="004C341C" w:rsidRPr="00DA090C" w14:paraId="7F4B7EEA" w14:textId="77777777" w:rsidTr="00F31328">
        <w:trPr>
          <w:trHeight w:val="268"/>
        </w:trPr>
        <w:tc>
          <w:tcPr>
            <w:tcW w:w="6451" w:type="dxa"/>
            <w:tcBorders>
              <w:top w:val="dotted" w:sz="4" w:space="0" w:color="auto"/>
              <w:bottom w:val="dotted" w:sz="4" w:space="0" w:color="auto"/>
              <w:right w:val="nil"/>
            </w:tcBorders>
            <w:noWrap/>
            <w:vAlign w:val="center"/>
          </w:tcPr>
          <w:p w14:paraId="6114C6EB" w14:textId="30D40620" w:rsidR="004C341C" w:rsidRDefault="004C341C" w:rsidP="004543E8">
            <w:pPr>
              <w:rPr>
                <w:rFonts w:ascii="Arial" w:hAnsi="Arial" w:cs="Arial"/>
                <w:sz w:val="20"/>
                <w:szCs w:val="20"/>
                <w:lang w:eastAsia="pt-BR"/>
              </w:rPr>
            </w:pPr>
            <w:r>
              <w:rPr>
                <w:rFonts w:ascii="Arial" w:hAnsi="Arial" w:cs="Arial"/>
                <w:sz w:val="20"/>
                <w:szCs w:val="20"/>
                <w:lang w:eastAsia="pt-BR"/>
              </w:rPr>
              <w:t>ISS retido</w:t>
            </w:r>
          </w:p>
        </w:tc>
        <w:tc>
          <w:tcPr>
            <w:tcW w:w="146" w:type="dxa"/>
            <w:tcBorders>
              <w:top w:val="dotted" w:sz="4" w:space="0" w:color="auto"/>
              <w:left w:val="nil"/>
              <w:bottom w:val="dotted" w:sz="4" w:space="0" w:color="auto"/>
              <w:right w:val="nil"/>
            </w:tcBorders>
          </w:tcPr>
          <w:p w14:paraId="752007E6" w14:textId="77777777" w:rsidR="004C341C" w:rsidRPr="00DA090C" w:rsidRDefault="004C341C"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68DBFD49" w14:textId="1219076E" w:rsidR="004C341C" w:rsidRDefault="004C341C" w:rsidP="00DA090C">
            <w:pPr>
              <w:jc w:val="right"/>
              <w:rPr>
                <w:rFonts w:ascii="Arial" w:hAnsi="Arial" w:cs="Arial"/>
                <w:sz w:val="20"/>
                <w:szCs w:val="20"/>
                <w:lang w:eastAsia="pt-BR"/>
              </w:rPr>
            </w:pPr>
            <w:r>
              <w:rPr>
                <w:rFonts w:ascii="Arial" w:hAnsi="Arial" w:cs="Arial"/>
                <w:sz w:val="20"/>
                <w:szCs w:val="20"/>
                <w:lang w:eastAsia="pt-BR"/>
              </w:rPr>
              <w:t>-</w:t>
            </w:r>
          </w:p>
        </w:tc>
        <w:tc>
          <w:tcPr>
            <w:tcW w:w="1647" w:type="dxa"/>
            <w:tcBorders>
              <w:top w:val="dotted" w:sz="4" w:space="0" w:color="auto"/>
              <w:left w:val="nil"/>
              <w:bottom w:val="dotted" w:sz="4" w:space="0" w:color="auto"/>
            </w:tcBorders>
            <w:noWrap/>
            <w:vAlign w:val="center"/>
          </w:tcPr>
          <w:p w14:paraId="5A90C7BD" w14:textId="7422DA98" w:rsidR="004C341C" w:rsidRDefault="004C341C" w:rsidP="004543E8">
            <w:pPr>
              <w:jc w:val="right"/>
              <w:rPr>
                <w:rFonts w:ascii="Arial" w:hAnsi="Arial" w:cs="Arial"/>
                <w:sz w:val="20"/>
                <w:szCs w:val="20"/>
                <w:lang w:eastAsia="pt-BR"/>
              </w:rPr>
            </w:pPr>
            <w:r>
              <w:rPr>
                <w:rFonts w:ascii="Arial" w:hAnsi="Arial" w:cs="Arial"/>
                <w:sz w:val="20"/>
                <w:szCs w:val="20"/>
                <w:lang w:eastAsia="pt-BR"/>
              </w:rPr>
              <w:t>19</w:t>
            </w:r>
          </w:p>
        </w:tc>
      </w:tr>
      <w:tr w:rsidR="00CB257D" w:rsidRPr="00DA090C" w14:paraId="44F71FD6" w14:textId="77777777" w:rsidTr="00F31328">
        <w:trPr>
          <w:trHeight w:val="268"/>
        </w:trPr>
        <w:tc>
          <w:tcPr>
            <w:tcW w:w="6451" w:type="dxa"/>
            <w:tcBorders>
              <w:top w:val="dotted" w:sz="4" w:space="0" w:color="auto"/>
              <w:bottom w:val="dotted" w:sz="4" w:space="0" w:color="auto"/>
              <w:right w:val="nil"/>
            </w:tcBorders>
            <w:noWrap/>
            <w:vAlign w:val="center"/>
          </w:tcPr>
          <w:p w14:paraId="5DFFEEFF" w14:textId="575A9100" w:rsidR="00CB257D" w:rsidRPr="00DA090C" w:rsidRDefault="007D6B4B" w:rsidP="004543E8">
            <w:pPr>
              <w:rPr>
                <w:rFonts w:ascii="Arial" w:hAnsi="Arial" w:cs="Arial"/>
                <w:sz w:val="20"/>
                <w:szCs w:val="20"/>
                <w:lang w:eastAsia="pt-BR"/>
              </w:rPr>
            </w:pPr>
            <w:r>
              <w:rPr>
                <w:rFonts w:ascii="Arial" w:hAnsi="Arial" w:cs="Arial"/>
                <w:sz w:val="20"/>
                <w:szCs w:val="20"/>
                <w:lang w:eastAsia="pt-BR"/>
              </w:rPr>
              <w:t>Retenção IN 1234 – IR/CS/PIS/COFINS</w:t>
            </w:r>
          </w:p>
        </w:tc>
        <w:tc>
          <w:tcPr>
            <w:tcW w:w="146" w:type="dxa"/>
            <w:tcBorders>
              <w:top w:val="dotted" w:sz="4" w:space="0" w:color="auto"/>
              <w:left w:val="nil"/>
              <w:bottom w:val="dotted" w:sz="4" w:space="0" w:color="auto"/>
              <w:right w:val="nil"/>
            </w:tcBorders>
          </w:tcPr>
          <w:p w14:paraId="3E8087E6" w14:textId="77777777" w:rsidR="00CB257D" w:rsidRPr="00DA090C" w:rsidRDefault="00CB257D"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63EA6588" w14:textId="3606EC3F" w:rsidR="00CB257D" w:rsidRPr="00DA090C" w:rsidRDefault="006573DC" w:rsidP="004543E8">
            <w:pPr>
              <w:jc w:val="right"/>
              <w:rPr>
                <w:rFonts w:ascii="Arial" w:hAnsi="Arial" w:cs="Arial"/>
                <w:sz w:val="20"/>
                <w:szCs w:val="20"/>
                <w:lang w:eastAsia="pt-BR"/>
              </w:rPr>
            </w:pPr>
            <w:r>
              <w:rPr>
                <w:rFonts w:ascii="Arial" w:hAnsi="Arial" w:cs="Arial"/>
                <w:sz w:val="20"/>
                <w:szCs w:val="20"/>
                <w:lang w:eastAsia="pt-BR"/>
              </w:rPr>
              <w:t>105</w:t>
            </w:r>
          </w:p>
        </w:tc>
        <w:tc>
          <w:tcPr>
            <w:tcW w:w="1647" w:type="dxa"/>
            <w:tcBorders>
              <w:top w:val="dotted" w:sz="4" w:space="0" w:color="auto"/>
              <w:left w:val="nil"/>
              <w:bottom w:val="dotted" w:sz="4" w:space="0" w:color="auto"/>
            </w:tcBorders>
            <w:noWrap/>
            <w:vAlign w:val="center"/>
          </w:tcPr>
          <w:p w14:paraId="32461096" w14:textId="08EEBE16" w:rsidR="00CB257D" w:rsidRPr="00DA090C" w:rsidRDefault="004C341C" w:rsidP="004543E8">
            <w:pPr>
              <w:jc w:val="right"/>
              <w:rPr>
                <w:rFonts w:ascii="Arial" w:hAnsi="Arial" w:cs="Arial"/>
                <w:sz w:val="20"/>
                <w:szCs w:val="20"/>
                <w:lang w:eastAsia="pt-BR"/>
              </w:rPr>
            </w:pPr>
            <w:r>
              <w:rPr>
                <w:rFonts w:ascii="Arial" w:hAnsi="Arial" w:cs="Arial"/>
                <w:sz w:val="20"/>
                <w:szCs w:val="20"/>
                <w:lang w:eastAsia="pt-BR"/>
              </w:rPr>
              <w:t>52</w:t>
            </w:r>
            <w:r w:rsidR="001E18D8">
              <w:rPr>
                <w:rFonts w:ascii="Arial" w:hAnsi="Arial" w:cs="Arial"/>
                <w:sz w:val="20"/>
                <w:szCs w:val="20"/>
                <w:lang w:eastAsia="pt-BR"/>
              </w:rPr>
              <w:t>2</w:t>
            </w:r>
          </w:p>
        </w:tc>
      </w:tr>
      <w:tr w:rsidR="00CB257D" w:rsidRPr="00DA090C" w14:paraId="03A55563" w14:textId="77777777" w:rsidTr="00AC0E64">
        <w:trPr>
          <w:trHeight w:val="283"/>
        </w:trPr>
        <w:tc>
          <w:tcPr>
            <w:tcW w:w="6451" w:type="dxa"/>
            <w:tcBorders>
              <w:top w:val="single" w:sz="4" w:space="0" w:color="auto"/>
              <w:left w:val="nil"/>
              <w:bottom w:val="single" w:sz="8" w:space="0" w:color="auto"/>
              <w:right w:val="nil"/>
            </w:tcBorders>
            <w:shd w:val="clear" w:color="000000" w:fill="FFFFFF"/>
            <w:vAlign w:val="center"/>
            <w:hideMark/>
          </w:tcPr>
          <w:p w14:paraId="578D2A4F" w14:textId="77777777" w:rsidR="00CB257D" w:rsidRPr="00DA090C" w:rsidRDefault="00CB257D" w:rsidP="00CB257D">
            <w:pPr>
              <w:jc w:val="both"/>
              <w:rPr>
                <w:rFonts w:ascii="Arial" w:hAnsi="Arial" w:cs="Arial"/>
                <w:b/>
                <w:bCs/>
                <w:color w:val="000000"/>
                <w:sz w:val="20"/>
                <w:szCs w:val="20"/>
                <w:lang w:eastAsia="pt-BR"/>
              </w:rPr>
            </w:pPr>
            <w:r w:rsidRPr="00DA090C">
              <w:rPr>
                <w:rFonts w:ascii="Arial" w:hAnsi="Arial" w:cs="Arial"/>
                <w:b/>
                <w:bCs/>
                <w:color w:val="000000"/>
                <w:sz w:val="20"/>
                <w:szCs w:val="20"/>
                <w:lang w:eastAsia="pt-BR"/>
              </w:rPr>
              <w:t>Total</w:t>
            </w:r>
          </w:p>
        </w:tc>
        <w:tc>
          <w:tcPr>
            <w:tcW w:w="146" w:type="dxa"/>
            <w:tcBorders>
              <w:top w:val="nil"/>
              <w:left w:val="nil"/>
              <w:right w:val="nil"/>
            </w:tcBorders>
            <w:shd w:val="clear" w:color="000000" w:fill="FFFFFF"/>
          </w:tcPr>
          <w:p w14:paraId="5D9D032C" w14:textId="77777777" w:rsidR="00CB257D" w:rsidRPr="00DA090C" w:rsidRDefault="00CB257D" w:rsidP="00CB257D">
            <w:pPr>
              <w:jc w:val="both"/>
              <w:rPr>
                <w:rFonts w:ascii="Arial" w:hAnsi="Arial" w:cs="Arial"/>
                <w:b/>
                <w:bCs/>
                <w:color w:val="000000"/>
                <w:sz w:val="20"/>
                <w:szCs w:val="20"/>
                <w:lang w:eastAsia="pt-BR"/>
              </w:rPr>
            </w:pPr>
          </w:p>
        </w:tc>
        <w:tc>
          <w:tcPr>
            <w:tcW w:w="1642" w:type="dxa"/>
            <w:tcBorders>
              <w:top w:val="single" w:sz="4" w:space="0" w:color="auto"/>
              <w:left w:val="nil"/>
              <w:bottom w:val="single" w:sz="8" w:space="0" w:color="auto"/>
              <w:right w:val="nil"/>
            </w:tcBorders>
            <w:shd w:val="clear" w:color="000000" w:fill="FFFFFF"/>
            <w:vAlign w:val="center"/>
          </w:tcPr>
          <w:p w14:paraId="6B8F8D18" w14:textId="3DC57BBA" w:rsidR="00CB257D" w:rsidRPr="00DA090C" w:rsidRDefault="003A35BD" w:rsidP="00DA090C">
            <w:pPr>
              <w:jc w:val="right"/>
              <w:rPr>
                <w:rFonts w:ascii="Arial" w:hAnsi="Arial" w:cs="Arial"/>
                <w:b/>
                <w:bCs/>
                <w:color w:val="000000"/>
                <w:sz w:val="20"/>
                <w:szCs w:val="20"/>
                <w:lang w:eastAsia="pt-BR"/>
              </w:rPr>
            </w:pPr>
            <w:r>
              <w:rPr>
                <w:rFonts w:ascii="Arial" w:hAnsi="Arial" w:cs="Arial"/>
                <w:b/>
                <w:bCs/>
                <w:color w:val="000000"/>
                <w:sz w:val="20"/>
                <w:szCs w:val="20"/>
                <w:lang w:eastAsia="pt-BR"/>
              </w:rPr>
              <w:t>2.</w:t>
            </w:r>
            <w:r w:rsidR="006573DC">
              <w:rPr>
                <w:rFonts w:ascii="Arial" w:hAnsi="Arial" w:cs="Arial"/>
                <w:b/>
                <w:bCs/>
                <w:color w:val="000000"/>
                <w:sz w:val="20"/>
                <w:szCs w:val="20"/>
                <w:lang w:eastAsia="pt-BR"/>
              </w:rPr>
              <w:t>737</w:t>
            </w:r>
          </w:p>
        </w:tc>
        <w:tc>
          <w:tcPr>
            <w:tcW w:w="1647" w:type="dxa"/>
            <w:tcBorders>
              <w:top w:val="single" w:sz="4" w:space="0" w:color="auto"/>
              <w:left w:val="nil"/>
              <w:bottom w:val="single" w:sz="8" w:space="0" w:color="auto"/>
              <w:right w:val="nil"/>
            </w:tcBorders>
            <w:shd w:val="clear" w:color="000000" w:fill="FFFFFF"/>
            <w:vAlign w:val="center"/>
          </w:tcPr>
          <w:p w14:paraId="7D24B0F3" w14:textId="58F74D74" w:rsidR="00CB257D" w:rsidRPr="00DA090C" w:rsidRDefault="004C341C" w:rsidP="00CB257D">
            <w:pPr>
              <w:jc w:val="right"/>
              <w:rPr>
                <w:rFonts w:ascii="Arial" w:hAnsi="Arial" w:cs="Arial"/>
                <w:b/>
                <w:bCs/>
                <w:color w:val="000000"/>
                <w:sz w:val="20"/>
                <w:szCs w:val="20"/>
                <w:lang w:eastAsia="pt-BR"/>
              </w:rPr>
            </w:pPr>
            <w:r>
              <w:rPr>
                <w:rFonts w:ascii="Arial" w:hAnsi="Arial" w:cs="Arial"/>
                <w:b/>
                <w:bCs/>
                <w:color w:val="000000"/>
                <w:sz w:val="20"/>
                <w:szCs w:val="20"/>
                <w:lang w:eastAsia="pt-BR"/>
              </w:rPr>
              <w:t>4.093</w:t>
            </w:r>
          </w:p>
        </w:tc>
      </w:tr>
    </w:tbl>
    <w:p w14:paraId="0E80F28B" w14:textId="38E29B3F" w:rsidR="008B43C8" w:rsidRPr="003E35C6" w:rsidRDefault="003E35C6" w:rsidP="000B1B54">
      <w:pPr>
        <w:jc w:val="both"/>
        <w:rPr>
          <w:rFonts w:ascii="Arial" w:hAnsi="Arial" w:cs="Arial"/>
          <w:i/>
          <w:iCs/>
          <w:sz w:val="16"/>
          <w:szCs w:val="16"/>
          <w:lang w:eastAsia="pt-BR"/>
        </w:rPr>
      </w:pPr>
      <w:r w:rsidRPr="003E35C6">
        <w:rPr>
          <w:rFonts w:ascii="Arial" w:hAnsi="Arial" w:cs="Arial"/>
          <w:i/>
          <w:iCs/>
          <w:sz w:val="16"/>
          <w:szCs w:val="16"/>
          <w:lang w:eastAsia="pt-BR"/>
        </w:rPr>
        <w:t>O aumento do IRRF sobre folha a pagar em dezembro está relacionado à incidência do imposto sobre o 13º salári</w:t>
      </w:r>
      <w:r w:rsidR="00255C78">
        <w:rPr>
          <w:rFonts w:ascii="Arial" w:hAnsi="Arial" w:cs="Arial"/>
          <w:i/>
          <w:iCs/>
          <w:sz w:val="16"/>
          <w:szCs w:val="16"/>
          <w:lang w:eastAsia="pt-BR"/>
        </w:rPr>
        <w:t>o, inexistente na folha de junho</w:t>
      </w:r>
      <w:r w:rsidRPr="003E35C6">
        <w:rPr>
          <w:rFonts w:ascii="Arial" w:hAnsi="Arial" w:cs="Arial"/>
          <w:i/>
          <w:iCs/>
          <w:sz w:val="16"/>
          <w:szCs w:val="16"/>
          <w:lang w:eastAsia="pt-BR"/>
        </w:rPr>
        <w:t>.</w:t>
      </w:r>
    </w:p>
    <w:p w14:paraId="5BF1FEB0" w14:textId="2DB4587C" w:rsidR="008D702C" w:rsidRDefault="008D702C">
      <w:pPr>
        <w:rPr>
          <w:rFonts w:ascii="Arial" w:hAnsi="Arial" w:cs="Arial"/>
          <w:sz w:val="20"/>
          <w:szCs w:val="20"/>
          <w:highlight w:val="yellow"/>
          <w:lang w:eastAsia="pt-BR"/>
        </w:rPr>
      </w:pPr>
    </w:p>
    <w:p w14:paraId="32D73221" w14:textId="495F5BD6" w:rsidR="00007E31" w:rsidRDefault="00007E31" w:rsidP="000B1B54">
      <w:pPr>
        <w:jc w:val="both"/>
        <w:rPr>
          <w:rFonts w:ascii="Arial" w:hAnsi="Arial" w:cs="Arial"/>
          <w:sz w:val="20"/>
          <w:szCs w:val="20"/>
          <w:highlight w:val="yellow"/>
          <w:lang w:eastAsia="pt-BR"/>
        </w:rPr>
      </w:pPr>
    </w:p>
    <w:p w14:paraId="12A8C246" w14:textId="00FC0F57" w:rsidR="00893218" w:rsidRPr="002C08A2" w:rsidRDefault="00893218"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9" w:name="_Toc446084947"/>
      <w:r w:rsidRPr="002C08A2">
        <w:rPr>
          <w:rFonts w:ascii="Arial" w:hAnsi="Arial" w:cs="Arial"/>
          <w:b/>
          <w:bCs/>
          <w:iCs/>
          <w:sz w:val="20"/>
          <w:szCs w:val="20"/>
          <w:lang w:eastAsia="pt-BR"/>
        </w:rPr>
        <w:t>OBRIGAÇÕES SOCIAIS</w:t>
      </w:r>
      <w:bookmarkEnd w:id="9"/>
      <w:r w:rsidR="00420C56" w:rsidRPr="002C08A2">
        <w:rPr>
          <w:rFonts w:ascii="Arial" w:hAnsi="Arial" w:cs="Arial"/>
          <w:b/>
          <w:bCs/>
          <w:iCs/>
          <w:sz w:val="20"/>
          <w:szCs w:val="20"/>
          <w:lang w:eastAsia="pt-BR"/>
        </w:rPr>
        <w:t xml:space="preserve"> E TRABALHISTAS</w:t>
      </w:r>
    </w:p>
    <w:p w14:paraId="6F31A68F" w14:textId="77777777" w:rsidR="00922E2B" w:rsidRPr="002C08A2" w:rsidRDefault="00922E2B" w:rsidP="00295930">
      <w:pPr>
        <w:rPr>
          <w:rFonts w:ascii="Arial" w:hAnsi="Arial" w:cs="Arial"/>
          <w:sz w:val="20"/>
          <w:szCs w:val="20"/>
          <w:lang w:eastAsia="pt-BR"/>
        </w:rPr>
      </w:pPr>
    </w:p>
    <w:p w14:paraId="5ECF9F74" w14:textId="2E805554" w:rsidR="00893218" w:rsidRPr="002C08A2" w:rsidRDefault="00893218" w:rsidP="000B1B54">
      <w:pPr>
        <w:jc w:val="both"/>
        <w:rPr>
          <w:rFonts w:ascii="Arial" w:hAnsi="Arial" w:cs="Arial"/>
          <w:iCs/>
          <w:sz w:val="20"/>
          <w:szCs w:val="20"/>
          <w:lang w:eastAsia="pt-BR"/>
        </w:rPr>
      </w:pPr>
      <w:r w:rsidRPr="002C08A2">
        <w:rPr>
          <w:rFonts w:ascii="Arial" w:hAnsi="Arial" w:cs="Arial"/>
          <w:iCs/>
          <w:sz w:val="20"/>
          <w:szCs w:val="20"/>
          <w:lang w:eastAsia="pt-BR"/>
        </w:rPr>
        <w:t>Os pagamentos das obrigações sociais</w:t>
      </w:r>
      <w:r w:rsidR="00420C56" w:rsidRPr="002C08A2">
        <w:rPr>
          <w:rFonts w:ascii="Arial" w:hAnsi="Arial" w:cs="Arial"/>
          <w:iCs/>
          <w:sz w:val="20"/>
          <w:szCs w:val="20"/>
          <w:lang w:eastAsia="pt-BR"/>
        </w:rPr>
        <w:t xml:space="preserve"> e trabalhistas</w:t>
      </w:r>
      <w:r w:rsidRPr="002C08A2">
        <w:rPr>
          <w:rFonts w:ascii="Arial" w:hAnsi="Arial" w:cs="Arial"/>
          <w:iCs/>
          <w:sz w:val="20"/>
          <w:szCs w:val="20"/>
          <w:lang w:eastAsia="pt-BR"/>
        </w:rPr>
        <w:t>, tais como férias</w:t>
      </w:r>
      <w:r w:rsidR="00FA2CD6" w:rsidRPr="002C08A2">
        <w:rPr>
          <w:rFonts w:ascii="Arial" w:hAnsi="Arial" w:cs="Arial"/>
          <w:iCs/>
          <w:sz w:val="20"/>
          <w:szCs w:val="20"/>
          <w:lang w:eastAsia="pt-BR"/>
        </w:rPr>
        <w:t>, 13º salário</w:t>
      </w:r>
      <w:r w:rsidRPr="002C08A2">
        <w:rPr>
          <w:rFonts w:ascii="Arial" w:hAnsi="Arial" w:cs="Arial"/>
          <w:iCs/>
          <w:sz w:val="20"/>
          <w:szCs w:val="20"/>
          <w:lang w:eastAsia="pt-BR"/>
        </w:rPr>
        <w:t xml:space="preserve"> e os respectivos encargos incidentes (INSS</w:t>
      </w:r>
      <w:r w:rsidR="00420C56" w:rsidRPr="002C08A2">
        <w:rPr>
          <w:rFonts w:ascii="Arial" w:hAnsi="Arial" w:cs="Arial"/>
          <w:iCs/>
          <w:sz w:val="20"/>
          <w:szCs w:val="20"/>
          <w:lang w:eastAsia="pt-BR"/>
        </w:rPr>
        <w:t xml:space="preserve"> e</w:t>
      </w:r>
      <w:r w:rsidRPr="002C08A2">
        <w:rPr>
          <w:rFonts w:ascii="Arial" w:hAnsi="Arial" w:cs="Arial"/>
          <w:iCs/>
          <w:sz w:val="20"/>
          <w:szCs w:val="20"/>
          <w:lang w:eastAsia="pt-BR"/>
        </w:rPr>
        <w:t xml:space="preserve"> FGTS), são reconhecidos mensalmente no resultado obedecendo-se o regime de competência:</w:t>
      </w:r>
    </w:p>
    <w:p w14:paraId="5E25075F" w14:textId="2A24F8F5" w:rsidR="00FA2CD6" w:rsidRPr="002C08A2" w:rsidRDefault="00FA2CD6" w:rsidP="000B1B54">
      <w:pPr>
        <w:jc w:val="both"/>
        <w:rPr>
          <w:rFonts w:ascii="Arial" w:hAnsi="Arial" w:cs="Arial"/>
          <w:iCs/>
          <w:sz w:val="20"/>
          <w:szCs w:val="20"/>
          <w:lang w:eastAsia="pt-BR"/>
        </w:rPr>
      </w:pPr>
    </w:p>
    <w:tbl>
      <w:tblPr>
        <w:tblW w:w="9853" w:type="dxa"/>
        <w:tblInd w:w="70" w:type="dxa"/>
        <w:tblCellMar>
          <w:left w:w="70" w:type="dxa"/>
          <w:right w:w="70" w:type="dxa"/>
        </w:tblCellMar>
        <w:tblLook w:val="04A0" w:firstRow="1" w:lastRow="0" w:firstColumn="1" w:lastColumn="0" w:noHBand="0" w:noVBand="1"/>
      </w:tblPr>
      <w:tblGrid>
        <w:gridCol w:w="6026"/>
        <w:gridCol w:w="169"/>
        <w:gridCol w:w="1829"/>
        <w:gridCol w:w="1829"/>
      </w:tblGrid>
      <w:tr w:rsidR="00444B76" w:rsidRPr="002C08A2" w14:paraId="67339CF8" w14:textId="77777777" w:rsidTr="00F20479">
        <w:trPr>
          <w:trHeight w:val="246"/>
        </w:trPr>
        <w:tc>
          <w:tcPr>
            <w:tcW w:w="6026" w:type="dxa"/>
            <w:tcBorders>
              <w:top w:val="nil"/>
              <w:left w:val="nil"/>
              <w:bottom w:val="single" w:sz="4" w:space="0" w:color="auto"/>
              <w:right w:val="nil"/>
            </w:tcBorders>
            <w:noWrap/>
            <w:vAlign w:val="center"/>
            <w:hideMark/>
          </w:tcPr>
          <w:p w14:paraId="4D98A65F" w14:textId="77777777" w:rsidR="00444B76" w:rsidRPr="002C08A2" w:rsidRDefault="00444B76" w:rsidP="000B1B54">
            <w:pPr>
              <w:jc w:val="both"/>
              <w:rPr>
                <w:rFonts w:ascii="Arial" w:hAnsi="Arial" w:cs="Arial"/>
                <w:b/>
                <w:bCs/>
                <w:color w:val="000000"/>
                <w:sz w:val="20"/>
                <w:szCs w:val="20"/>
                <w:lang w:eastAsia="pt-BR"/>
              </w:rPr>
            </w:pPr>
            <w:r w:rsidRPr="002C08A2">
              <w:rPr>
                <w:rFonts w:ascii="Arial" w:hAnsi="Arial" w:cs="Arial"/>
                <w:b/>
                <w:bCs/>
                <w:color w:val="000000"/>
                <w:sz w:val="20"/>
                <w:szCs w:val="20"/>
                <w:lang w:eastAsia="pt-BR"/>
              </w:rPr>
              <w:t>Descrição</w:t>
            </w:r>
          </w:p>
        </w:tc>
        <w:tc>
          <w:tcPr>
            <w:tcW w:w="169" w:type="dxa"/>
            <w:tcBorders>
              <w:top w:val="nil"/>
              <w:left w:val="nil"/>
              <w:right w:val="nil"/>
            </w:tcBorders>
          </w:tcPr>
          <w:p w14:paraId="743362B3" w14:textId="77777777" w:rsidR="00444B76" w:rsidRPr="002C08A2" w:rsidRDefault="00444B76" w:rsidP="000B1B54">
            <w:pPr>
              <w:jc w:val="right"/>
              <w:rPr>
                <w:rFonts w:ascii="Arial" w:hAnsi="Arial" w:cs="Arial"/>
                <w:b/>
                <w:bCs/>
                <w:color w:val="000000"/>
                <w:sz w:val="20"/>
                <w:szCs w:val="20"/>
                <w:lang w:eastAsia="pt-BR"/>
              </w:rPr>
            </w:pPr>
          </w:p>
        </w:tc>
        <w:tc>
          <w:tcPr>
            <w:tcW w:w="1829" w:type="dxa"/>
            <w:tcBorders>
              <w:top w:val="nil"/>
              <w:left w:val="nil"/>
              <w:bottom w:val="single" w:sz="4" w:space="0" w:color="auto"/>
              <w:right w:val="nil"/>
            </w:tcBorders>
            <w:noWrap/>
            <w:vAlign w:val="center"/>
            <w:hideMark/>
          </w:tcPr>
          <w:p w14:paraId="725E6536" w14:textId="22BD4229" w:rsidR="00444B76" w:rsidRPr="002C08A2" w:rsidRDefault="003B72BD">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473291" w:rsidRPr="002C08A2">
              <w:rPr>
                <w:rFonts w:ascii="Arial" w:hAnsi="Arial" w:cs="Arial"/>
                <w:b/>
                <w:bCs/>
                <w:color w:val="000000"/>
                <w:sz w:val="20"/>
                <w:szCs w:val="20"/>
                <w:lang w:eastAsia="pt-BR"/>
              </w:rPr>
              <w:t>/</w:t>
            </w:r>
            <w:r w:rsidR="00157791">
              <w:rPr>
                <w:rFonts w:ascii="Arial" w:hAnsi="Arial" w:cs="Arial"/>
                <w:b/>
                <w:bCs/>
                <w:color w:val="000000"/>
                <w:sz w:val="20"/>
                <w:szCs w:val="20"/>
                <w:lang w:eastAsia="pt-BR"/>
              </w:rPr>
              <w:t>0</w:t>
            </w:r>
            <w:r>
              <w:rPr>
                <w:rFonts w:ascii="Arial" w:hAnsi="Arial" w:cs="Arial"/>
                <w:b/>
                <w:bCs/>
                <w:color w:val="000000"/>
                <w:sz w:val="20"/>
                <w:szCs w:val="20"/>
                <w:lang w:eastAsia="pt-BR"/>
              </w:rPr>
              <w:t>6</w:t>
            </w:r>
            <w:r w:rsidR="00B602B3">
              <w:rPr>
                <w:rFonts w:ascii="Arial" w:hAnsi="Arial" w:cs="Arial"/>
                <w:b/>
                <w:bCs/>
                <w:color w:val="000000"/>
                <w:sz w:val="20"/>
                <w:szCs w:val="20"/>
                <w:lang w:eastAsia="pt-BR"/>
              </w:rPr>
              <w:t>/202</w:t>
            </w:r>
            <w:r w:rsidR="00157791">
              <w:rPr>
                <w:rFonts w:ascii="Arial" w:hAnsi="Arial" w:cs="Arial"/>
                <w:b/>
                <w:bCs/>
                <w:color w:val="000000"/>
                <w:sz w:val="20"/>
                <w:szCs w:val="20"/>
                <w:lang w:eastAsia="pt-BR"/>
              </w:rPr>
              <w:t>5</w:t>
            </w:r>
          </w:p>
        </w:tc>
        <w:tc>
          <w:tcPr>
            <w:tcW w:w="1829" w:type="dxa"/>
            <w:tcBorders>
              <w:top w:val="nil"/>
              <w:left w:val="nil"/>
              <w:bottom w:val="single" w:sz="4" w:space="0" w:color="auto"/>
              <w:right w:val="nil"/>
            </w:tcBorders>
            <w:noWrap/>
            <w:vAlign w:val="center"/>
            <w:hideMark/>
          </w:tcPr>
          <w:p w14:paraId="2A5DAFF2" w14:textId="120DA50C" w:rsidR="00444B76" w:rsidRPr="002C08A2" w:rsidRDefault="00444B76" w:rsidP="000B1B54">
            <w:pPr>
              <w:jc w:val="right"/>
              <w:rPr>
                <w:rFonts w:ascii="Arial" w:hAnsi="Arial" w:cs="Arial"/>
                <w:b/>
                <w:bCs/>
                <w:color w:val="000000"/>
                <w:sz w:val="20"/>
                <w:szCs w:val="20"/>
                <w:lang w:eastAsia="pt-BR"/>
              </w:rPr>
            </w:pPr>
            <w:r w:rsidRPr="002C08A2">
              <w:rPr>
                <w:rFonts w:ascii="Arial" w:hAnsi="Arial" w:cs="Arial"/>
                <w:b/>
                <w:bCs/>
                <w:color w:val="000000"/>
                <w:sz w:val="20"/>
                <w:szCs w:val="20"/>
                <w:lang w:eastAsia="pt-BR"/>
              </w:rPr>
              <w:t>31/</w:t>
            </w:r>
            <w:r w:rsidR="00727E5C" w:rsidRPr="002C08A2">
              <w:rPr>
                <w:rFonts w:ascii="Arial" w:hAnsi="Arial" w:cs="Arial"/>
                <w:b/>
                <w:bCs/>
                <w:color w:val="000000"/>
                <w:sz w:val="20"/>
                <w:szCs w:val="20"/>
                <w:lang w:eastAsia="pt-BR"/>
              </w:rPr>
              <w:t>12</w:t>
            </w:r>
            <w:r w:rsidRPr="002C08A2">
              <w:rPr>
                <w:rFonts w:ascii="Arial" w:hAnsi="Arial" w:cs="Arial"/>
                <w:b/>
                <w:bCs/>
                <w:color w:val="000000"/>
                <w:sz w:val="20"/>
                <w:szCs w:val="20"/>
                <w:lang w:eastAsia="pt-BR"/>
              </w:rPr>
              <w:t>/20</w:t>
            </w:r>
            <w:r w:rsidR="00B602B3">
              <w:rPr>
                <w:rFonts w:ascii="Arial" w:hAnsi="Arial" w:cs="Arial"/>
                <w:b/>
                <w:bCs/>
                <w:color w:val="000000"/>
                <w:sz w:val="20"/>
                <w:szCs w:val="20"/>
                <w:lang w:eastAsia="pt-BR"/>
              </w:rPr>
              <w:t>2</w:t>
            </w:r>
            <w:r w:rsidR="00157791">
              <w:rPr>
                <w:rFonts w:ascii="Arial" w:hAnsi="Arial" w:cs="Arial"/>
                <w:b/>
                <w:bCs/>
                <w:color w:val="000000"/>
                <w:sz w:val="20"/>
                <w:szCs w:val="20"/>
                <w:lang w:eastAsia="pt-BR"/>
              </w:rPr>
              <w:t>4</w:t>
            </w:r>
          </w:p>
        </w:tc>
      </w:tr>
      <w:tr w:rsidR="00444B76" w:rsidRPr="002C08A2" w14:paraId="58BD5461" w14:textId="77777777" w:rsidTr="00F20479">
        <w:trPr>
          <w:trHeight w:val="258"/>
        </w:trPr>
        <w:tc>
          <w:tcPr>
            <w:tcW w:w="6026" w:type="dxa"/>
            <w:tcBorders>
              <w:top w:val="single" w:sz="4" w:space="0" w:color="auto"/>
              <w:left w:val="nil"/>
              <w:bottom w:val="dotted" w:sz="4" w:space="0" w:color="auto"/>
              <w:right w:val="nil"/>
            </w:tcBorders>
            <w:noWrap/>
            <w:vAlign w:val="center"/>
          </w:tcPr>
          <w:p w14:paraId="4219CFED" w14:textId="77777777" w:rsidR="00444B76" w:rsidRPr="002C08A2" w:rsidRDefault="00444B76" w:rsidP="000B1B54">
            <w:pPr>
              <w:jc w:val="both"/>
              <w:rPr>
                <w:rFonts w:ascii="Arial" w:hAnsi="Arial" w:cs="Arial"/>
                <w:color w:val="000000"/>
                <w:sz w:val="20"/>
                <w:szCs w:val="20"/>
                <w:lang w:eastAsia="pt-BR"/>
              </w:rPr>
            </w:pPr>
            <w:r w:rsidRPr="002C08A2">
              <w:rPr>
                <w:rFonts w:ascii="Arial" w:hAnsi="Arial" w:cs="Arial"/>
                <w:color w:val="000000"/>
                <w:sz w:val="20"/>
                <w:szCs w:val="20"/>
                <w:lang w:eastAsia="pt-BR"/>
              </w:rPr>
              <w:t>Salários a pagar</w:t>
            </w:r>
          </w:p>
        </w:tc>
        <w:tc>
          <w:tcPr>
            <w:tcW w:w="169" w:type="dxa"/>
            <w:tcBorders>
              <w:left w:val="nil"/>
              <w:bottom w:val="dotted" w:sz="4" w:space="0" w:color="auto"/>
              <w:right w:val="nil"/>
            </w:tcBorders>
          </w:tcPr>
          <w:p w14:paraId="734A9E45" w14:textId="77777777" w:rsidR="00444B76" w:rsidRPr="002C08A2" w:rsidRDefault="00444B76" w:rsidP="000B1B54">
            <w:pPr>
              <w:jc w:val="right"/>
              <w:rPr>
                <w:rFonts w:ascii="Arial" w:hAnsi="Arial" w:cs="Arial"/>
                <w:sz w:val="20"/>
                <w:szCs w:val="20"/>
              </w:rPr>
            </w:pPr>
          </w:p>
        </w:tc>
        <w:tc>
          <w:tcPr>
            <w:tcW w:w="1829" w:type="dxa"/>
            <w:tcBorders>
              <w:top w:val="single" w:sz="4" w:space="0" w:color="auto"/>
              <w:left w:val="nil"/>
              <w:bottom w:val="dotted" w:sz="4" w:space="0" w:color="auto"/>
              <w:right w:val="nil"/>
            </w:tcBorders>
            <w:noWrap/>
          </w:tcPr>
          <w:p w14:paraId="10A6C1D8" w14:textId="5BEEFC57" w:rsidR="00444B76" w:rsidRPr="002C08A2" w:rsidRDefault="003B72BD" w:rsidP="000B1B54">
            <w:pPr>
              <w:jc w:val="right"/>
              <w:rPr>
                <w:rFonts w:ascii="Arial" w:hAnsi="Arial" w:cs="Arial"/>
                <w:sz w:val="20"/>
                <w:szCs w:val="20"/>
              </w:rPr>
            </w:pPr>
            <w:r>
              <w:rPr>
                <w:rFonts w:ascii="Arial" w:hAnsi="Arial" w:cs="Arial"/>
                <w:sz w:val="20"/>
                <w:szCs w:val="20"/>
              </w:rPr>
              <w:t>6.750</w:t>
            </w:r>
            <w:r w:rsidR="00444B76" w:rsidRPr="002C08A2">
              <w:rPr>
                <w:rFonts w:ascii="Arial" w:hAnsi="Arial" w:cs="Arial"/>
                <w:sz w:val="20"/>
                <w:szCs w:val="20"/>
              </w:rPr>
              <w:t xml:space="preserve"> </w:t>
            </w:r>
          </w:p>
        </w:tc>
        <w:tc>
          <w:tcPr>
            <w:tcW w:w="1829" w:type="dxa"/>
            <w:tcBorders>
              <w:top w:val="single" w:sz="4" w:space="0" w:color="auto"/>
              <w:left w:val="nil"/>
              <w:bottom w:val="dotted" w:sz="4" w:space="0" w:color="auto"/>
              <w:right w:val="nil"/>
            </w:tcBorders>
            <w:noWrap/>
          </w:tcPr>
          <w:p w14:paraId="686729D9" w14:textId="71EF269C" w:rsidR="00444B76" w:rsidRPr="002C08A2" w:rsidRDefault="00157791" w:rsidP="000B1B54">
            <w:pPr>
              <w:jc w:val="right"/>
              <w:rPr>
                <w:rFonts w:ascii="Arial" w:hAnsi="Arial" w:cs="Arial"/>
                <w:sz w:val="20"/>
                <w:szCs w:val="20"/>
              </w:rPr>
            </w:pPr>
            <w:r>
              <w:rPr>
                <w:rFonts w:ascii="Arial" w:hAnsi="Arial" w:cs="Arial"/>
                <w:sz w:val="20"/>
                <w:szCs w:val="20"/>
              </w:rPr>
              <w:t>4.48</w:t>
            </w:r>
            <w:r w:rsidR="00F5529A">
              <w:rPr>
                <w:rFonts w:ascii="Arial" w:hAnsi="Arial" w:cs="Arial"/>
                <w:sz w:val="20"/>
                <w:szCs w:val="20"/>
              </w:rPr>
              <w:t>6</w:t>
            </w:r>
          </w:p>
        </w:tc>
      </w:tr>
      <w:tr w:rsidR="00444B76" w:rsidRPr="00D12902" w14:paraId="3E423360" w14:textId="77777777" w:rsidTr="0091540E">
        <w:trPr>
          <w:trHeight w:val="258"/>
        </w:trPr>
        <w:tc>
          <w:tcPr>
            <w:tcW w:w="6026" w:type="dxa"/>
            <w:tcBorders>
              <w:top w:val="dotted" w:sz="4" w:space="0" w:color="auto"/>
              <w:bottom w:val="dotted" w:sz="4" w:space="0" w:color="auto"/>
              <w:right w:val="nil"/>
            </w:tcBorders>
            <w:noWrap/>
            <w:vAlign w:val="center"/>
            <w:hideMark/>
          </w:tcPr>
          <w:p w14:paraId="725AF250" w14:textId="62AAF451" w:rsidR="00444B76" w:rsidRPr="00D12902" w:rsidRDefault="00B602B3" w:rsidP="000B1B54">
            <w:pPr>
              <w:jc w:val="both"/>
              <w:rPr>
                <w:rFonts w:ascii="Arial" w:hAnsi="Arial" w:cs="Arial"/>
                <w:color w:val="000000"/>
                <w:sz w:val="20"/>
                <w:szCs w:val="20"/>
                <w:lang w:eastAsia="pt-BR"/>
              </w:rPr>
            </w:pPr>
            <w:r>
              <w:rPr>
                <w:rFonts w:ascii="Arial" w:hAnsi="Arial" w:cs="Arial"/>
                <w:color w:val="000000"/>
                <w:sz w:val="20"/>
                <w:szCs w:val="20"/>
                <w:lang w:eastAsia="pt-BR"/>
              </w:rPr>
              <w:t>13° salário</w:t>
            </w:r>
            <w:r w:rsidR="00444B76" w:rsidRPr="00D12902">
              <w:rPr>
                <w:rFonts w:ascii="Arial" w:hAnsi="Arial" w:cs="Arial"/>
                <w:color w:val="000000"/>
                <w:sz w:val="20"/>
                <w:szCs w:val="20"/>
                <w:lang w:eastAsia="pt-BR"/>
              </w:rPr>
              <w:t xml:space="preserve"> e </w:t>
            </w:r>
            <w:r w:rsidR="00BE2622" w:rsidRPr="00D12902">
              <w:rPr>
                <w:rFonts w:ascii="Arial" w:hAnsi="Arial" w:cs="Arial"/>
                <w:color w:val="000000"/>
                <w:sz w:val="20"/>
                <w:szCs w:val="20"/>
                <w:lang w:eastAsia="pt-BR"/>
              </w:rPr>
              <w:t>e</w:t>
            </w:r>
            <w:r w:rsidR="00444B76" w:rsidRPr="00D12902">
              <w:rPr>
                <w:rFonts w:ascii="Arial" w:hAnsi="Arial" w:cs="Arial"/>
                <w:color w:val="000000"/>
                <w:sz w:val="20"/>
                <w:szCs w:val="20"/>
                <w:lang w:eastAsia="pt-BR"/>
              </w:rPr>
              <w:t>ncargos</w:t>
            </w:r>
          </w:p>
        </w:tc>
        <w:tc>
          <w:tcPr>
            <w:tcW w:w="169" w:type="dxa"/>
            <w:tcBorders>
              <w:top w:val="dotted" w:sz="4" w:space="0" w:color="auto"/>
              <w:left w:val="nil"/>
              <w:bottom w:val="dotted" w:sz="4" w:space="0" w:color="auto"/>
              <w:right w:val="nil"/>
            </w:tcBorders>
          </w:tcPr>
          <w:p w14:paraId="260EE88A"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noWrap/>
          </w:tcPr>
          <w:p w14:paraId="24FBCB2E" w14:textId="611807E7" w:rsidR="00444B76" w:rsidRPr="00D12902" w:rsidRDefault="003B72BD" w:rsidP="000F3D3D">
            <w:pPr>
              <w:jc w:val="right"/>
              <w:rPr>
                <w:rFonts w:ascii="Arial" w:hAnsi="Arial" w:cs="Arial"/>
                <w:sz w:val="20"/>
                <w:szCs w:val="20"/>
              </w:rPr>
            </w:pPr>
            <w:r>
              <w:rPr>
                <w:rFonts w:ascii="Arial" w:hAnsi="Arial" w:cs="Arial"/>
                <w:sz w:val="20"/>
                <w:szCs w:val="20"/>
              </w:rPr>
              <w:t>4.289</w:t>
            </w:r>
          </w:p>
        </w:tc>
        <w:tc>
          <w:tcPr>
            <w:tcW w:w="1829" w:type="dxa"/>
            <w:tcBorders>
              <w:top w:val="dotted" w:sz="4" w:space="0" w:color="auto"/>
              <w:left w:val="nil"/>
              <w:bottom w:val="dotted" w:sz="4" w:space="0" w:color="auto"/>
            </w:tcBorders>
            <w:noWrap/>
          </w:tcPr>
          <w:p w14:paraId="6AAE5D67" w14:textId="79196BBF" w:rsidR="00444B76" w:rsidRPr="00D12902" w:rsidRDefault="00B602B3" w:rsidP="000B1B54">
            <w:pPr>
              <w:jc w:val="right"/>
              <w:rPr>
                <w:rFonts w:ascii="Arial" w:hAnsi="Arial" w:cs="Arial"/>
                <w:sz w:val="20"/>
                <w:szCs w:val="20"/>
              </w:rPr>
            </w:pPr>
            <w:r>
              <w:rPr>
                <w:rFonts w:ascii="Arial" w:hAnsi="Arial" w:cs="Arial"/>
                <w:sz w:val="20"/>
                <w:szCs w:val="20"/>
              </w:rPr>
              <w:t>-</w:t>
            </w:r>
          </w:p>
        </w:tc>
      </w:tr>
      <w:tr w:rsidR="00B602B3" w:rsidRPr="00D12902" w14:paraId="068D18EF" w14:textId="77777777" w:rsidTr="0091540E">
        <w:trPr>
          <w:trHeight w:val="258"/>
        </w:trPr>
        <w:tc>
          <w:tcPr>
            <w:tcW w:w="6026" w:type="dxa"/>
            <w:tcBorders>
              <w:top w:val="dotted" w:sz="4" w:space="0" w:color="auto"/>
              <w:bottom w:val="dotted" w:sz="4" w:space="0" w:color="auto"/>
              <w:right w:val="nil"/>
            </w:tcBorders>
            <w:noWrap/>
            <w:vAlign w:val="center"/>
          </w:tcPr>
          <w:p w14:paraId="6A60F546" w14:textId="7964A2C3" w:rsidR="00B602B3" w:rsidRPr="00D12902" w:rsidRDefault="00384BDB" w:rsidP="000B1B54">
            <w:pPr>
              <w:jc w:val="both"/>
              <w:rPr>
                <w:rFonts w:ascii="Arial" w:hAnsi="Arial" w:cs="Arial"/>
                <w:color w:val="000000"/>
                <w:sz w:val="20"/>
                <w:szCs w:val="20"/>
                <w:lang w:eastAsia="pt-BR"/>
              </w:rPr>
            </w:pPr>
            <w:r>
              <w:rPr>
                <w:rFonts w:ascii="Arial" w:hAnsi="Arial" w:cs="Arial"/>
                <w:color w:val="000000"/>
                <w:sz w:val="20"/>
                <w:szCs w:val="20"/>
                <w:lang w:eastAsia="pt-BR"/>
              </w:rPr>
              <w:t>F</w:t>
            </w:r>
            <w:r w:rsidR="00B602B3">
              <w:rPr>
                <w:rFonts w:ascii="Arial" w:hAnsi="Arial" w:cs="Arial"/>
                <w:color w:val="000000"/>
                <w:sz w:val="20"/>
                <w:szCs w:val="20"/>
                <w:lang w:eastAsia="pt-BR"/>
              </w:rPr>
              <w:t>érias e encargos</w:t>
            </w:r>
          </w:p>
        </w:tc>
        <w:tc>
          <w:tcPr>
            <w:tcW w:w="169" w:type="dxa"/>
            <w:tcBorders>
              <w:top w:val="dotted" w:sz="4" w:space="0" w:color="auto"/>
              <w:left w:val="nil"/>
              <w:bottom w:val="dotted" w:sz="4" w:space="0" w:color="auto"/>
              <w:right w:val="nil"/>
            </w:tcBorders>
          </w:tcPr>
          <w:p w14:paraId="24AE629C" w14:textId="77777777" w:rsidR="00B602B3" w:rsidRPr="00D12902" w:rsidRDefault="00B602B3"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noWrap/>
          </w:tcPr>
          <w:p w14:paraId="5109CEE4" w14:textId="3FE139BF" w:rsidR="00B602B3" w:rsidRDefault="00385CE1" w:rsidP="000F3D3D">
            <w:pPr>
              <w:jc w:val="right"/>
              <w:rPr>
                <w:rFonts w:ascii="Arial" w:hAnsi="Arial" w:cs="Arial"/>
                <w:sz w:val="20"/>
                <w:szCs w:val="20"/>
              </w:rPr>
            </w:pPr>
            <w:r w:rsidRPr="0038465D">
              <w:rPr>
                <w:rFonts w:ascii="Arial" w:hAnsi="Arial" w:cs="Arial"/>
                <w:sz w:val="20"/>
                <w:szCs w:val="20"/>
              </w:rPr>
              <w:t>1</w:t>
            </w:r>
            <w:r w:rsidR="003B72BD">
              <w:rPr>
                <w:rFonts w:ascii="Arial" w:hAnsi="Arial" w:cs="Arial"/>
                <w:sz w:val="20"/>
                <w:szCs w:val="20"/>
              </w:rPr>
              <w:t>3.348</w:t>
            </w:r>
          </w:p>
        </w:tc>
        <w:tc>
          <w:tcPr>
            <w:tcW w:w="1829" w:type="dxa"/>
            <w:tcBorders>
              <w:top w:val="dotted" w:sz="4" w:space="0" w:color="auto"/>
              <w:left w:val="nil"/>
              <w:bottom w:val="dotted" w:sz="4" w:space="0" w:color="auto"/>
            </w:tcBorders>
            <w:noWrap/>
          </w:tcPr>
          <w:p w14:paraId="0052E0F7" w14:textId="5B1152BB" w:rsidR="00B602B3" w:rsidRDefault="00157791" w:rsidP="000B1B54">
            <w:pPr>
              <w:jc w:val="right"/>
              <w:rPr>
                <w:rFonts w:ascii="Arial" w:hAnsi="Arial" w:cs="Arial"/>
                <w:sz w:val="20"/>
                <w:szCs w:val="20"/>
              </w:rPr>
            </w:pPr>
            <w:r>
              <w:rPr>
                <w:rFonts w:ascii="Arial" w:hAnsi="Arial" w:cs="Arial"/>
                <w:sz w:val="20"/>
                <w:szCs w:val="20"/>
              </w:rPr>
              <w:t>11.22</w:t>
            </w:r>
            <w:r w:rsidR="00F5529A">
              <w:rPr>
                <w:rFonts w:ascii="Arial" w:hAnsi="Arial" w:cs="Arial"/>
                <w:sz w:val="20"/>
                <w:szCs w:val="20"/>
              </w:rPr>
              <w:t>2</w:t>
            </w:r>
          </w:p>
        </w:tc>
      </w:tr>
      <w:tr w:rsidR="00444B76" w:rsidRPr="00D12902" w14:paraId="315AD8C2" w14:textId="77777777" w:rsidTr="0091540E">
        <w:trPr>
          <w:trHeight w:val="258"/>
        </w:trPr>
        <w:tc>
          <w:tcPr>
            <w:tcW w:w="6026" w:type="dxa"/>
            <w:tcBorders>
              <w:top w:val="dotted" w:sz="4" w:space="0" w:color="auto"/>
              <w:bottom w:val="dotted" w:sz="4" w:space="0" w:color="auto"/>
              <w:right w:val="nil"/>
            </w:tcBorders>
            <w:noWrap/>
            <w:vAlign w:val="center"/>
            <w:hideMark/>
          </w:tcPr>
          <w:p w14:paraId="0CB9C67D" w14:textId="77777777" w:rsidR="00444B76" w:rsidRPr="00D12902" w:rsidRDefault="00444B76"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INSS a recolher</w:t>
            </w:r>
          </w:p>
        </w:tc>
        <w:tc>
          <w:tcPr>
            <w:tcW w:w="169" w:type="dxa"/>
            <w:tcBorders>
              <w:top w:val="dotted" w:sz="4" w:space="0" w:color="auto"/>
              <w:left w:val="nil"/>
              <w:bottom w:val="dotted" w:sz="4" w:space="0" w:color="auto"/>
              <w:right w:val="nil"/>
            </w:tcBorders>
          </w:tcPr>
          <w:p w14:paraId="4E00705E"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noWrap/>
          </w:tcPr>
          <w:p w14:paraId="01E3A084" w14:textId="4E14A8C9" w:rsidR="00444B76" w:rsidRPr="00D12902" w:rsidRDefault="00385CE1" w:rsidP="00D12902">
            <w:pPr>
              <w:jc w:val="right"/>
              <w:rPr>
                <w:rFonts w:ascii="Arial" w:hAnsi="Arial" w:cs="Arial"/>
                <w:sz w:val="20"/>
                <w:szCs w:val="20"/>
              </w:rPr>
            </w:pPr>
            <w:r>
              <w:rPr>
                <w:rFonts w:ascii="Arial" w:hAnsi="Arial" w:cs="Arial"/>
                <w:sz w:val="20"/>
                <w:szCs w:val="20"/>
              </w:rPr>
              <w:t>1.</w:t>
            </w:r>
            <w:r w:rsidR="00157791">
              <w:rPr>
                <w:rFonts w:ascii="Arial" w:hAnsi="Arial" w:cs="Arial"/>
                <w:sz w:val="20"/>
                <w:szCs w:val="20"/>
              </w:rPr>
              <w:t>9</w:t>
            </w:r>
            <w:r w:rsidR="003B72BD">
              <w:rPr>
                <w:rFonts w:ascii="Arial" w:hAnsi="Arial" w:cs="Arial"/>
                <w:sz w:val="20"/>
                <w:szCs w:val="20"/>
              </w:rPr>
              <w:t>88</w:t>
            </w:r>
          </w:p>
        </w:tc>
        <w:tc>
          <w:tcPr>
            <w:tcW w:w="1829" w:type="dxa"/>
            <w:tcBorders>
              <w:top w:val="dotted" w:sz="4" w:space="0" w:color="auto"/>
              <w:left w:val="nil"/>
              <w:bottom w:val="dotted" w:sz="4" w:space="0" w:color="auto"/>
            </w:tcBorders>
            <w:noWrap/>
          </w:tcPr>
          <w:p w14:paraId="14919DAE" w14:textId="01C2684C" w:rsidR="00444B76" w:rsidRPr="00D12902" w:rsidRDefault="00B602B3" w:rsidP="000B1B54">
            <w:pPr>
              <w:jc w:val="right"/>
              <w:rPr>
                <w:rFonts w:ascii="Arial" w:hAnsi="Arial" w:cs="Arial"/>
                <w:sz w:val="20"/>
                <w:szCs w:val="20"/>
              </w:rPr>
            </w:pPr>
            <w:r>
              <w:rPr>
                <w:rFonts w:ascii="Arial" w:hAnsi="Arial" w:cs="Arial"/>
                <w:sz w:val="20"/>
                <w:szCs w:val="20"/>
              </w:rPr>
              <w:t>1.</w:t>
            </w:r>
            <w:r w:rsidR="00157791">
              <w:rPr>
                <w:rFonts w:ascii="Arial" w:hAnsi="Arial" w:cs="Arial"/>
                <w:sz w:val="20"/>
                <w:szCs w:val="20"/>
              </w:rPr>
              <w:t>668</w:t>
            </w:r>
          </w:p>
        </w:tc>
      </w:tr>
      <w:tr w:rsidR="00227944" w:rsidRPr="00D12902" w14:paraId="43CB60FA" w14:textId="77777777" w:rsidTr="00F3162E">
        <w:trPr>
          <w:trHeight w:val="258"/>
        </w:trPr>
        <w:tc>
          <w:tcPr>
            <w:tcW w:w="6026" w:type="dxa"/>
            <w:tcBorders>
              <w:top w:val="dotted" w:sz="4" w:space="0" w:color="auto"/>
              <w:left w:val="nil"/>
              <w:bottom w:val="dotted" w:sz="4" w:space="0" w:color="auto"/>
              <w:right w:val="nil"/>
            </w:tcBorders>
            <w:noWrap/>
            <w:vAlign w:val="center"/>
          </w:tcPr>
          <w:p w14:paraId="053A4BF8" w14:textId="77777777" w:rsidR="00C52755" w:rsidRPr="00D12902" w:rsidRDefault="00C52755"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FGTS a pagar</w:t>
            </w:r>
          </w:p>
        </w:tc>
        <w:tc>
          <w:tcPr>
            <w:tcW w:w="169" w:type="dxa"/>
            <w:tcBorders>
              <w:top w:val="dotted" w:sz="4" w:space="0" w:color="auto"/>
              <w:left w:val="nil"/>
              <w:right w:val="nil"/>
            </w:tcBorders>
          </w:tcPr>
          <w:p w14:paraId="28811321" w14:textId="77777777" w:rsidR="00C52755" w:rsidRPr="00D12902" w:rsidRDefault="00C52755"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noWrap/>
          </w:tcPr>
          <w:p w14:paraId="7AC7AF01" w14:textId="10314E68" w:rsidR="00C52755" w:rsidRPr="00D12902" w:rsidRDefault="003B72BD">
            <w:pPr>
              <w:jc w:val="right"/>
              <w:rPr>
                <w:rFonts w:ascii="Arial" w:hAnsi="Arial" w:cs="Arial"/>
                <w:sz w:val="20"/>
                <w:szCs w:val="20"/>
              </w:rPr>
            </w:pPr>
            <w:r>
              <w:rPr>
                <w:rFonts w:ascii="Arial" w:hAnsi="Arial" w:cs="Arial"/>
                <w:sz w:val="20"/>
                <w:szCs w:val="20"/>
              </w:rPr>
              <w:t>746</w:t>
            </w:r>
          </w:p>
        </w:tc>
        <w:tc>
          <w:tcPr>
            <w:tcW w:w="1829" w:type="dxa"/>
            <w:tcBorders>
              <w:top w:val="dotted" w:sz="4" w:space="0" w:color="auto"/>
              <w:left w:val="nil"/>
              <w:bottom w:val="dotted" w:sz="4" w:space="0" w:color="auto"/>
              <w:right w:val="nil"/>
            </w:tcBorders>
            <w:noWrap/>
          </w:tcPr>
          <w:p w14:paraId="5991A748" w14:textId="0502738D" w:rsidR="00C52755" w:rsidRPr="00D12902" w:rsidRDefault="00157791" w:rsidP="000B1B54">
            <w:pPr>
              <w:jc w:val="right"/>
              <w:rPr>
                <w:rFonts w:ascii="Arial" w:hAnsi="Arial" w:cs="Arial"/>
                <w:sz w:val="20"/>
                <w:szCs w:val="20"/>
              </w:rPr>
            </w:pPr>
            <w:r>
              <w:rPr>
                <w:rFonts w:ascii="Arial" w:hAnsi="Arial" w:cs="Arial"/>
                <w:sz w:val="20"/>
                <w:szCs w:val="20"/>
              </w:rPr>
              <w:t>518</w:t>
            </w:r>
          </w:p>
        </w:tc>
      </w:tr>
      <w:tr w:rsidR="00444B76" w:rsidRPr="00D12902" w14:paraId="2D115E63" w14:textId="77777777" w:rsidTr="00F20479">
        <w:trPr>
          <w:trHeight w:val="258"/>
        </w:trPr>
        <w:tc>
          <w:tcPr>
            <w:tcW w:w="6026" w:type="dxa"/>
            <w:tcBorders>
              <w:top w:val="single" w:sz="4" w:space="0" w:color="auto"/>
              <w:left w:val="nil"/>
              <w:bottom w:val="single" w:sz="8" w:space="0" w:color="auto"/>
              <w:right w:val="nil"/>
            </w:tcBorders>
            <w:shd w:val="clear" w:color="000000" w:fill="FFFFFF"/>
            <w:vAlign w:val="center"/>
            <w:hideMark/>
          </w:tcPr>
          <w:p w14:paraId="6C543F45" w14:textId="77777777" w:rsidR="00444B76" w:rsidRPr="00D12902" w:rsidRDefault="00444B76" w:rsidP="000B1B54">
            <w:pPr>
              <w:jc w:val="both"/>
              <w:rPr>
                <w:rFonts w:ascii="Arial" w:hAnsi="Arial" w:cs="Arial"/>
                <w:b/>
                <w:bCs/>
                <w:color w:val="000000"/>
                <w:sz w:val="20"/>
                <w:szCs w:val="20"/>
                <w:lang w:eastAsia="pt-BR"/>
              </w:rPr>
            </w:pPr>
            <w:r w:rsidRPr="00D12902">
              <w:rPr>
                <w:rFonts w:ascii="Arial" w:hAnsi="Arial" w:cs="Arial"/>
                <w:b/>
                <w:bCs/>
                <w:color w:val="000000"/>
                <w:sz w:val="20"/>
                <w:szCs w:val="20"/>
                <w:lang w:eastAsia="pt-BR"/>
              </w:rPr>
              <w:t>Total</w:t>
            </w:r>
          </w:p>
        </w:tc>
        <w:tc>
          <w:tcPr>
            <w:tcW w:w="169" w:type="dxa"/>
            <w:tcBorders>
              <w:left w:val="nil"/>
              <w:right w:val="nil"/>
            </w:tcBorders>
            <w:shd w:val="clear" w:color="000000" w:fill="FFFFFF"/>
          </w:tcPr>
          <w:p w14:paraId="770C1BD8" w14:textId="77777777" w:rsidR="00444B76" w:rsidRPr="00D12902" w:rsidRDefault="00444B76" w:rsidP="000B1B54">
            <w:pPr>
              <w:jc w:val="right"/>
              <w:rPr>
                <w:rFonts w:ascii="Arial" w:hAnsi="Arial" w:cs="Arial"/>
                <w:b/>
                <w:bCs/>
                <w:color w:val="000000"/>
                <w:sz w:val="20"/>
                <w:szCs w:val="20"/>
                <w:lang w:eastAsia="pt-BR"/>
              </w:rPr>
            </w:pPr>
          </w:p>
        </w:tc>
        <w:tc>
          <w:tcPr>
            <w:tcW w:w="1829" w:type="dxa"/>
            <w:tcBorders>
              <w:top w:val="single" w:sz="4" w:space="0" w:color="auto"/>
              <w:left w:val="nil"/>
              <w:bottom w:val="single" w:sz="8" w:space="0" w:color="auto"/>
              <w:right w:val="nil"/>
            </w:tcBorders>
            <w:shd w:val="clear" w:color="000000" w:fill="FFFFFF"/>
            <w:vAlign w:val="center"/>
          </w:tcPr>
          <w:p w14:paraId="26952F52" w14:textId="578B3CA4" w:rsidR="00444B76" w:rsidRPr="00D12902" w:rsidRDefault="003B72BD" w:rsidP="00102677">
            <w:pPr>
              <w:jc w:val="right"/>
              <w:rPr>
                <w:rFonts w:ascii="Arial" w:hAnsi="Arial" w:cs="Arial"/>
                <w:b/>
                <w:bCs/>
                <w:color w:val="000000"/>
                <w:sz w:val="20"/>
                <w:szCs w:val="20"/>
                <w:lang w:eastAsia="pt-BR"/>
              </w:rPr>
            </w:pPr>
            <w:r>
              <w:rPr>
                <w:rFonts w:ascii="Arial" w:hAnsi="Arial" w:cs="Arial"/>
                <w:b/>
                <w:bCs/>
                <w:color w:val="000000"/>
                <w:sz w:val="20"/>
                <w:szCs w:val="20"/>
                <w:lang w:eastAsia="pt-BR"/>
              </w:rPr>
              <w:t>27.121</w:t>
            </w:r>
          </w:p>
        </w:tc>
        <w:tc>
          <w:tcPr>
            <w:tcW w:w="1829" w:type="dxa"/>
            <w:tcBorders>
              <w:top w:val="single" w:sz="4" w:space="0" w:color="auto"/>
              <w:left w:val="nil"/>
              <w:bottom w:val="single" w:sz="8" w:space="0" w:color="auto"/>
              <w:right w:val="nil"/>
            </w:tcBorders>
            <w:shd w:val="clear" w:color="000000" w:fill="FFFFFF"/>
            <w:vAlign w:val="center"/>
          </w:tcPr>
          <w:p w14:paraId="44452E63" w14:textId="084C81BA" w:rsidR="00444B76" w:rsidRPr="00D12902" w:rsidRDefault="00B602B3"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1</w:t>
            </w:r>
            <w:r w:rsidR="00157791">
              <w:rPr>
                <w:rFonts w:ascii="Arial" w:hAnsi="Arial" w:cs="Arial"/>
                <w:b/>
                <w:bCs/>
                <w:color w:val="000000"/>
                <w:sz w:val="20"/>
                <w:szCs w:val="20"/>
                <w:lang w:eastAsia="pt-BR"/>
              </w:rPr>
              <w:t>7.894</w:t>
            </w:r>
          </w:p>
        </w:tc>
      </w:tr>
    </w:tbl>
    <w:p w14:paraId="5F76719F" w14:textId="0DF3D6F6" w:rsidR="000848BB" w:rsidRDefault="000848BB" w:rsidP="00390ABA">
      <w:pPr>
        <w:rPr>
          <w:rFonts w:ascii="Arial" w:hAnsi="Arial" w:cs="Arial"/>
          <w:sz w:val="20"/>
          <w:szCs w:val="20"/>
          <w:lang w:eastAsia="pt-BR"/>
        </w:rPr>
      </w:pPr>
    </w:p>
    <w:p w14:paraId="09A0C717" w14:textId="472290B3" w:rsidR="00444C07" w:rsidRDefault="003E35C6" w:rsidP="00390ABA">
      <w:pPr>
        <w:rPr>
          <w:rFonts w:ascii="Arial" w:hAnsi="Arial" w:cs="Arial"/>
          <w:i/>
          <w:iCs/>
          <w:sz w:val="16"/>
          <w:szCs w:val="16"/>
          <w:lang w:eastAsia="pt-BR"/>
        </w:rPr>
      </w:pPr>
      <w:r w:rsidRPr="003E35C6">
        <w:rPr>
          <w:rFonts w:ascii="Arial" w:hAnsi="Arial" w:cs="Arial"/>
          <w:i/>
          <w:iCs/>
          <w:sz w:val="16"/>
          <w:szCs w:val="16"/>
          <w:lang w:eastAsia="pt-BR"/>
        </w:rPr>
        <w:t>Aumento impactado pela apropriação do 13º salário</w:t>
      </w:r>
      <w:r w:rsidR="007B61EA">
        <w:rPr>
          <w:rFonts w:ascii="Arial" w:hAnsi="Arial" w:cs="Arial"/>
          <w:i/>
          <w:iCs/>
          <w:sz w:val="16"/>
          <w:szCs w:val="16"/>
          <w:lang w:eastAsia="pt-BR"/>
        </w:rPr>
        <w:t>.</w:t>
      </w:r>
    </w:p>
    <w:p w14:paraId="47FD51B4" w14:textId="77777777" w:rsidR="007337A5" w:rsidRPr="003E35C6" w:rsidRDefault="007337A5" w:rsidP="00390ABA">
      <w:pPr>
        <w:rPr>
          <w:rFonts w:ascii="Arial" w:hAnsi="Arial" w:cs="Arial"/>
          <w:i/>
          <w:iCs/>
          <w:sz w:val="16"/>
          <w:szCs w:val="16"/>
          <w:lang w:eastAsia="pt-BR"/>
        </w:rPr>
      </w:pPr>
    </w:p>
    <w:p w14:paraId="667C3BC7" w14:textId="7AB36A2E" w:rsidR="000300B8" w:rsidRDefault="000300B8">
      <w:pPr>
        <w:rPr>
          <w:rFonts w:ascii="Arial" w:hAnsi="Arial" w:cs="Arial"/>
          <w:sz w:val="20"/>
          <w:szCs w:val="20"/>
          <w:lang w:eastAsia="pt-BR"/>
        </w:rPr>
      </w:pPr>
      <w:r>
        <w:rPr>
          <w:rFonts w:ascii="Arial" w:hAnsi="Arial" w:cs="Arial"/>
          <w:sz w:val="20"/>
          <w:szCs w:val="20"/>
          <w:lang w:eastAsia="pt-BR"/>
        </w:rPr>
        <w:br w:type="page"/>
      </w:r>
    </w:p>
    <w:p w14:paraId="4FFD5E72" w14:textId="77777777" w:rsidR="003E35C6" w:rsidRDefault="003E35C6" w:rsidP="00390ABA">
      <w:pPr>
        <w:rPr>
          <w:rFonts w:ascii="Arial" w:hAnsi="Arial" w:cs="Arial"/>
          <w:sz w:val="20"/>
          <w:szCs w:val="20"/>
          <w:lang w:eastAsia="pt-BR"/>
        </w:rPr>
      </w:pPr>
    </w:p>
    <w:bookmarkEnd w:id="8"/>
    <w:p w14:paraId="5DB29CFA" w14:textId="0D9287D7" w:rsidR="0049665D" w:rsidRPr="0011409F" w:rsidRDefault="00176B35"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11409F">
        <w:rPr>
          <w:rFonts w:ascii="Arial" w:hAnsi="Arial" w:cs="Arial"/>
          <w:b/>
          <w:bCs/>
          <w:iCs/>
          <w:sz w:val="20"/>
          <w:szCs w:val="20"/>
          <w:lang w:eastAsia="pt-BR"/>
        </w:rPr>
        <w:t>PROVISÕES PARA CONTINGÊNCIAS</w:t>
      </w:r>
      <w:r w:rsidR="0049665D" w:rsidRPr="0011409F">
        <w:rPr>
          <w:rFonts w:ascii="Arial" w:hAnsi="Arial" w:cs="Arial"/>
          <w:b/>
          <w:bCs/>
          <w:iCs/>
          <w:sz w:val="20"/>
          <w:szCs w:val="20"/>
          <w:lang w:eastAsia="pt-BR"/>
        </w:rPr>
        <w:t xml:space="preserve"> </w:t>
      </w:r>
    </w:p>
    <w:p w14:paraId="2D793B01" w14:textId="77777777" w:rsidR="00A103D0" w:rsidRPr="00B269C9" w:rsidRDefault="00A103D0" w:rsidP="000B1B54">
      <w:pPr>
        <w:jc w:val="both"/>
        <w:rPr>
          <w:rFonts w:ascii="Arial" w:hAnsi="Arial" w:cs="Arial"/>
          <w:iCs/>
          <w:sz w:val="20"/>
          <w:szCs w:val="20"/>
          <w:lang w:eastAsia="pt-BR"/>
        </w:rPr>
      </w:pPr>
    </w:p>
    <w:p w14:paraId="37B4508F" w14:textId="77777777" w:rsidR="00356CF4" w:rsidRPr="00B269C9" w:rsidRDefault="00356CF4" w:rsidP="00356CF4">
      <w:pPr>
        <w:jc w:val="both"/>
        <w:rPr>
          <w:rFonts w:ascii="Arial" w:hAnsi="Arial" w:cs="Arial"/>
          <w:iCs/>
          <w:sz w:val="20"/>
          <w:szCs w:val="20"/>
          <w:lang w:eastAsia="pt-BR"/>
        </w:rPr>
      </w:pPr>
      <w:r w:rsidRPr="00B269C9">
        <w:rPr>
          <w:rFonts w:ascii="Arial" w:hAnsi="Arial" w:cs="Arial"/>
          <w:iCs/>
          <w:sz w:val="20"/>
          <w:szCs w:val="20"/>
          <w:lang w:eastAsia="pt-BR"/>
        </w:rPr>
        <w:t>A EPE é parte em processos judiciais e administrativos de natureza cível, trabalhista</w:t>
      </w:r>
      <w:r>
        <w:rPr>
          <w:rFonts w:ascii="Arial" w:hAnsi="Arial" w:cs="Arial"/>
          <w:iCs/>
          <w:sz w:val="20"/>
          <w:szCs w:val="20"/>
          <w:lang w:eastAsia="pt-BR"/>
        </w:rPr>
        <w:t xml:space="preserve">, </w:t>
      </w:r>
      <w:r w:rsidRPr="00B269C9">
        <w:rPr>
          <w:rFonts w:ascii="Arial" w:hAnsi="Arial" w:cs="Arial"/>
          <w:iCs/>
          <w:sz w:val="20"/>
          <w:szCs w:val="20"/>
          <w:lang w:eastAsia="pt-BR"/>
        </w:rPr>
        <w:t>tributária</w:t>
      </w:r>
      <w:r>
        <w:rPr>
          <w:rFonts w:ascii="Arial" w:hAnsi="Arial" w:cs="Arial"/>
          <w:iCs/>
          <w:sz w:val="20"/>
          <w:szCs w:val="20"/>
          <w:lang w:eastAsia="pt-BR"/>
        </w:rPr>
        <w:t xml:space="preserve"> e ambiental</w:t>
      </w:r>
      <w:r w:rsidRPr="00B269C9">
        <w:rPr>
          <w:rFonts w:ascii="Arial" w:hAnsi="Arial" w:cs="Arial"/>
          <w:iCs/>
          <w:sz w:val="20"/>
          <w:szCs w:val="20"/>
          <w:lang w:eastAsia="pt-BR"/>
        </w:rPr>
        <w:t xml:space="preserve">. A administração, com base em pareceres de seus consultores jurídicos internos e </w:t>
      </w:r>
      <w:r>
        <w:rPr>
          <w:rFonts w:ascii="Arial" w:hAnsi="Arial" w:cs="Arial"/>
          <w:iCs/>
          <w:sz w:val="20"/>
          <w:szCs w:val="20"/>
          <w:lang w:eastAsia="pt-BR"/>
        </w:rPr>
        <w:t xml:space="preserve">externos e </w:t>
      </w:r>
      <w:r w:rsidRPr="00B269C9">
        <w:rPr>
          <w:rFonts w:ascii="Arial" w:hAnsi="Arial" w:cs="Arial"/>
          <w:iCs/>
          <w:sz w:val="20"/>
          <w:szCs w:val="20"/>
          <w:lang w:eastAsia="pt-BR"/>
        </w:rPr>
        <w:t xml:space="preserve">consultores tributários externos, provisiona integralmente os processos cujo risco de perda seja classificado como provável. </w:t>
      </w:r>
    </w:p>
    <w:p w14:paraId="01EDE0AA" w14:textId="77777777" w:rsidR="00A103D0" w:rsidRPr="00B269C9" w:rsidRDefault="00A103D0" w:rsidP="00A13E70">
      <w:pPr>
        <w:jc w:val="both"/>
        <w:rPr>
          <w:rFonts w:ascii="Arial" w:hAnsi="Arial" w:cs="Arial"/>
          <w:iCs/>
          <w:sz w:val="20"/>
          <w:szCs w:val="20"/>
          <w:lang w:eastAsia="pt-BR"/>
        </w:rPr>
      </w:pPr>
    </w:p>
    <w:p w14:paraId="4C4F3B4F" w14:textId="77777777" w:rsidR="00A13E70" w:rsidRPr="00B269C9" w:rsidRDefault="00A13E70" w:rsidP="00A13E70">
      <w:pPr>
        <w:jc w:val="both"/>
        <w:rPr>
          <w:rFonts w:ascii="Arial" w:hAnsi="Arial" w:cs="Arial"/>
          <w:iCs/>
          <w:sz w:val="20"/>
          <w:szCs w:val="20"/>
          <w:lang w:eastAsia="pt-BR"/>
        </w:rPr>
      </w:pPr>
      <w:r w:rsidRPr="00B269C9">
        <w:rPr>
          <w:rFonts w:ascii="Arial" w:hAnsi="Arial" w:cs="Arial"/>
          <w:iCs/>
          <w:sz w:val="20"/>
          <w:szCs w:val="20"/>
          <w:lang w:eastAsia="pt-BR"/>
        </w:rPr>
        <w:t>As ações judiciais existentes na EPE estão assim apresentadas:</w:t>
      </w:r>
    </w:p>
    <w:p w14:paraId="7D6C6A34" w14:textId="77777777" w:rsidR="007D352F" w:rsidRPr="00B269C9" w:rsidRDefault="007D352F" w:rsidP="00A13E70">
      <w:pPr>
        <w:jc w:val="both"/>
        <w:rPr>
          <w:rFonts w:ascii="Arial" w:hAnsi="Arial" w:cs="Arial"/>
          <w:iCs/>
          <w:sz w:val="20"/>
          <w:szCs w:val="20"/>
          <w:lang w:eastAsia="pt-BR"/>
        </w:rPr>
      </w:pPr>
    </w:p>
    <w:p w14:paraId="0B9EBB91" w14:textId="6908ACBA" w:rsidR="00A13E70" w:rsidRPr="00B269C9" w:rsidRDefault="00C2334B" w:rsidP="00C2334B">
      <w:pPr>
        <w:pStyle w:val="PargrafodaLista"/>
        <w:numPr>
          <w:ilvl w:val="0"/>
          <w:numId w:val="56"/>
        </w:numPr>
        <w:jc w:val="both"/>
        <w:rPr>
          <w:rFonts w:ascii="Arial" w:hAnsi="Arial" w:cs="Arial"/>
          <w:b/>
          <w:iCs/>
          <w:sz w:val="20"/>
          <w:szCs w:val="20"/>
          <w:lang w:eastAsia="pt-BR"/>
        </w:rPr>
      </w:pPr>
      <w:r w:rsidRPr="00B269C9">
        <w:rPr>
          <w:rFonts w:ascii="Arial" w:hAnsi="Arial" w:cs="Arial"/>
          <w:b/>
          <w:iCs/>
          <w:sz w:val="20"/>
          <w:szCs w:val="20"/>
          <w:lang w:eastAsia="pt-BR"/>
        </w:rPr>
        <w:t>AÇÕES COM RISCO DE PERDA PROVÁVEL</w:t>
      </w:r>
    </w:p>
    <w:p w14:paraId="3F356543" w14:textId="48B7F7FA" w:rsidR="00C2334B" w:rsidRPr="00B269C9" w:rsidRDefault="00C2334B" w:rsidP="00C2334B">
      <w:pPr>
        <w:pStyle w:val="PargrafodaLista"/>
        <w:ind w:left="360"/>
        <w:jc w:val="both"/>
        <w:rPr>
          <w:rFonts w:ascii="Arial" w:hAnsi="Arial" w:cs="Arial"/>
          <w:b/>
          <w:iCs/>
          <w:sz w:val="20"/>
          <w:szCs w:val="20"/>
          <w:lang w:eastAsia="pt-BR"/>
        </w:rPr>
      </w:pPr>
    </w:p>
    <w:p w14:paraId="4B6A4B5D" w14:textId="77777777" w:rsidR="00356CF4" w:rsidRPr="00B269C9" w:rsidRDefault="00356CF4" w:rsidP="00356CF4">
      <w:pPr>
        <w:jc w:val="both"/>
        <w:rPr>
          <w:rFonts w:ascii="Arial" w:hAnsi="Arial" w:cs="Arial"/>
          <w:iCs/>
          <w:sz w:val="20"/>
          <w:szCs w:val="20"/>
          <w:lang w:eastAsia="pt-BR"/>
        </w:rPr>
      </w:pPr>
      <w:r w:rsidRPr="00B269C9">
        <w:rPr>
          <w:rFonts w:ascii="Arial" w:hAnsi="Arial" w:cs="Arial"/>
          <w:iCs/>
          <w:sz w:val="20"/>
          <w:szCs w:val="20"/>
          <w:lang w:eastAsia="pt-BR"/>
        </w:rPr>
        <w:t xml:space="preserve">O valor provisionado leva em consideração o valor </w:t>
      </w:r>
      <w:r>
        <w:rPr>
          <w:rFonts w:ascii="Arial" w:hAnsi="Arial" w:cs="Arial"/>
          <w:iCs/>
          <w:sz w:val="20"/>
          <w:szCs w:val="20"/>
          <w:lang w:eastAsia="pt-BR"/>
        </w:rPr>
        <w:t xml:space="preserve">estimado da possível </w:t>
      </w:r>
      <w:r w:rsidRPr="00B269C9">
        <w:rPr>
          <w:rFonts w:ascii="Arial" w:hAnsi="Arial" w:cs="Arial"/>
          <w:iCs/>
          <w:sz w:val="20"/>
          <w:szCs w:val="20"/>
          <w:lang w:eastAsia="pt-BR"/>
        </w:rPr>
        <w:t xml:space="preserve">condenação </w:t>
      </w:r>
      <w:r>
        <w:rPr>
          <w:rFonts w:ascii="Arial" w:hAnsi="Arial" w:cs="Arial"/>
          <w:iCs/>
          <w:sz w:val="20"/>
          <w:szCs w:val="20"/>
          <w:lang w:eastAsia="pt-BR"/>
        </w:rPr>
        <w:t xml:space="preserve">da EPE ao pagamento à terceiros de valores conforme estágio do processo, ou seja, </w:t>
      </w:r>
      <w:r w:rsidRPr="00B269C9">
        <w:rPr>
          <w:rFonts w:ascii="Arial" w:hAnsi="Arial" w:cs="Arial"/>
          <w:iCs/>
          <w:sz w:val="20"/>
          <w:szCs w:val="20"/>
          <w:lang w:eastAsia="pt-BR"/>
        </w:rPr>
        <w:t xml:space="preserve">não </w:t>
      </w:r>
      <w:r>
        <w:rPr>
          <w:rFonts w:ascii="Arial" w:hAnsi="Arial" w:cs="Arial"/>
          <w:iCs/>
          <w:sz w:val="20"/>
          <w:szCs w:val="20"/>
          <w:lang w:eastAsia="pt-BR"/>
        </w:rPr>
        <w:t xml:space="preserve">leva em consideração </w:t>
      </w:r>
      <w:r w:rsidRPr="00B269C9">
        <w:rPr>
          <w:rFonts w:ascii="Arial" w:hAnsi="Arial" w:cs="Arial"/>
          <w:iCs/>
          <w:sz w:val="20"/>
          <w:szCs w:val="20"/>
          <w:lang w:eastAsia="pt-BR"/>
        </w:rPr>
        <w:t>necessariamente o valor da causa</w:t>
      </w:r>
      <w:r>
        <w:rPr>
          <w:rFonts w:ascii="Arial" w:hAnsi="Arial" w:cs="Arial"/>
          <w:iCs/>
          <w:sz w:val="20"/>
          <w:szCs w:val="20"/>
          <w:lang w:eastAsia="pt-BR"/>
        </w:rPr>
        <w:t>, podendo desta divergir</w:t>
      </w:r>
      <w:r w:rsidRPr="00B269C9">
        <w:rPr>
          <w:rFonts w:ascii="Arial" w:hAnsi="Arial" w:cs="Arial"/>
          <w:iCs/>
          <w:sz w:val="20"/>
          <w:szCs w:val="20"/>
          <w:lang w:eastAsia="pt-BR"/>
        </w:rPr>
        <w:t>.</w:t>
      </w:r>
    </w:p>
    <w:p w14:paraId="47DA1DFB" w14:textId="77777777" w:rsidR="00356CF4" w:rsidRPr="00B269C9" w:rsidRDefault="00356CF4" w:rsidP="00356CF4">
      <w:pPr>
        <w:ind w:left="360"/>
        <w:jc w:val="both"/>
        <w:rPr>
          <w:rFonts w:ascii="Arial" w:hAnsi="Arial" w:cs="Arial"/>
          <w:iCs/>
          <w:sz w:val="20"/>
          <w:szCs w:val="20"/>
          <w:lang w:eastAsia="pt-BR"/>
        </w:rPr>
      </w:pPr>
    </w:p>
    <w:p w14:paraId="15BCEEF1" w14:textId="77777777" w:rsidR="00356CF4" w:rsidRPr="00B269C9" w:rsidRDefault="00356CF4" w:rsidP="00356CF4">
      <w:pPr>
        <w:jc w:val="both"/>
        <w:rPr>
          <w:rFonts w:ascii="Arial" w:hAnsi="Arial" w:cs="Arial"/>
          <w:iCs/>
          <w:sz w:val="20"/>
          <w:szCs w:val="20"/>
          <w:lang w:eastAsia="pt-BR"/>
        </w:rPr>
      </w:pPr>
      <w:r w:rsidRPr="00B269C9">
        <w:rPr>
          <w:rFonts w:ascii="Arial" w:hAnsi="Arial" w:cs="Arial"/>
          <w:iCs/>
          <w:sz w:val="20"/>
          <w:szCs w:val="20"/>
          <w:lang w:eastAsia="pt-BR"/>
        </w:rPr>
        <w:t>A decisão de provisionar considera a fase processual das ações judiciais e da própria natureza das demandas (</w:t>
      </w:r>
      <w:r>
        <w:rPr>
          <w:rFonts w:ascii="Arial" w:hAnsi="Arial" w:cs="Arial"/>
          <w:iCs/>
          <w:sz w:val="20"/>
          <w:szCs w:val="20"/>
          <w:lang w:eastAsia="pt-BR"/>
        </w:rPr>
        <w:t>tributária e trabalhista</w:t>
      </w:r>
      <w:r w:rsidRPr="00B269C9">
        <w:rPr>
          <w:rFonts w:ascii="Arial" w:hAnsi="Arial" w:cs="Arial"/>
          <w:iCs/>
          <w:sz w:val="20"/>
          <w:szCs w:val="20"/>
          <w:lang w:eastAsia="pt-BR"/>
        </w:rPr>
        <w:t>). Em regra, solicita-se o provisionamento considerando a expectativa da execução do valor devido pela EPE.</w:t>
      </w:r>
    </w:p>
    <w:p w14:paraId="0C275557" w14:textId="77777777" w:rsidR="00356CF4" w:rsidRPr="00075E57" w:rsidRDefault="00356CF4" w:rsidP="00356CF4">
      <w:pPr>
        <w:ind w:left="360"/>
        <w:jc w:val="both"/>
        <w:rPr>
          <w:rFonts w:ascii="Arial" w:hAnsi="Arial" w:cs="Arial"/>
          <w:iCs/>
          <w:sz w:val="20"/>
          <w:szCs w:val="20"/>
          <w:highlight w:val="yellow"/>
          <w:lang w:eastAsia="pt-BR"/>
        </w:rPr>
      </w:pPr>
    </w:p>
    <w:p w14:paraId="794521B0" w14:textId="26D3F876" w:rsidR="001472DF" w:rsidRDefault="00356CF4" w:rsidP="00356CF4">
      <w:pPr>
        <w:jc w:val="both"/>
        <w:rPr>
          <w:rFonts w:ascii="Arial" w:hAnsi="Arial" w:cs="Arial"/>
          <w:iCs/>
          <w:sz w:val="20"/>
          <w:szCs w:val="20"/>
          <w:lang w:eastAsia="pt-BR"/>
        </w:rPr>
      </w:pPr>
      <w:r w:rsidRPr="00056906">
        <w:rPr>
          <w:rFonts w:ascii="Arial" w:hAnsi="Arial" w:cs="Arial"/>
          <w:iCs/>
          <w:sz w:val="20"/>
          <w:szCs w:val="20"/>
          <w:lang w:eastAsia="pt-BR"/>
        </w:rPr>
        <w:t xml:space="preserve">Até </w:t>
      </w:r>
      <w:r w:rsidR="007B61EA">
        <w:rPr>
          <w:rFonts w:ascii="Arial" w:hAnsi="Arial" w:cs="Arial"/>
          <w:iCs/>
          <w:sz w:val="20"/>
          <w:szCs w:val="20"/>
          <w:lang w:eastAsia="pt-BR"/>
        </w:rPr>
        <w:t>junho</w:t>
      </w:r>
      <w:r w:rsidRPr="00056906">
        <w:rPr>
          <w:rFonts w:ascii="Arial" w:hAnsi="Arial" w:cs="Arial"/>
          <w:iCs/>
          <w:sz w:val="20"/>
          <w:szCs w:val="20"/>
          <w:lang w:eastAsia="pt-BR"/>
        </w:rPr>
        <w:t xml:space="preserve"> de 202</w:t>
      </w:r>
      <w:r>
        <w:rPr>
          <w:rFonts w:ascii="Arial" w:hAnsi="Arial" w:cs="Arial"/>
          <w:iCs/>
          <w:sz w:val="20"/>
          <w:szCs w:val="20"/>
          <w:lang w:eastAsia="pt-BR"/>
        </w:rPr>
        <w:t>5</w:t>
      </w:r>
      <w:r w:rsidRPr="00056906">
        <w:rPr>
          <w:rFonts w:ascii="Arial" w:hAnsi="Arial" w:cs="Arial"/>
          <w:iCs/>
          <w:sz w:val="20"/>
          <w:szCs w:val="20"/>
          <w:lang w:eastAsia="pt-BR"/>
        </w:rPr>
        <w:t xml:space="preserve"> o valor total de provisão de contingência com risco provável de perda é de R$ 1</w:t>
      </w:r>
      <w:r w:rsidR="006D6B78">
        <w:rPr>
          <w:rFonts w:ascii="Arial" w:hAnsi="Arial" w:cs="Arial"/>
          <w:iCs/>
          <w:sz w:val="20"/>
          <w:szCs w:val="20"/>
          <w:lang w:eastAsia="pt-BR"/>
        </w:rPr>
        <w:t>0.665</w:t>
      </w:r>
      <w:r w:rsidRPr="00056906">
        <w:rPr>
          <w:rFonts w:ascii="Arial" w:hAnsi="Arial" w:cs="Arial"/>
          <w:iCs/>
          <w:sz w:val="20"/>
          <w:szCs w:val="20"/>
          <w:lang w:eastAsia="pt-BR"/>
        </w:rPr>
        <w:t>, conforme abaixo</w:t>
      </w:r>
      <w:r>
        <w:rPr>
          <w:rFonts w:ascii="Arial" w:hAnsi="Arial" w:cs="Arial"/>
          <w:iCs/>
          <w:sz w:val="20"/>
          <w:szCs w:val="20"/>
          <w:lang w:eastAsia="pt-BR"/>
        </w:rPr>
        <w:t>:</w:t>
      </w:r>
    </w:p>
    <w:p w14:paraId="5905A906" w14:textId="77777777" w:rsidR="00356CF4" w:rsidRPr="00075E57" w:rsidRDefault="00356CF4" w:rsidP="00356CF4">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1623FA" w:rsidRPr="00871A38" w14:paraId="6008AFA2" w14:textId="77777777" w:rsidTr="0096744F">
        <w:trPr>
          <w:trHeight w:val="227"/>
        </w:trPr>
        <w:tc>
          <w:tcPr>
            <w:tcW w:w="2552" w:type="dxa"/>
            <w:tcBorders>
              <w:top w:val="nil"/>
              <w:left w:val="nil"/>
              <w:bottom w:val="single" w:sz="4" w:space="0" w:color="auto"/>
              <w:right w:val="nil"/>
            </w:tcBorders>
            <w:noWrap/>
            <w:vAlign w:val="center"/>
            <w:hideMark/>
          </w:tcPr>
          <w:p w14:paraId="2FB2B307"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Descrição</w:t>
            </w:r>
          </w:p>
        </w:tc>
        <w:tc>
          <w:tcPr>
            <w:tcW w:w="1464" w:type="dxa"/>
            <w:tcBorders>
              <w:top w:val="nil"/>
              <w:left w:val="nil"/>
              <w:bottom w:val="single" w:sz="4" w:space="0" w:color="auto"/>
              <w:right w:val="nil"/>
            </w:tcBorders>
            <w:noWrap/>
            <w:vAlign w:val="center"/>
            <w:hideMark/>
          </w:tcPr>
          <w:p w14:paraId="758AE67C" w14:textId="018F5545" w:rsidR="001623FA" w:rsidRPr="00871A38" w:rsidRDefault="003F0DAB" w:rsidP="0096744F">
            <w:pPr>
              <w:jc w:val="center"/>
              <w:rPr>
                <w:rFonts w:ascii="Arial" w:hAnsi="Arial" w:cs="Arial"/>
                <w:b/>
                <w:iCs/>
                <w:sz w:val="20"/>
                <w:szCs w:val="20"/>
                <w:lang w:eastAsia="pt-BR"/>
              </w:rPr>
            </w:pPr>
            <w:r>
              <w:rPr>
                <w:rFonts w:ascii="Arial" w:hAnsi="Arial" w:cs="Arial"/>
                <w:b/>
                <w:iCs/>
                <w:sz w:val="20"/>
                <w:szCs w:val="20"/>
                <w:lang w:eastAsia="pt-BR"/>
              </w:rPr>
              <w:t>31/12/202</w:t>
            </w:r>
            <w:r w:rsidR="00F5529A">
              <w:rPr>
                <w:rFonts w:ascii="Arial" w:hAnsi="Arial" w:cs="Arial"/>
                <w:b/>
                <w:iCs/>
                <w:sz w:val="20"/>
                <w:szCs w:val="20"/>
                <w:lang w:eastAsia="pt-BR"/>
              </w:rPr>
              <w:t>4</w:t>
            </w:r>
          </w:p>
        </w:tc>
        <w:tc>
          <w:tcPr>
            <w:tcW w:w="1488" w:type="dxa"/>
            <w:tcBorders>
              <w:top w:val="nil"/>
              <w:left w:val="nil"/>
              <w:bottom w:val="single" w:sz="4" w:space="0" w:color="auto"/>
              <w:right w:val="nil"/>
            </w:tcBorders>
            <w:noWrap/>
            <w:vAlign w:val="center"/>
            <w:hideMark/>
          </w:tcPr>
          <w:p w14:paraId="6CB9262B"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15FA3B08"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3BB75BAD"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Reversões e Baixas</w:t>
            </w:r>
          </w:p>
        </w:tc>
        <w:tc>
          <w:tcPr>
            <w:tcW w:w="1489" w:type="dxa"/>
            <w:tcBorders>
              <w:top w:val="nil"/>
              <w:left w:val="nil"/>
              <w:bottom w:val="single" w:sz="4" w:space="0" w:color="auto"/>
              <w:right w:val="nil"/>
            </w:tcBorders>
            <w:noWrap/>
            <w:vAlign w:val="center"/>
            <w:hideMark/>
          </w:tcPr>
          <w:p w14:paraId="0444D76A" w14:textId="204F3F1D" w:rsidR="001623FA" w:rsidRPr="00871A38" w:rsidRDefault="006D6B78" w:rsidP="0096744F">
            <w:pPr>
              <w:jc w:val="center"/>
              <w:rPr>
                <w:rFonts w:ascii="Arial" w:hAnsi="Arial" w:cs="Arial"/>
                <w:b/>
                <w:iCs/>
                <w:sz w:val="20"/>
                <w:szCs w:val="20"/>
                <w:lang w:eastAsia="pt-BR"/>
              </w:rPr>
            </w:pPr>
            <w:r>
              <w:rPr>
                <w:rFonts w:ascii="Arial" w:hAnsi="Arial" w:cs="Arial"/>
                <w:b/>
                <w:iCs/>
                <w:sz w:val="20"/>
                <w:szCs w:val="20"/>
                <w:lang w:eastAsia="pt-BR"/>
              </w:rPr>
              <w:t>30</w:t>
            </w:r>
            <w:r w:rsidR="001623FA" w:rsidRPr="00871A38">
              <w:rPr>
                <w:rFonts w:ascii="Arial" w:hAnsi="Arial" w:cs="Arial"/>
                <w:b/>
                <w:iCs/>
                <w:sz w:val="20"/>
                <w:szCs w:val="20"/>
                <w:lang w:eastAsia="pt-BR"/>
              </w:rPr>
              <w:t>/</w:t>
            </w:r>
            <w:r w:rsidR="00F5529A">
              <w:rPr>
                <w:rFonts w:ascii="Arial" w:hAnsi="Arial" w:cs="Arial"/>
                <w:b/>
                <w:iCs/>
                <w:sz w:val="20"/>
                <w:szCs w:val="20"/>
                <w:lang w:eastAsia="pt-BR"/>
              </w:rPr>
              <w:t>0</w:t>
            </w:r>
            <w:r>
              <w:rPr>
                <w:rFonts w:ascii="Arial" w:hAnsi="Arial" w:cs="Arial"/>
                <w:b/>
                <w:iCs/>
                <w:sz w:val="20"/>
                <w:szCs w:val="20"/>
                <w:lang w:eastAsia="pt-BR"/>
              </w:rPr>
              <w:t>6</w:t>
            </w:r>
            <w:r w:rsidR="00026D4C">
              <w:rPr>
                <w:rFonts w:ascii="Arial" w:hAnsi="Arial" w:cs="Arial"/>
                <w:b/>
                <w:iCs/>
                <w:sz w:val="20"/>
                <w:szCs w:val="20"/>
                <w:lang w:eastAsia="pt-BR"/>
              </w:rPr>
              <w:t>/202</w:t>
            </w:r>
            <w:r w:rsidR="00F5529A">
              <w:rPr>
                <w:rFonts w:ascii="Arial" w:hAnsi="Arial" w:cs="Arial"/>
                <w:b/>
                <w:iCs/>
                <w:sz w:val="20"/>
                <w:szCs w:val="20"/>
                <w:lang w:eastAsia="pt-BR"/>
              </w:rPr>
              <w:t>5</w:t>
            </w:r>
          </w:p>
        </w:tc>
      </w:tr>
      <w:tr w:rsidR="001623FA" w:rsidRPr="00871A38" w14:paraId="6A70B75A" w14:textId="77777777" w:rsidTr="0096744F">
        <w:trPr>
          <w:trHeight w:val="227"/>
        </w:trPr>
        <w:tc>
          <w:tcPr>
            <w:tcW w:w="2552" w:type="dxa"/>
            <w:tcBorders>
              <w:top w:val="single" w:sz="4" w:space="0" w:color="auto"/>
              <w:left w:val="nil"/>
              <w:bottom w:val="nil"/>
              <w:right w:val="nil"/>
            </w:tcBorders>
            <w:noWrap/>
            <w:vAlign w:val="center"/>
          </w:tcPr>
          <w:p w14:paraId="4846C78C" w14:textId="11FDC526"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Trabalhistas</w:t>
            </w:r>
          </w:p>
        </w:tc>
        <w:tc>
          <w:tcPr>
            <w:tcW w:w="1464" w:type="dxa"/>
            <w:tcBorders>
              <w:top w:val="single" w:sz="4" w:space="0" w:color="auto"/>
              <w:left w:val="nil"/>
              <w:bottom w:val="nil"/>
              <w:right w:val="nil"/>
            </w:tcBorders>
            <w:noWrap/>
            <w:vAlign w:val="center"/>
          </w:tcPr>
          <w:p w14:paraId="5E621CB3" w14:textId="4F80EDD0"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4</w:t>
            </w:r>
            <w:r w:rsidR="00F5529A">
              <w:rPr>
                <w:rFonts w:ascii="Arial" w:hAnsi="Arial" w:cs="Arial"/>
                <w:iCs/>
                <w:sz w:val="20"/>
                <w:szCs w:val="20"/>
                <w:lang w:eastAsia="pt-BR"/>
              </w:rPr>
              <w:t>.510</w:t>
            </w:r>
          </w:p>
        </w:tc>
        <w:tc>
          <w:tcPr>
            <w:tcW w:w="1488" w:type="dxa"/>
            <w:tcBorders>
              <w:top w:val="single" w:sz="4" w:space="0" w:color="auto"/>
              <w:left w:val="nil"/>
              <w:bottom w:val="nil"/>
              <w:right w:val="nil"/>
            </w:tcBorders>
            <w:noWrap/>
            <w:vAlign w:val="center"/>
          </w:tcPr>
          <w:p w14:paraId="74F3ECDF" w14:textId="04A9F4E4" w:rsidR="001623FA" w:rsidRPr="00871A38" w:rsidRDefault="006D6B78" w:rsidP="006E6F9E">
            <w:pPr>
              <w:jc w:val="right"/>
              <w:rPr>
                <w:rFonts w:ascii="Arial" w:hAnsi="Arial" w:cs="Arial"/>
                <w:iCs/>
                <w:sz w:val="20"/>
                <w:szCs w:val="20"/>
                <w:lang w:eastAsia="pt-BR"/>
              </w:rPr>
            </w:pPr>
            <w:r>
              <w:rPr>
                <w:rFonts w:ascii="Arial" w:hAnsi="Arial" w:cs="Arial"/>
                <w:iCs/>
                <w:sz w:val="20"/>
                <w:szCs w:val="20"/>
                <w:lang w:eastAsia="pt-BR"/>
              </w:rPr>
              <w:t>86</w:t>
            </w:r>
          </w:p>
        </w:tc>
        <w:tc>
          <w:tcPr>
            <w:tcW w:w="1347" w:type="dxa"/>
            <w:tcBorders>
              <w:top w:val="single" w:sz="4" w:space="0" w:color="auto"/>
              <w:left w:val="nil"/>
              <w:bottom w:val="nil"/>
              <w:right w:val="nil"/>
            </w:tcBorders>
            <w:vAlign w:val="center"/>
          </w:tcPr>
          <w:p w14:paraId="4CD30BCA" w14:textId="728C55C2" w:rsidR="001623FA" w:rsidRPr="00871A38" w:rsidRDefault="00F5529A" w:rsidP="006E6F9E">
            <w:pPr>
              <w:jc w:val="right"/>
              <w:rPr>
                <w:rFonts w:ascii="Arial" w:hAnsi="Arial" w:cs="Arial"/>
                <w:iCs/>
                <w:sz w:val="20"/>
                <w:szCs w:val="20"/>
                <w:lang w:eastAsia="pt-BR"/>
              </w:rPr>
            </w:pPr>
            <w:r>
              <w:rPr>
                <w:rFonts w:ascii="Arial" w:hAnsi="Arial" w:cs="Arial"/>
                <w:iCs/>
                <w:sz w:val="20"/>
                <w:szCs w:val="20"/>
                <w:lang w:eastAsia="pt-BR"/>
              </w:rPr>
              <w:t>-</w:t>
            </w:r>
          </w:p>
        </w:tc>
        <w:tc>
          <w:tcPr>
            <w:tcW w:w="1630" w:type="dxa"/>
            <w:tcBorders>
              <w:top w:val="single" w:sz="4" w:space="0" w:color="auto"/>
              <w:left w:val="nil"/>
              <w:bottom w:val="nil"/>
              <w:right w:val="nil"/>
            </w:tcBorders>
            <w:vAlign w:val="center"/>
          </w:tcPr>
          <w:p w14:paraId="57782A0F" w14:textId="516A5AC2" w:rsidR="001623FA" w:rsidRPr="00871A38" w:rsidRDefault="006D6B78" w:rsidP="0096744F">
            <w:pPr>
              <w:jc w:val="right"/>
              <w:rPr>
                <w:rFonts w:ascii="Arial" w:hAnsi="Arial" w:cs="Arial"/>
                <w:iCs/>
                <w:sz w:val="20"/>
                <w:szCs w:val="20"/>
                <w:lang w:eastAsia="pt-BR"/>
              </w:rPr>
            </w:pPr>
            <w:r>
              <w:rPr>
                <w:rFonts w:ascii="Arial" w:hAnsi="Arial" w:cs="Arial"/>
                <w:iCs/>
                <w:sz w:val="20"/>
                <w:szCs w:val="20"/>
                <w:lang w:eastAsia="pt-BR"/>
              </w:rPr>
              <w:t>(1.599</w:t>
            </w:r>
            <w:r w:rsidR="006A2ECB">
              <w:rPr>
                <w:rFonts w:ascii="Arial" w:hAnsi="Arial" w:cs="Arial"/>
                <w:iCs/>
                <w:sz w:val="20"/>
                <w:szCs w:val="20"/>
                <w:lang w:eastAsia="pt-BR"/>
              </w:rPr>
              <w:t>)</w:t>
            </w:r>
          </w:p>
        </w:tc>
        <w:tc>
          <w:tcPr>
            <w:tcW w:w="1489" w:type="dxa"/>
            <w:tcBorders>
              <w:top w:val="single" w:sz="4" w:space="0" w:color="auto"/>
              <w:left w:val="nil"/>
              <w:bottom w:val="nil"/>
              <w:right w:val="nil"/>
            </w:tcBorders>
            <w:noWrap/>
            <w:vAlign w:val="center"/>
          </w:tcPr>
          <w:p w14:paraId="37F26DF2" w14:textId="1E63B5C8" w:rsidR="001623FA" w:rsidRPr="00871A38" w:rsidRDefault="006D6B78" w:rsidP="0096744F">
            <w:pPr>
              <w:jc w:val="right"/>
              <w:rPr>
                <w:rFonts w:ascii="Arial" w:hAnsi="Arial" w:cs="Arial"/>
                <w:iCs/>
                <w:sz w:val="20"/>
                <w:szCs w:val="20"/>
                <w:lang w:eastAsia="pt-BR"/>
              </w:rPr>
            </w:pPr>
            <w:r>
              <w:rPr>
                <w:rFonts w:ascii="Arial" w:hAnsi="Arial" w:cs="Arial"/>
                <w:iCs/>
                <w:sz w:val="20"/>
                <w:szCs w:val="20"/>
                <w:lang w:eastAsia="pt-BR"/>
              </w:rPr>
              <w:t>2.997</w:t>
            </w:r>
          </w:p>
        </w:tc>
      </w:tr>
      <w:tr w:rsidR="001623FA" w:rsidRPr="00871A38" w14:paraId="70F76DB1" w14:textId="77777777" w:rsidTr="0096744F">
        <w:trPr>
          <w:trHeight w:val="227"/>
        </w:trPr>
        <w:tc>
          <w:tcPr>
            <w:tcW w:w="2552" w:type="dxa"/>
            <w:tcBorders>
              <w:top w:val="dashed" w:sz="4" w:space="0" w:color="auto"/>
              <w:left w:val="nil"/>
              <w:bottom w:val="dashed" w:sz="4" w:space="0" w:color="auto"/>
              <w:right w:val="nil"/>
            </w:tcBorders>
            <w:noWrap/>
            <w:vAlign w:val="center"/>
            <w:hideMark/>
          </w:tcPr>
          <w:p w14:paraId="0136DAC1" w14:textId="6604F34B"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Tributárias</w:t>
            </w:r>
          </w:p>
        </w:tc>
        <w:tc>
          <w:tcPr>
            <w:tcW w:w="1464" w:type="dxa"/>
            <w:tcBorders>
              <w:top w:val="dashed" w:sz="4" w:space="0" w:color="auto"/>
              <w:left w:val="nil"/>
              <w:bottom w:val="dashed" w:sz="4" w:space="0" w:color="auto"/>
              <w:right w:val="nil"/>
            </w:tcBorders>
            <w:noWrap/>
            <w:vAlign w:val="center"/>
            <w:hideMark/>
          </w:tcPr>
          <w:p w14:paraId="3072D689" w14:textId="38E59534" w:rsidR="001623FA" w:rsidRPr="00871A38" w:rsidRDefault="00F5529A" w:rsidP="0096744F">
            <w:pPr>
              <w:jc w:val="right"/>
              <w:rPr>
                <w:rFonts w:ascii="Arial" w:hAnsi="Arial" w:cs="Arial"/>
                <w:iCs/>
                <w:sz w:val="20"/>
                <w:szCs w:val="20"/>
                <w:lang w:eastAsia="pt-BR"/>
              </w:rPr>
            </w:pPr>
            <w:r>
              <w:rPr>
                <w:rFonts w:ascii="Arial" w:hAnsi="Arial" w:cs="Arial"/>
                <w:iCs/>
                <w:sz w:val="20"/>
                <w:szCs w:val="20"/>
                <w:lang w:eastAsia="pt-BR"/>
              </w:rPr>
              <w:t>7.354</w:t>
            </w:r>
          </w:p>
        </w:tc>
        <w:tc>
          <w:tcPr>
            <w:tcW w:w="1488" w:type="dxa"/>
            <w:tcBorders>
              <w:top w:val="dashed" w:sz="4" w:space="0" w:color="auto"/>
              <w:left w:val="nil"/>
              <w:bottom w:val="dashed" w:sz="4" w:space="0" w:color="auto"/>
              <w:right w:val="nil"/>
            </w:tcBorders>
            <w:noWrap/>
            <w:vAlign w:val="center"/>
            <w:hideMark/>
          </w:tcPr>
          <w:p w14:paraId="409D16FE" w14:textId="221C56FA" w:rsidR="001623FA" w:rsidRPr="00871A38" w:rsidRDefault="006D6B78">
            <w:pPr>
              <w:jc w:val="right"/>
              <w:rPr>
                <w:rFonts w:ascii="Arial" w:hAnsi="Arial" w:cs="Arial"/>
                <w:iCs/>
                <w:sz w:val="20"/>
                <w:szCs w:val="20"/>
                <w:lang w:eastAsia="pt-BR"/>
              </w:rPr>
            </w:pPr>
            <w:r>
              <w:rPr>
                <w:rFonts w:ascii="Arial" w:hAnsi="Arial" w:cs="Arial"/>
                <w:iCs/>
                <w:sz w:val="20"/>
                <w:szCs w:val="20"/>
                <w:lang w:eastAsia="pt-BR"/>
              </w:rPr>
              <w:t>314</w:t>
            </w:r>
          </w:p>
        </w:tc>
        <w:tc>
          <w:tcPr>
            <w:tcW w:w="1347" w:type="dxa"/>
            <w:tcBorders>
              <w:top w:val="dashed" w:sz="4" w:space="0" w:color="auto"/>
              <w:left w:val="nil"/>
              <w:bottom w:val="dashed" w:sz="4" w:space="0" w:color="auto"/>
              <w:right w:val="nil"/>
            </w:tcBorders>
            <w:vAlign w:val="center"/>
          </w:tcPr>
          <w:p w14:paraId="6587EFB7" w14:textId="260A21C1" w:rsidR="001623FA" w:rsidRPr="00871A38" w:rsidRDefault="006D6B78" w:rsidP="0096744F">
            <w:pPr>
              <w:jc w:val="right"/>
              <w:rPr>
                <w:rFonts w:ascii="Arial" w:hAnsi="Arial" w:cs="Arial"/>
                <w:iCs/>
                <w:sz w:val="20"/>
                <w:szCs w:val="20"/>
                <w:lang w:eastAsia="pt-BR"/>
              </w:rPr>
            </w:pPr>
            <w:r>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2B04351F" w14:textId="42791CD4" w:rsidR="001623FA" w:rsidRPr="00871A38" w:rsidRDefault="00F5529A" w:rsidP="00BF1308">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noWrap/>
            <w:vAlign w:val="center"/>
            <w:hideMark/>
          </w:tcPr>
          <w:p w14:paraId="5B76A07B" w14:textId="1FBE7DBF" w:rsidR="001623FA" w:rsidRPr="00871A38" w:rsidRDefault="006D6B78" w:rsidP="0096744F">
            <w:pPr>
              <w:jc w:val="right"/>
              <w:rPr>
                <w:rFonts w:ascii="Arial" w:hAnsi="Arial" w:cs="Arial"/>
                <w:iCs/>
                <w:sz w:val="20"/>
                <w:szCs w:val="20"/>
                <w:lang w:eastAsia="pt-BR"/>
              </w:rPr>
            </w:pPr>
            <w:r>
              <w:rPr>
                <w:rFonts w:ascii="Arial" w:hAnsi="Arial" w:cs="Arial"/>
                <w:iCs/>
                <w:sz w:val="20"/>
                <w:szCs w:val="20"/>
                <w:lang w:eastAsia="pt-BR"/>
              </w:rPr>
              <w:t>7.668</w:t>
            </w:r>
          </w:p>
        </w:tc>
      </w:tr>
      <w:tr w:rsidR="001623FA" w:rsidRPr="00871A38" w14:paraId="0C176CD1" w14:textId="77777777" w:rsidTr="0096744F">
        <w:trPr>
          <w:trHeight w:val="227"/>
        </w:trPr>
        <w:tc>
          <w:tcPr>
            <w:tcW w:w="2552" w:type="dxa"/>
            <w:tcBorders>
              <w:top w:val="single" w:sz="4" w:space="0" w:color="auto"/>
              <w:left w:val="nil"/>
              <w:bottom w:val="single" w:sz="4" w:space="0" w:color="auto"/>
              <w:right w:val="nil"/>
            </w:tcBorders>
            <w:noWrap/>
            <w:vAlign w:val="center"/>
            <w:hideMark/>
          </w:tcPr>
          <w:p w14:paraId="0D61E21C" w14:textId="77777777" w:rsidR="001623FA" w:rsidRPr="00871A38" w:rsidRDefault="001623FA" w:rsidP="0096744F">
            <w:pPr>
              <w:jc w:val="both"/>
              <w:rPr>
                <w:rFonts w:ascii="Arial" w:hAnsi="Arial" w:cs="Arial"/>
                <w:b/>
                <w:iCs/>
                <w:sz w:val="20"/>
                <w:szCs w:val="20"/>
                <w:lang w:eastAsia="pt-BR"/>
              </w:rPr>
            </w:pPr>
            <w:r w:rsidRPr="00871A38">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7F2BFB99" w14:textId="16AC5C84" w:rsidR="001623FA" w:rsidRPr="00871A38" w:rsidRDefault="003F0DAB" w:rsidP="0096744F">
            <w:pPr>
              <w:jc w:val="right"/>
              <w:rPr>
                <w:rFonts w:ascii="Arial" w:hAnsi="Arial" w:cs="Arial"/>
                <w:b/>
                <w:iCs/>
                <w:sz w:val="20"/>
                <w:szCs w:val="20"/>
                <w:lang w:eastAsia="pt-BR"/>
              </w:rPr>
            </w:pPr>
            <w:r>
              <w:rPr>
                <w:rFonts w:ascii="Arial" w:hAnsi="Arial" w:cs="Arial"/>
                <w:b/>
                <w:iCs/>
                <w:sz w:val="20"/>
                <w:szCs w:val="20"/>
                <w:lang w:eastAsia="pt-BR"/>
              </w:rPr>
              <w:t>11.</w:t>
            </w:r>
            <w:r w:rsidR="00F5529A">
              <w:rPr>
                <w:rFonts w:ascii="Arial" w:hAnsi="Arial" w:cs="Arial"/>
                <w:b/>
                <w:iCs/>
                <w:sz w:val="20"/>
                <w:szCs w:val="20"/>
                <w:lang w:eastAsia="pt-BR"/>
              </w:rPr>
              <w:t>864</w:t>
            </w:r>
          </w:p>
        </w:tc>
        <w:tc>
          <w:tcPr>
            <w:tcW w:w="1488" w:type="dxa"/>
            <w:tcBorders>
              <w:top w:val="single" w:sz="4" w:space="0" w:color="auto"/>
              <w:left w:val="nil"/>
              <w:bottom w:val="single" w:sz="4" w:space="0" w:color="auto"/>
              <w:right w:val="nil"/>
            </w:tcBorders>
            <w:shd w:val="clear" w:color="000000" w:fill="FFFFFF"/>
            <w:vAlign w:val="center"/>
            <w:hideMark/>
          </w:tcPr>
          <w:p w14:paraId="55601BF6" w14:textId="7D389DAF" w:rsidR="001623FA" w:rsidRPr="00871A38" w:rsidRDefault="006D6B78" w:rsidP="006A2ECB">
            <w:pPr>
              <w:jc w:val="right"/>
              <w:rPr>
                <w:rFonts w:ascii="Arial" w:hAnsi="Arial" w:cs="Arial"/>
                <w:b/>
                <w:iCs/>
                <w:sz w:val="20"/>
                <w:szCs w:val="20"/>
                <w:lang w:eastAsia="pt-BR"/>
              </w:rPr>
            </w:pPr>
            <w:r>
              <w:rPr>
                <w:rFonts w:ascii="Arial" w:hAnsi="Arial" w:cs="Arial"/>
                <w:b/>
                <w:iCs/>
                <w:sz w:val="20"/>
                <w:szCs w:val="20"/>
                <w:lang w:eastAsia="pt-BR"/>
              </w:rPr>
              <w:t>400</w:t>
            </w:r>
          </w:p>
        </w:tc>
        <w:tc>
          <w:tcPr>
            <w:tcW w:w="1347" w:type="dxa"/>
            <w:tcBorders>
              <w:top w:val="single" w:sz="4" w:space="0" w:color="auto"/>
              <w:left w:val="nil"/>
              <w:bottom w:val="single" w:sz="4" w:space="0" w:color="auto"/>
              <w:right w:val="nil"/>
            </w:tcBorders>
            <w:shd w:val="clear" w:color="000000" w:fill="FFFFFF"/>
            <w:vAlign w:val="center"/>
          </w:tcPr>
          <w:p w14:paraId="631D7E1D" w14:textId="29E06E1B" w:rsidR="001623FA" w:rsidRPr="00871A38" w:rsidRDefault="006D6B78" w:rsidP="0096744F">
            <w:pPr>
              <w:jc w:val="right"/>
              <w:rPr>
                <w:rFonts w:ascii="Arial" w:hAnsi="Arial" w:cs="Arial"/>
                <w:b/>
                <w:iCs/>
                <w:sz w:val="20"/>
                <w:szCs w:val="20"/>
                <w:lang w:eastAsia="pt-BR"/>
              </w:rPr>
            </w:pPr>
            <w:r>
              <w:rPr>
                <w:rFonts w:ascii="Arial" w:hAnsi="Arial" w:cs="Arial"/>
                <w:b/>
                <w:iCs/>
                <w:sz w:val="20"/>
                <w:szCs w:val="20"/>
                <w:lang w:eastAsia="pt-BR"/>
              </w:rPr>
              <w:t>-</w:t>
            </w:r>
          </w:p>
        </w:tc>
        <w:tc>
          <w:tcPr>
            <w:tcW w:w="1630" w:type="dxa"/>
            <w:tcBorders>
              <w:top w:val="single" w:sz="4" w:space="0" w:color="auto"/>
              <w:left w:val="nil"/>
              <w:bottom w:val="single" w:sz="4" w:space="0" w:color="auto"/>
              <w:right w:val="nil"/>
            </w:tcBorders>
            <w:shd w:val="clear" w:color="000000" w:fill="FFFFFF"/>
            <w:vAlign w:val="center"/>
          </w:tcPr>
          <w:p w14:paraId="7D7BFEE4" w14:textId="5DD8A251" w:rsidR="001623FA" w:rsidRPr="00871A38" w:rsidRDefault="006D6B78" w:rsidP="000A5589">
            <w:pPr>
              <w:jc w:val="right"/>
              <w:rPr>
                <w:rFonts w:ascii="Arial" w:hAnsi="Arial" w:cs="Arial"/>
                <w:b/>
                <w:iCs/>
                <w:sz w:val="20"/>
                <w:szCs w:val="20"/>
                <w:lang w:eastAsia="pt-BR"/>
              </w:rPr>
            </w:pPr>
            <w:r>
              <w:rPr>
                <w:rFonts w:ascii="Arial" w:hAnsi="Arial" w:cs="Arial"/>
                <w:b/>
                <w:iCs/>
                <w:sz w:val="20"/>
                <w:szCs w:val="20"/>
                <w:lang w:eastAsia="pt-BR"/>
              </w:rPr>
              <w:t>(1.599</w:t>
            </w:r>
            <w:r w:rsidR="006A2ECB">
              <w:rPr>
                <w:rFonts w:ascii="Arial" w:hAnsi="Arial" w:cs="Arial"/>
                <w:b/>
                <w:iCs/>
                <w:sz w:val="20"/>
                <w:szCs w:val="20"/>
                <w:lang w:eastAsia="pt-BR"/>
              </w:rPr>
              <w:t>)</w:t>
            </w:r>
          </w:p>
        </w:tc>
        <w:tc>
          <w:tcPr>
            <w:tcW w:w="1489" w:type="dxa"/>
            <w:tcBorders>
              <w:top w:val="single" w:sz="4" w:space="0" w:color="auto"/>
              <w:left w:val="nil"/>
              <w:bottom w:val="single" w:sz="4" w:space="0" w:color="auto"/>
              <w:right w:val="nil"/>
            </w:tcBorders>
            <w:shd w:val="clear" w:color="000000" w:fill="FFFFFF"/>
            <w:vAlign w:val="center"/>
            <w:hideMark/>
          </w:tcPr>
          <w:p w14:paraId="18EE614C" w14:textId="545ACCEB" w:rsidR="001623FA" w:rsidRPr="00871A38" w:rsidRDefault="00EF0D38" w:rsidP="0096744F">
            <w:pPr>
              <w:jc w:val="right"/>
              <w:rPr>
                <w:rFonts w:ascii="Arial" w:hAnsi="Arial" w:cs="Arial"/>
                <w:b/>
                <w:iCs/>
                <w:sz w:val="20"/>
                <w:szCs w:val="20"/>
                <w:lang w:eastAsia="pt-BR"/>
              </w:rPr>
            </w:pPr>
            <w:r w:rsidRPr="00871A38">
              <w:rPr>
                <w:rFonts w:ascii="Arial" w:hAnsi="Arial" w:cs="Arial"/>
                <w:b/>
                <w:iCs/>
                <w:sz w:val="20"/>
                <w:szCs w:val="20"/>
                <w:lang w:eastAsia="pt-BR"/>
              </w:rPr>
              <w:t>1</w:t>
            </w:r>
            <w:r w:rsidR="006D6B78">
              <w:rPr>
                <w:rFonts w:ascii="Arial" w:hAnsi="Arial" w:cs="Arial"/>
                <w:b/>
                <w:iCs/>
                <w:sz w:val="20"/>
                <w:szCs w:val="20"/>
                <w:lang w:eastAsia="pt-BR"/>
              </w:rPr>
              <w:t>0.665</w:t>
            </w:r>
          </w:p>
        </w:tc>
      </w:tr>
    </w:tbl>
    <w:p w14:paraId="0C7D35F1" w14:textId="77777777" w:rsidR="007D3315" w:rsidRDefault="007D3315" w:rsidP="00507B9F">
      <w:pPr>
        <w:jc w:val="both"/>
        <w:rPr>
          <w:rFonts w:ascii="Arial" w:hAnsi="Arial" w:cs="Arial"/>
          <w:iCs/>
          <w:sz w:val="20"/>
          <w:szCs w:val="20"/>
          <w:lang w:eastAsia="pt-BR"/>
        </w:rPr>
      </w:pPr>
    </w:p>
    <w:p w14:paraId="6C98A9AF" w14:textId="01273611" w:rsidR="000D5918" w:rsidRPr="007B61EA" w:rsidRDefault="000D5918" w:rsidP="007B61EA">
      <w:pPr>
        <w:rPr>
          <w:rFonts w:ascii="Arial" w:hAnsi="Arial" w:cs="Arial"/>
          <w:i/>
          <w:iCs/>
          <w:sz w:val="16"/>
          <w:szCs w:val="16"/>
          <w:lang w:eastAsia="pt-BR"/>
        </w:rPr>
      </w:pPr>
      <w:r w:rsidRPr="007B61EA">
        <w:rPr>
          <w:rFonts w:ascii="Arial" w:hAnsi="Arial" w:cs="Arial"/>
          <w:i/>
          <w:iCs/>
          <w:sz w:val="16"/>
          <w:szCs w:val="16"/>
          <w:lang w:eastAsia="pt-BR"/>
        </w:rPr>
        <w:t>As reversões e baixas registradas foram impactadas por ações trabalhistas, notadamente os processos nº 0000852-08.2011.5.01.0027</w:t>
      </w:r>
      <w:r w:rsidR="00272700" w:rsidRPr="007B61EA">
        <w:rPr>
          <w:rFonts w:ascii="Arial" w:hAnsi="Arial" w:cs="Arial"/>
          <w:i/>
          <w:iCs/>
          <w:sz w:val="16"/>
          <w:szCs w:val="16"/>
          <w:lang w:eastAsia="pt-BR"/>
        </w:rPr>
        <w:t xml:space="preserve">, </w:t>
      </w:r>
      <w:r w:rsidRPr="007B61EA">
        <w:rPr>
          <w:rFonts w:ascii="Arial" w:hAnsi="Arial" w:cs="Arial"/>
          <w:i/>
          <w:iCs/>
          <w:sz w:val="16"/>
          <w:szCs w:val="16"/>
          <w:lang w:eastAsia="pt-BR"/>
        </w:rPr>
        <w:t>0100431-72.2021.5.01.0060 e 0100646-78.2022.5.01.0071</w:t>
      </w:r>
      <w:r w:rsidR="00272700" w:rsidRPr="007B61EA">
        <w:rPr>
          <w:rFonts w:ascii="Arial" w:hAnsi="Arial" w:cs="Arial"/>
          <w:i/>
          <w:iCs/>
          <w:sz w:val="16"/>
          <w:szCs w:val="16"/>
          <w:lang w:eastAsia="pt-BR"/>
        </w:rPr>
        <w:t>, sendo: b</w:t>
      </w:r>
      <w:r w:rsidR="0074741A">
        <w:rPr>
          <w:rFonts w:ascii="Arial" w:hAnsi="Arial" w:cs="Arial"/>
          <w:i/>
          <w:iCs/>
          <w:sz w:val="16"/>
          <w:szCs w:val="16"/>
          <w:lang w:eastAsia="pt-BR"/>
        </w:rPr>
        <w:t>aixa (R$ 1.126) e Reversão (R$ 473</w:t>
      </w:r>
      <w:r w:rsidR="00272700" w:rsidRPr="007B61EA">
        <w:rPr>
          <w:rFonts w:ascii="Arial" w:hAnsi="Arial" w:cs="Arial"/>
          <w:i/>
          <w:iCs/>
          <w:sz w:val="16"/>
          <w:szCs w:val="16"/>
          <w:lang w:eastAsia="pt-BR"/>
        </w:rPr>
        <w:t>).</w:t>
      </w:r>
    </w:p>
    <w:p w14:paraId="78D9E538" w14:textId="77777777" w:rsidR="000D5918" w:rsidRPr="00871A38" w:rsidRDefault="000D5918" w:rsidP="00906CEA">
      <w:pPr>
        <w:jc w:val="both"/>
        <w:rPr>
          <w:rFonts w:ascii="Arial" w:hAnsi="Arial" w:cs="Arial"/>
          <w:iCs/>
          <w:sz w:val="20"/>
          <w:szCs w:val="20"/>
          <w:lang w:eastAsia="pt-BR"/>
        </w:rPr>
      </w:pPr>
    </w:p>
    <w:p w14:paraId="463ABDBC" w14:textId="371F728E" w:rsidR="00A13E70"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Trabalhistas</w:t>
      </w:r>
    </w:p>
    <w:p w14:paraId="4C7A94A4" w14:textId="77777777" w:rsidR="00511527" w:rsidRPr="00871A38" w:rsidRDefault="00511527" w:rsidP="00A13E70">
      <w:pPr>
        <w:jc w:val="both"/>
        <w:rPr>
          <w:rFonts w:ascii="Arial" w:hAnsi="Arial" w:cs="Arial"/>
          <w:b/>
          <w:iCs/>
          <w:sz w:val="20"/>
          <w:szCs w:val="20"/>
          <w:u w:val="single"/>
          <w:lang w:eastAsia="pt-BR"/>
        </w:rPr>
      </w:pPr>
    </w:p>
    <w:p w14:paraId="123BDAC6" w14:textId="5ED2561B" w:rsidR="00356CF4" w:rsidRPr="00871A38" w:rsidRDefault="00356CF4" w:rsidP="00356CF4">
      <w:pPr>
        <w:jc w:val="both"/>
        <w:rPr>
          <w:rFonts w:ascii="Arial" w:hAnsi="Arial" w:cs="Arial"/>
          <w:iCs/>
          <w:sz w:val="20"/>
          <w:szCs w:val="20"/>
          <w:lang w:eastAsia="pt-BR"/>
        </w:rPr>
      </w:pPr>
      <w:bookmarkStart w:id="10" w:name="_Hlk198204256"/>
      <w:r w:rsidRPr="00871A38">
        <w:rPr>
          <w:rFonts w:ascii="Arial" w:hAnsi="Arial" w:cs="Arial"/>
          <w:iCs/>
          <w:sz w:val="20"/>
          <w:szCs w:val="20"/>
          <w:lang w:eastAsia="pt-BR"/>
        </w:rPr>
        <w:t xml:space="preserve">A EPE é ré em reclamações trabalhistas, principalmente relacionadas </w:t>
      </w:r>
      <w:r>
        <w:rPr>
          <w:rFonts w:ascii="Arial" w:hAnsi="Arial" w:cs="Arial"/>
          <w:iCs/>
          <w:sz w:val="20"/>
          <w:szCs w:val="20"/>
          <w:lang w:eastAsia="pt-BR"/>
        </w:rPr>
        <w:t xml:space="preserve">à incorporação de gratificação de função, reintegração com pagamento de salários, danos morais </w:t>
      </w:r>
      <w:r w:rsidRPr="00871A38">
        <w:rPr>
          <w:rFonts w:ascii="Arial" w:hAnsi="Arial" w:cs="Arial"/>
          <w:iCs/>
          <w:sz w:val="20"/>
          <w:szCs w:val="20"/>
          <w:lang w:eastAsia="pt-BR"/>
        </w:rPr>
        <w:t xml:space="preserve">e reversão de justa causa. </w:t>
      </w:r>
      <w:r>
        <w:rPr>
          <w:rFonts w:ascii="Arial" w:hAnsi="Arial" w:cs="Arial"/>
          <w:iCs/>
          <w:sz w:val="20"/>
          <w:szCs w:val="20"/>
          <w:lang w:eastAsia="pt-BR"/>
        </w:rPr>
        <w:t xml:space="preserve">A </w:t>
      </w:r>
      <w:r w:rsidRPr="00871A38">
        <w:rPr>
          <w:rFonts w:ascii="Arial" w:hAnsi="Arial" w:cs="Arial"/>
          <w:iCs/>
          <w:sz w:val="20"/>
          <w:szCs w:val="20"/>
          <w:lang w:eastAsia="pt-BR"/>
        </w:rPr>
        <w:t xml:space="preserve">provisão </w:t>
      </w:r>
      <w:r>
        <w:rPr>
          <w:rFonts w:ascii="Arial" w:hAnsi="Arial" w:cs="Arial"/>
          <w:iCs/>
          <w:sz w:val="20"/>
          <w:szCs w:val="20"/>
          <w:lang w:eastAsia="pt-BR"/>
        </w:rPr>
        <w:t xml:space="preserve">é constituída com </w:t>
      </w:r>
      <w:r w:rsidRPr="00871A38">
        <w:rPr>
          <w:rFonts w:ascii="Arial" w:hAnsi="Arial" w:cs="Arial"/>
          <w:iCs/>
          <w:sz w:val="20"/>
          <w:szCs w:val="20"/>
          <w:lang w:eastAsia="pt-BR"/>
        </w:rPr>
        <w:t xml:space="preserve">base </w:t>
      </w:r>
      <w:r>
        <w:rPr>
          <w:rFonts w:ascii="Arial" w:hAnsi="Arial" w:cs="Arial"/>
          <w:iCs/>
          <w:sz w:val="20"/>
          <w:szCs w:val="20"/>
          <w:lang w:eastAsia="pt-BR"/>
        </w:rPr>
        <w:t>nos pedidos do reclamante, nas decisões do Poder Judiciário, que pode indeferir parte dos pedidos do reclamante, e no prognóstico de perda</w:t>
      </w:r>
      <w:r w:rsidRPr="00871A38">
        <w:rPr>
          <w:rFonts w:ascii="Arial" w:hAnsi="Arial" w:cs="Arial"/>
          <w:iCs/>
          <w:sz w:val="20"/>
          <w:szCs w:val="20"/>
          <w:lang w:eastAsia="pt-BR"/>
        </w:rPr>
        <w:t>.</w:t>
      </w:r>
      <w:r w:rsidRPr="00871A38">
        <w:t xml:space="preserve"> </w:t>
      </w:r>
      <w:r w:rsidRPr="00871A38">
        <w:rPr>
          <w:rFonts w:ascii="Arial" w:hAnsi="Arial" w:cs="Arial"/>
          <w:iCs/>
          <w:sz w:val="20"/>
          <w:szCs w:val="20"/>
          <w:lang w:eastAsia="pt-BR"/>
        </w:rPr>
        <w:t xml:space="preserve">O valor foi atualizado até </w:t>
      </w:r>
      <w:r w:rsidR="001915DA">
        <w:rPr>
          <w:rFonts w:ascii="Arial" w:hAnsi="Arial" w:cs="Arial"/>
          <w:iCs/>
          <w:sz w:val="20"/>
          <w:szCs w:val="20"/>
          <w:lang w:eastAsia="pt-BR"/>
        </w:rPr>
        <w:t>30</w:t>
      </w:r>
      <w:r w:rsidRPr="00871A38">
        <w:rPr>
          <w:rFonts w:ascii="Arial" w:hAnsi="Arial" w:cs="Arial"/>
          <w:iCs/>
          <w:sz w:val="20"/>
          <w:szCs w:val="20"/>
          <w:lang w:eastAsia="pt-BR"/>
        </w:rPr>
        <w:t>/</w:t>
      </w:r>
      <w:r w:rsidR="001915DA">
        <w:rPr>
          <w:rFonts w:ascii="Arial" w:hAnsi="Arial" w:cs="Arial"/>
          <w:iCs/>
          <w:sz w:val="20"/>
          <w:szCs w:val="20"/>
          <w:lang w:eastAsia="pt-BR"/>
        </w:rPr>
        <w:t>06</w:t>
      </w:r>
      <w:r>
        <w:rPr>
          <w:rFonts w:ascii="Arial" w:hAnsi="Arial" w:cs="Arial"/>
          <w:iCs/>
          <w:sz w:val="20"/>
          <w:szCs w:val="20"/>
          <w:lang w:eastAsia="pt-BR"/>
        </w:rPr>
        <w:t>/2025</w:t>
      </w:r>
      <w:r w:rsidRPr="00871A38">
        <w:rPr>
          <w:rFonts w:ascii="Arial" w:hAnsi="Arial" w:cs="Arial"/>
          <w:iCs/>
          <w:sz w:val="20"/>
          <w:szCs w:val="20"/>
          <w:lang w:eastAsia="pt-BR"/>
        </w:rPr>
        <w:t>, conforme cálculo</w:t>
      </w:r>
      <w:r>
        <w:rPr>
          <w:rFonts w:ascii="Arial" w:hAnsi="Arial" w:cs="Arial"/>
          <w:iCs/>
          <w:sz w:val="20"/>
          <w:szCs w:val="20"/>
          <w:lang w:eastAsia="pt-BR"/>
        </w:rPr>
        <w:t>s elaborados pela consultoria terceirizada,</w:t>
      </w:r>
      <w:r w:rsidRPr="00871A38">
        <w:rPr>
          <w:rFonts w:ascii="Arial" w:hAnsi="Arial" w:cs="Arial"/>
          <w:iCs/>
          <w:sz w:val="20"/>
          <w:szCs w:val="20"/>
          <w:lang w:eastAsia="pt-BR"/>
        </w:rPr>
        <w:t xml:space="preserve"> e já engloba os honorários de sucumbência</w:t>
      </w:r>
      <w:r>
        <w:rPr>
          <w:rFonts w:ascii="Arial" w:hAnsi="Arial" w:cs="Arial"/>
          <w:iCs/>
          <w:sz w:val="20"/>
          <w:szCs w:val="20"/>
          <w:lang w:eastAsia="pt-BR"/>
        </w:rPr>
        <w:t>, quando existente</w:t>
      </w:r>
      <w:r w:rsidRPr="00871A38">
        <w:rPr>
          <w:rFonts w:ascii="Arial" w:hAnsi="Arial" w:cs="Arial"/>
          <w:iCs/>
          <w:sz w:val="20"/>
          <w:szCs w:val="20"/>
          <w:lang w:eastAsia="pt-BR"/>
        </w:rPr>
        <w:t>.</w:t>
      </w:r>
      <w:r>
        <w:rPr>
          <w:rFonts w:ascii="Arial" w:hAnsi="Arial" w:cs="Arial"/>
          <w:iCs/>
          <w:sz w:val="20"/>
          <w:szCs w:val="20"/>
          <w:lang w:eastAsia="pt-BR"/>
        </w:rPr>
        <w:t xml:space="preserve"> As reversões decorrem de estimativas de perdas que não se realizaram em sua plenitude e as baixas se referem a depósitos judiciais feitos no decorrer da fase processual que foram efetivamente utilizados para o pagamento do débito.</w:t>
      </w:r>
    </w:p>
    <w:bookmarkEnd w:id="10"/>
    <w:p w14:paraId="1377B225" w14:textId="77777777" w:rsidR="00D0064F" w:rsidRDefault="00D0064F" w:rsidP="00A13E70">
      <w:pPr>
        <w:jc w:val="both"/>
        <w:rPr>
          <w:rFonts w:ascii="Arial" w:hAnsi="Arial" w:cs="Arial"/>
          <w:iCs/>
          <w:sz w:val="20"/>
          <w:szCs w:val="20"/>
          <w:lang w:eastAsia="pt-BR"/>
        </w:rPr>
      </w:pPr>
    </w:p>
    <w:p w14:paraId="7C671579" w14:textId="45400098" w:rsidR="00A13E70"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Tributárias</w:t>
      </w:r>
    </w:p>
    <w:p w14:paraId="4363B3A4" w14:textId="77777777" w:rsidR="00511527" w:rsidRPr="00871A38" w:rsidRDefault="00511527" w:rsidP="00A13E70">
      <w:pPr>
        <w:jc w:val="both"/>
        <w:rPr>
          <w:rFonts w:ascii="Arial" w:hAnsi="Arial" w:cs="Arial"/>
          <w:b/>
          <w:iCs/>
          <w:sz w:val="20"/>
          <w:szCs w:val="20"/>
          <w:u w:val="single"/>
          <w:lang w:eastAsia="pt-BR"/>
        </w:rPr>
      </w:pPr>
    </w:p>
    <w:p w14:paraId="170CD67E" w14:textId="77777777" w:rsidR="00356CF4" w:rsidRPr="00871A38" w:rsidRDefault="00356CF4" w:rsidP="00356CF4">
      <w:pPr>
        <w:jc w:val="both"/>
        <w:rPr>
          <w:rFonts w:ascii="Arial" w:hAnsi="Arial" w:cs="Arial"/>
          <w:iCs/>
          <w:sz w:val="20"/>
          <w:szCs w:val="20"/>
          <w:lang w:eastAsia="pt-BR"/>
        </w:rPr>
      </w:pPr>
      <w:r w:rsidRPr="00871A38">
        <w:rPr>
          <w:rFonts w:ascii="Arial" w:hAnsi="Arial" w:cs="Arial"/>
          <w:iCs/>
          <w:sz w:val="20"/>
          <w:szCs w:val="20"/>
          <w:lang w:eastAsia="pt-BR"/>
        </w:rPr>
        <w:t>As conting</w:t>
      </w:r>
      <w:r>
        <w:rPr>
          <w:rFonts w:ascii="Arial" w:hAnsi="Arial" w:cs="Arial"/>
          <w:iCs/>
          <w:sz w:val="20"/>
          <w:szCs w:val="20"/>
          <w:lang w:eastAsia="pt-BR"/>
        </w:rPr>
        <w:t>ê</w:t>
      </w:r>
      <w:r w:rsidRPr="00871A38">
        <w:rPr>
          <w:rFonts w:ascii="Arial" w:hAnsi="Arial" w:cs="Arial"/>
          <w:iCs/>
          <w:sz w:val="20"/>
          <w:szCs w:val="20"/>
          <w:lang w:eastAsia="pt-BR"/>
        </w:rPr>
        <w:t xml:space="preserve">ncias </w:t>
      </w:r>
      <w:r>
        <w:rPr>
          <w:rFonts w:ascii="Arial" w:hAnsi="Arial" w:cs="Arial"/>
          <w:iCs/>
          <w:sz w:val="20"/>
          <w:szCs w:val="20"/>
          <w:lang w:eastAsia="pt-BR"/>
        </w:rPr>
        <w:t xml:space="preserve">tributárias </w:t>
      </w:r>
      <w:r w:rsidRPr="00871A38">
        <w:rPr>
          <w:rFonts w:ascii="Arial" w:hAnsi="Arial" w:cs="Arial"/>
          <w:iCs/>
          <w:sz w:val="20"/>
          <w:szCs w:val="20"/>
          <w:lang w:eastAsia="pt-BR"/>
        </w:rPr>
        <w:t>referem-se aos processos de ação anulatória de débitos fiscais e autos de infração, relacionados abaixo:</w:t>
      </w:r>
    </w:p>
    <w:p w14:paraId="628D5C9D" w14:textId="77777777" w:rsidR="00356CF4" w:rsidRPr="00075E57" w:rsidRDefault="00356CF4" w:rsidP="00356CF4">
      <w:pPr>
        <w:jc w:val="both"/>
        <w:rPr>
          <w:rFonts w:ascii="Arial" w:hAnsi="Arial" w:cs="Arial"/>
          <w:iCs/>
          <w:sz w:val="20"/>
          <w:szCs w:val="20"/>
          <w:highlight w:val="yellow"/>
          <w:lang w:eastAsia="pt-BR"/>
        </w:rPr>
      </w:pPr>
    </w:p>
    <w:p w14:paraId="6426DFC1" w14:textId="77777777" w:rsidR="00356CF4" w:rsidRPr="00871A38" w:rsidRDefault="00356CF4" w:rsidP="00356CF4">
      <w:pPr>
        <w:jc w:val="both"/>
        <w:rPr>
          <w:rFonts w:ascii="Arial" w:hAnsi="Arial" w:cs="Arial"/>
          <w:b/>
          <w:iCs/>
          <w:sz w:val="20"/>
          <w:szCs w:val="20"/>
          <w:lang w:eastAsia="pt-BR"/>
        </w:rPr>
      </w:pPr>
      <w:r w:rsidRPr="00871A38">
        <w:rPr>
          <w:rFonts w:ascii="Arial" w:hAnsi="Arial" w:cs="Arial"/>
          <w:b/>
          <w:iCs/>
          <w:sz w:val="20"/>
          <w:szCs w:val="20"/>
          <w:lang w:eastAsia="pt-BR"/>
        </w:rPr>
        <w:t>Processo nº: 04/354158/2008</w:t>
      </w:r>
    </w:p>
    <w:p w14:paraId="4262DE75" w14:textId="17286833" w:rsidR="00356CF4" w:rsidRPr="00871A38" w:rsidRDefault="00356CF4" w:rsidP="00356CF4">
      <w:pPr>
        <w:jc w:val="both"/>
        <w:rPr>
          <w:rFonts w:ascii="Arial" w:hAnsi="Arial" w:cs="Arial"/>
          <w:iCs/>
          <w:sz w:val="20"/>
          <w:szCs w:val="20"/>
          <w:lang w:eastAsia="pt-BR"/>
        </w:rPr>
      </w:pPr>
      <w:r w:rsidRPr="00871A38">
        <w:rPr>
          <w:rFonts w:ascii="Arial" w:hAnsi="Arial" w:cs="Arial"/>
          <w:iCs/>
          <w:sz w:val="20"/>
          <w:szCs w:val="20"/>
          <w:u w:val="single"/>
          <w:lang w:eastAsia="pt-BR"/>
        </w:rPr>
        <w:t>Objeto:</w:t>
      </w:r>
      <w:r w:rsidRPr="00871A38">
        <w:rPr>
          <w:rFonts w:ascii="Arial" w:hAnsi="Arial" w:cs="Arial"/>
          <w:iCs/>
          <w:sz w:val="20"/>
          <w:szCs w:val="20"/>
          <w:lang w:eastAsia="pt-BR"/>
        </w:rPr>
        <w:t xml:space="preserve"> Lançamento de ISS sobre a contrapartida devida pela EPE em convênios realizados com o Ministério de Minas e Energia com o débito suspenso até o trânsito em julgado. Valor estimado</w:t>
      </w:r>
      <w:r w:rsidRPr="00A64B96">
        <w:rPr>
          <w:rFonts w:ascii="Arial" w:hAnsi="Arial" w:cs="Arial"/>
          <w:iCs/>
          <w:sz w:val="20"/>
          <w:szCs w:val="20"/>
          <w:lang w:eastAsia="pt-BR"/>
        </w:rPr>
        <w:t>: R$ 2.</w:t>
      </w:r>
      <w:r w:rsidR="001915DA">
        <w:rPr>
          <w:rFonts w:ascii="Arial" w:hAnsi="Arial" w:cs="Arial"/>
          <w:iCs/>
          <w:sz w:val="20"/>
          <w:szCs w:val="20"/>
          <w:lang w:eastAsia="pt-BR"/>
        </w:rPr>
        <w:t>778</w:t>
      </w:r>
      <w:r w:rsidRPr="00A64B96">
        <w:rPr>
          <w:rFonts w:ascii="Arial" w:hAnsi="Arial" w:cs="Arial"/>
          <w:iCs/>
          <w:sz w:val="20"/>
          <w:szCs w:val="20"/>
          <w:lang w:eastAsia="pt-BR"/>
        </w:rPr>
        <w:t xml:space="preserve">. </w:t>
      </w:r>
    </w:p>
    <w:p w14:paraId="65FD0532" w14:textId="59A8E114" w:rsidR="00356CF4" w:rsidRDefault="00356CF4" w:rsidP="00356CF4">
      <w:pPr>
        <w:jc w:val="both"/>
        <w:rPr>
          <w:rFonts w:ascii="Arial" w:hAnsi="Arial" w:cs="Arial"/>
          <w:iCs/>
          <w:sz w:val="20"/>
          <w:szCs w:val="20"/>
          <w:highlight w:val="yellow"/>
          <w:lang w:eastAsia="pt-BR"/>
        </w:rPr>
      </w:pPr>
    </w:p>
    <w:p w14:paraId="36BD2F13" w14:textId="77777777" w:rsidR="00356CF4" w:rsidRPr="00DC1A50" w:rsidRDefault="00356CF4" w:rsidP="00356CF4">
      <w:pPr>
        <w:jc w:val="both"/>
        <w:rPr>
          <w:rFonts w:ascii="Arial" w:hAnsi="Arial" w:cs="Arial"/>
          <w:b/>
          <w:iCs/>
          <w:sz w:val="20"/>
          <w:szCs w:val="20"/>
          <w:lang w:eastAsia="pt-BR"/>
        </w:rPr>
      </w:pPr>
      <w:r w:rsidRPr="00DC1A50">
        <w:rPr>
          <w:rFonts w:ascii="Arial" w:hAnsi="Arial" w:cs="Arial"/>
          <w:b/>
          <w:iCs/>
          <w:sz w:val="20"/>
          <w:szCs w:val="20"/>
          <w:lang w:eastAsia="pt-BR"/>
        </w:rPr>
        <w:t>Processo nº: 18936-44.2010.4.01.3400</w:t>
      </w:r>
    </w:p>
    <w:p w14:paraId="12C3B290" w14:textId="11EBB9E9" w:rsidR="00356CF4" w:rsidRDefault="00356CF4" w:rsidP="00356CF4">
      <w:pPr>
        <w:jc w:val="both"/>
        <w:rPr>
          <w:rFonts w:ascii="Arial" w:hAnsi="Arial" w:cs="Arial"/>
          <w:iCs/>
          <w:sz w:val="20"/>
          <w:szCs w:val="20"/>
          <w:lang w:eastAsia="pt-BR"/>
        </w:rPr>
      </w:pPr>
      <w:r w:rsidRPr="00DC1A50">
        <w:rPr>
          <w:rFonts w:ascii="Arial" w:hAnsi="Arial" w:cs="Arial"/>
          <w:iCs/>
          <w:sz w:val="20"/>
          <w:szCs w:val="20"/>
          <w:u w:val="single"/>
          <w:lang w:eastAsia="pt-BR"/>
        </w:rPr>
        <w:t>Objeto:</w:t>
      </w:r>
      <w:r w:rsidRPr="00DC1A50">
        <w:rPr>
          <w:rFonts w:ascii="Arial" w:hAnsi="Arial" w:cs="Arial"/>
          <w:iCs/>
          <w:sz w:val="20"/>
          <w:szCs w:val="20"/>
          <w:lang w:eastAsia="pt-BR"/>
        </w:rPr>
        <w:t xml:space="preserve"> </w:t>
      </w:r>
      <w:bookmarkStart w:id="11" w:name="_Hlk125980755"/>
      <w:r w:rsidRPr="00DC1A50">
        <w:rPr>
          <w:rFonts w:ascii="Arial" w:hAnsi="Arial" w:cs="Arial"/>
          <w:iCs/>
          <w:sz w:val="20"/>
          <w:szCs w:val="20"/>
          <w:lang w:eastAsia="pt-BR"/>
        </w:rPr>
        <w:t>Anular os lançamentos realizados pela RFB decorrentes dos Autos de Infração n. 372001114, 372001122, 372001130, 372001149, 372001157 372001165, 372001173 e 370923740. Discussões acerca: (i) da incidência de contribuições à seguridade social (parte patronal) sobre honorários pagos a Conselheiros (CA e CF) e Diretores; (</w:t>
      </w:r>
      <w:proofErr w:type="spellStart"/>
      <w:r w:rsidRPr="00DC1A50">
        <w:rPr>
          <w:rFonts w:ascii="Arial" w:hAnsi="Arial" w:cs="Arial"/>
          <w:iCs/>
          <w:sz w:val="20"/>
          <w:szCs w:val="20"/>
          <w:lang w:eastAsia="pt-BR"/>
        </w:rPr>
        <w:t>ii</w:t>
      </w:r>
      <w:proofErr w:type="spellEnd"/>
      <w:r w:rsidRPr="00DC1A50">
        <w:rPr>
          <w:rFonts w:ascii="Arial" w:hAnsi="Arial" w:cs="Arial"/>
          <w:iCs/>
          <w:sz w:val="20"/>
          <w:szCs w:val="20"/>
          <w:lang w:eastAsia="pt-BR"/>
        </w:rPr>
        <w:t>) da incidência de contribuição social sobre auxílio moradia pago a empregados cedidos; (</w:t>
      </w:r>
      <w:proofErr w:type="spellStart"/>
      <w:r w:rsidRPr="00DC1A50">
        <w:rPr>
          <w:rFonts w:ascii="Arial" w:hAnsi="Arial" w:cs="Arial"/>
          <w:iCs/>
          <w:sz w:val="20"/>
          <w:szCs w:val="20"/>
          <w:lang w:eastAsia="pt-BR"/>
        </w:rPr>
        <w:t>iii</w:t>
      </w:r>
      <w:proofErr w:type="spellEnd"/>
      <w:r w:rsidRPr="00DC1A50">
        <w:rPr>
          <w:rFonts w:ascii="Arial" w:hAnsi="Arial" w:cs="Arial"/>
          <w:iCs/>
          <w:sz w:val="20"/>
          <w:szCs w:val="20"/>
          <w:lang w:eastAsia="pt-BR"/>
        </w:rPr>
        <w:t>) da incidência contribuição à seguridade social sobre honorários de membro do CF vinculado a regime próprio; (</w:t>
      </w:r>
      <w:proofErr w:type="spellStart"/>
      <w:r w:rsidRPr="00DC1A50">
        <w:rPr>
          <w:rFonts w:ascii="Arial" w:hAnsi="Arial" w:cs="Arial"/>
          <w:iCs/>
          <w:sz w:val="20"/>
          <w:szCs w:val="20"/>
          <w:lang w:eastAsia="pt-BR"/>
        </w:rPr>
        <w:t>iv</w:t>
      </w:r>
      <w:proofErr w:type="spellEnd"/>
      <w:r w:rsidRPr="00DC1A50">
        <w:rPr>
          <w:rFonts w:ascii="Arial" w:hAnsi="Arial" w:cs="Arial"/>
          <w:iCs/>
          <w:sz w:val="20"/>
          <w:szCs w:val="20"/>
          <w:lang w:eastAsia="pt-BR"/>
        </w:rPr>
        <w:t>) das incidências de contribuições ao Sistema "S"; (v) da existência de imunidade recíproca.</w:t>
      </w:r>
      <w:bookmarkEnd w:id="11"/>
      <w:r w:rsidRPr="00DC1A50">
        <w:rPr>
          <w:rFonts w:ascii="Arial" w:hAnsi="Arial" w:cs="Arial"/>
          <w:iCs/>
          <w:sz w:val="20"/>
          <w:szCs w:val="20"/>
          <w:lang w:eastAsia="pt-BR"/>
        </w:rPr>
        <w:t xml:space="preserve"> Valor estimado: </w:t>
      </w:r>
      <w:r w:rsidRPr="00A64B96">
        <w:rPr>
          <w:rFonts w:ascii="Arial" w:hAnsi="Arial" w:cs="Arial"/>
          <w:iCs/>
          <w:sz w:val="20"/>
          <w:szCs w:val="20"/>
          <w:lang w:eastAsia="pt-BR"/>
        </w:rPr>
        <w:t>R$ 4.</w:t>
      </w:r>
      <w:r w:rsidR="001915DA">
        <w:rPr>
          <w:rFonts w:ascii="Arial" w:hAnsi="Arial" w:cs="Arial"/>
          <w:iCs/>
          <w:sz w:val="20"/>
          <w:szCs w:val="20"/>
          <w:lang w:eastAsia="pt-BR"/>
        </w:rPr>
        <w:t>883</w:t>
      </w:r>
      <w:r w:rsidRPr="00A64B96">
        <w:rPr>
          <w:rFonts w:ascii="Arial" w:hAnsi="Arial" w:cs="Arial"/>
          <w:iCs/>
          <w:sz w:val="20"/>
          <w:szCs w:val="20"/>
          <w:lang w:eastAsia="pt-BR"/>
        </w:rPr>
        <w:t>.</w:t>
      </w:r>
    </w:p>
    <w:p w14:paraId="6387E46C" w14:textId="793C418C" w:rsidR="005810FB" w:rsidRDefault="005810FB" w:rsidP="00A13E70">
      <w:pPr>
        <w:jc w:val="both"/>
        <w:rPr>
          <w:rFonts w:ascii="Arial" w:hAnsi="Arial" w:cs="Arial"/>
          <w:iCs/>
          <w:sz w:val="20"/>
          <w:szCs w:val="20"/>
          <w:highlight w:val="yellow"/>
          <w:lang w:eastAsia="pt-BR"/>
        </w:rPr>
      </w:pPr>
    </w:p>
    <w:p w14:paraId="44B5BF7B" w14:textId="188858DA" w:rsidR="00A13E70" w:rsidRDefault="00C2334B" w:rsidP="00C2334B">
      <w:pPr>
        <w:pStyle w:val="PargrafodaLista"/>
        <w:numPr>
          <w:ilvl w:val="0"/>
          <w:numId w:val="56"/>
        </w:numPr>
        <w:jc w:val="both"/>
        <w:rPr>
          <w:rFonts w:ascii="Arial" w:hAnsi="Arial" w:cs="Arial"/>
          <w:b/>
          <w:iCs/>
          <w:sz w:val="20"/>
          <w:szCs w:val="20"/>
          <w:lang w:eastAsia="pt-BR"/>
        </w:rPr>
      </w:pPr>
      <w:r w:rsidRPr="00DD09B9">
        <w:rPr>
          <w:rFonts w:ascii="Arial" w:hAnsi="Arial" w:cs="Arial"/>
          <w:b/>
          <w:iCs/>
          <w:sz w:val="20"/>
          <w:szCs w:val="20"/>
          <w:lang w:eastAsia="pt-BR"/>
        </w:rPr>
        <w:t>AÇÕES COM RISCO DE PERDA POSSÍVEL</w:t>
      </w:r>
    </w:p>
    <w:p w14:paraId="41C565F5" w14:textId="77777777" w:rsidR="00B9075C" w:rsidRPr="00B9075C" w:rsidRDefault="00B9075C" w:rsidP="00B9075C">
      <w:pPr>
        <w:jc w:val="both"/>
        <w:rPr>
          <w:rFonts w:ascii="Arial" w:hAnsi="Arial" w:cs="Arial"/>
          <w:b/>
          <w:iCs/>
          <w:sz w:val="20"/>
          <w:szCs w:val="20"/>
          <w:lang w:eastAsia="pt-BR"/>
        </w:rPr>
      </w:pPr>
    </w:p>
    <w:p w14:paraId="0B7F9D5D" w14:textId="77777777" w:rsidR="00A13E70" w:rsidRPr="005C35E5"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7B03F30D" w14:textId="77777777" w:rsidR="00AF1202" w:rsidRPr="005C35E5" w:rsidRDefault="00AF1202" w:rsidP="00A13E70">
      <w:pPr>
        <w:jc w:val="both"/>
        <w:rPr>
          <w:rFonts w:ascii="Arial" w:hAnsi="Arial" w:cs="Arial"/>
          <w:iCs/>
          <w:sz w:val="20"/>
          <w:szCs w:val="20"/>
          <w:lang w:eastAsia="pt-BR"/>
        </w:rPr>
      </w:pPr>
    </w:p>
    <w:p w14:paraId="2FE18CF1" w14:textId="77777777" w:rsidR="000300B8" w:rsidRDefault="000300B8" w:rsidP="00A13E70">
      <w:pPr>
        <w:jc w:val="both"/>
        <w:rPr>
          <w:rFonts w:ascii="Arial" w:hAnsi="Arial" w:cs="Arial"/>
          <w:iCs/>
          <w:sz w:val="20"/>
          <w:szCs w:val="20"/>
          <w:lang w:eastAsia="pt-BR"/>
        </w:rPr>
      </w:pPr>
    </w:p>
    <w:p w14:paraId="1003CC2F" w14:textId="15D88E8E" w:rsidR="006D0792" w:rsidRPr="00DD09B9"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A seguir as ações consideradas como perdas possíveis até a data do fechamento do período:</w:t>
      </w:r>
    </w:p>
    <w:p w14:paraId="00DBDF95" w14:textId="77777777" w:rsidR="00A13E70" w:rsidRPr="00075E57" w:rsidRDefault="00A13E70" w:rsidP="00A13E70">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A13E70" w:rsidRPr="00075E57" w14:paraId="410F0BE9" w14:textId="77777777" w:rsidTr="00F20479">
        <w:trPr>
          <w:trHeight w:val="227"/>
        </w:trPr>
        <w:tc>
          <w:tcPr>
            <w:tcW w:w="2552" w:type="dxa"/>
            <w:tcBorders>
              <w:top w:val="nil"/>
              <w:left w:val="nil"/>
              <w:bottom w:val="single" w:sz="4" w:space="0" w:color="auto"/>
              <w:right w:val="nil"/>
            </w:tcBorders>
            <w:noWrap/>
            <w:vAlign w:val="center"/>
            <w:hideMark/>
          </w:tcPr>
          <w:p w14:paraId="4BB1F9C0"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Descrição</w:t>
            </w:r>
          </w:p>
        </w:tc>
        <w:tc>
          <w:tcPr>
            <w:tcW w:w="1464" w:type="dxa"/>
            <w:tcBorders>
              <w:top w:val="nil"/>
              <w:left w:val="nil"/>
              <w:bottom w:val="single" w:sz="4" w:space="0" w:color="auto"/>
              <w:right w:val="nil"/>
            </w:tcBorders>
            <w:noWrap/>
            <w:vAlign w:val="center"/>
            <w:hideMark/>
          </w:tcPr>
          <w:p w14:paraId="05C70EE6" w14:textId="489D2D65" w:rsidR="00A13E70" w:rsidRPr="000A69E8" w:rsidRDefault="00A13E70" w:rsidP="009734B3">
            <w:pPr>
              <w:jc w:val="center"/>
              <w:rPr>
                <w:rFonts w:ascii="Arial" w:hAnsi="Arial" w:cs="Arial"/>
                <w:b/>
                <w:iCs/>
                <w:sz w:val="20"/>
                <w:szCs w:val="20"/>
                <w:lang w:eastAsia="pt-BR"/>
              </w:rPr>
            </w:pPr>
            <w:r w:rsidRPr="000A69E8">
              <w:rPr>
                <w:rFonts w:ascii="Arial" w:hAnsi="Arial" w:cs="Arial"/>
                <w:b/>
                <w:iCs/>
                <w:sz w:val="20"/>
                <w:szCs w:val="20"/>
                <w:lang w:eastAsia="pt-BR"/>
              </w:rPr>
              <w:t>31/12/202</w:t>
            </w:r>
            <w:r w:rsidR="00C30CA4">
              <w:rPr>
                <w:rFonts w:ascii="Arial" w:hAnsi="Arial" w:cs="Arial"/>
                <w:b/>
                <w:iCs/>
                <w:sz w:val="20"/>
                <w:szCs w:val="20"/>
                <w:lang w:eastAsia="pt-BR"/>
              </w:rPr>
              <w:t>4</w:t>
            </w:r>
          </w:p>
        </w:tc>
        <w:tc>
          <w:tcPr>
            <w:tcW w:w="1488" w:type="dxa"/>
            <w:tcBorders>
              <w:top w:val="nil"/>
              <w:left w:val="nil"/>
              <w:bottom w:val="single" w:sz="4" w:space="0" w:color="auto"/>
              <w:right w:val="nil"/>
            </w:tcBorders>
            <w:noWrap/>
            <w:vAlign w:val="center"/>
            <w:hideMark/>
          </w:tcPr>
          <w:p w14:paraId="4093405B"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6C18C2BD"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0CF3CB24"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Reversões e Baixas</w:t>
            </w:r>
          </w:p>
        </w:tc>
        <w:tc>
          <w:tcPr>
            <w:tcW w:w="1489" w:type="dxa"/>
            <w:tcBorders>
              <w:top w:val="nil"/>
              <w:left w:val="nil"/>
              <w:bottom w:val="single" w:sz="4" w:space="0" w:color="auto"/>
              <w:right w:val="nil"/>
            </w:tcBorders>
            <w:noWrap/>
            <w:vAlign w:val="center"/>
            <w:hideMark/>
          </w:tcPr>
          <w:p w14:paraId="7FC4EEEE" w14:textId="4F39C122" w:rsidR="00A13E70" w:rsidRPr="00075E57" w:rsidRDefault="002F3962" w:rsidP="009734B3">
            <w:pPr>
              <w:jc w:val="center"/>
              <w:rPr>
                <w:rFonts w:ascii="Arial" w:hAnsi="Arial" w:cs="Arial"/>
                <w:b/>
                <w:iCs/>
                <w:sz w:val="20"/>
                <w:szCs w:val="20"/>
                <w:highlight w:val="yellow"/>
                <w:lang w:eastAsia="pt-BR"/>
              </w:rPr>
            </w:pPr>
            <w:r>
              <w:rPr>
                <w:rFonts w:ascii="Arial" w:hAnsi="Arial" w:cs="Arial"/>
                <w:b/>
                <w:iCs/>
                <w:sz w:val="20"/>
                <w:szCs w:val="20"/>
                <w:lang w:eastAsia="pt-BR"/>
              </w:rPr>
              <w:t>30</w:t>
            </w:r>
            <w:r w:rsidR="00C424D3" w:rsidRPr="00DF2047">
              <w:rPr>
                <w:rFonts w:ascii="Arial" w:hAnsi="Arial" w:cs="Arial"/>
                <w:b/>
                <w:iCs/>
                <w:sz w:val="20"/>
                <w:szCs w:val="20"/>
                <w:lang w:eastAsia="pt-BR"/>
              </w:rPr>
              <w:t>/</w:t>
            </w:r>
            <w:r w:rsidR="004E0D51">
              <w:rPr>
                <w:rFonts w:ascii="Arial" w:hAnsi="Arial" w:cs="Arial"/>
                <w:b/>
                <w:iCs/>
                <w:sz w:val="20"/>
                <w:szCs w:val="20"/>
                <w:lang w:eastAsia="pt-BR"/>
              </w:rPr>
              <w:t>0</w:t>
            </w:r>
            <w:r>
              <w:rPr>
                <w:rFonts w:ascii="Arial" w:hAnsi="Arial" w:cs="Arial"/>
                <w:b/>
                <w:iCs/>
                <w:sz w:val="20"/>
                <w:szCs w:val="20"/>
                <w:lang w:eastAsia="pt-BR"/>
              </w:rPr>
              <w:t>6</w:t>
            </w:r>
            <w:r w:rsidR="00174E89">
              <w:rPr>
                <w:rFonts w:ascii="Arial" w:hAnsi="Arial" w:cs="Arial"/>
                <w:b/>
                <w:iCs/>
                <w:sz w:val="20"/>
                <w:szCs w:val="20"/>
                <w:lang w:eastAsia="pt-BR"/>
              </w:rPr>
              <w:t>/202</w:t>
            </w:r>
            <w:r w:rsidR="004E0D51">
              <w:rPr>
                <w:rFonts w:ascii="Arial" w:hAnsi="Arial" w:cs="Arial"/>
                <w:b/>
                <w:iCs/>
                <w:sz w:val="20"/>
                <w:szCs w:val="20"/>
                <w:lang w:eastAsia="pt-BR"/>
              </w:rPr>
              <w:t>5</w:t>
            </w:r>
          </w:p>
        </w:tc>
      </w:tr>
      <w:tr w:rsidR="00A13E70" w:rsidRPr="00075E57" w14:paraId="3903B4E7" w14:textId="77777777" w:rsidTr="00F20479">
        <w:trPr>
          <w:trHeight w:val="227"/>
        </w:trPr>
        <w:tc>
          <w:tcPr>
            <w:tcW w:w="2552" w:type="dxa"/>
            <w:tcBorders>
              <w:top w:val="single" w:sz="4" w:space="0" w:color="auto"/>
              <w:left w:val="nil"/>
              <w:bottom w:val="nil"/>
              <w:right w:val="nil"/>
            </w:tcBorders>
            <w:noWrap/>
            <w:vAlign w:val="center"/>
          </w:tcPr>
          <w:p w14:paraId="7948AF66" w14:textId="7452EF9E" w:rsidR="00A13E70" w:rsidRPr="007C11E6" w:rsidRDefault="00A13E70" w:rsidP="00A13E70">
            <w:pPr>
              <w:jc w:val="both"/>
              <w:rPr>
                <w:rFonts w:ascii="Arial" w:hAnsi="Arial" w:cs="Arial"/>
                <w:iCs/>
                <w:sz w:val="20"/>
                <w:szCs w:val="20"/>
                <w:lang w:eastAsia="pt-BR"/>
              </w:rPr>
            </w:pPr>
            <w:r w:rsidRPr="007C11E6">
              <w:rPr>
                <w:rFonts w:ascii="Arial" w:hAnsi="Arial" w:cs="Arial"/>
                <w:iCs/>
                <w:sz w:val="20"/>
                <w:szCs w:val="20"/>
                <w:lang w:eastAsia="pt-BR"/>
              </w:rPr>
              <w:t>Trabalhistas</w:t>
            </w:r>
          </w:p>
        </w:tc>
        <w:tc>
          <w:tcPr>
            <w:tcW w:w="1464" w:type="dxa"/>
            <w:tcBorders>
              <w:top w:val="single" w:sz="4" w:space="0" w:color="auto"/>
              <w:left w:val="nil"/>
              <w:bottom w:val="nil"/>
              <w:right w:val="nil"/>
            </w:tcBorders>
            <w:noWrap/>
            <w:vAlign w:val="center"/>
          </w:tcPr>
          <w:p w14:paraId="747DE060" w14:textId="443A319C" w:rsidR="00A13E70" w:rsidRPr="007C11E6" w:rsidRDefault="00C30CA4">
            <w:pPr>
              <w:jc w:val="right"/>
              <w:rPr>
                <w:rFonts w:ascii="Arial" w:hAnsi="Arial" w:cs="Arial"/>
                <w:iCs/>
                <w:sz w:val="20"/>
                <w:szCs w:val="20"/>
                <w:lang w:eastAsia="pt-BR"/>
              </w:rPr>
            </w:pPr>
            <w:r>
              <w:rPr>
                <w:rFonts w:ascii="Arial" w:hAnsi="Arial" w:cs="Arial"/>
                <w:iCs/>
                <w:sz w:val="20"/>
                <w:szCs w:val="20"/>
                <w:lang w:eastAsia="pt-BR"/>
              </w:rPr>
              <w:t>4</w:t>
            </w:r>
          </w:p>
        </w:tc>
        <w:tc>
          <w:tcPr>
            <w:tcW w:w="1488" w:type="dxa"/>
            <w:tcBorders>
              <w:top w:val="single" w:sz="4" w:space="0" w:color="auto"/>
              <w:left w:val="nil"/>
              <w:bottom w:val="nil"/>
              <w:right w:val="nil"/>
            </w:tcBorders>
            <w:noWrap/>
            <w:vAlign w:val="center"/>
          </w:tcPr>
          <w:p w14:paraId="1C15BAB0" w14:textId="0983B4E1" w:rsidR="00A13E70" w:rsidRPr="007C11E6" w:rsidRDefault="002F3962" w:rsidP="0080173E">
            <w:pPr>
              <w:jc w:val="right"/>
              <w:rPr>
                <w:rFonts w:ascii="Arial" w:hAnsi="Arial" w:cs="Arial"/>
                <w:iCs/>
                <w:sz w:val="20"/>
                <w:szCs w:val="20"/>
                <w:lang w:eastAsia="pt-BR"/>
              </w:rPr>
            </w:pPr>
            <w:r>
              <w:rPr>
                <w:rFonts w:ascii="Arial" w:hAnsi="Arial" w:cs="Arial"/>
                <w:iCs/>
                <w:sz w:val="20"/>
                <w:szCs w:val="20"/>
                <w:lang w:eastAsia="pt-BR"/>
              </w:rPr>
              <w:t>-</w:t>
            </w:r>
          </w:p>
        </w:tc>
        <w:tc>
          <w:tcPr>
            <w:tcW w:w="1347" w:type="dxa"/>
            <w:tcBorders>
              <w:top w:val="single" w:sz="4" w:space="0" w:color="auto"/>
              <w:left w:val="nil"/>
              <w:bottom w:val="nil"/>
              <w:right w:val="nil"/>
            </w:tcBorders>
            <w:vAlign w:val="center"/>
          </w:tcPr>
          <w:p w14:paraId="08A7B680" w14:textId="0C8D4663" w:rsidR="00A13E70" w:rsidRPr="007C11E6" w:rsidRDefault="002F3962" w:rsidP="00D62200">
            <w:pPr>
              <w:jc w:val="right"/>
              <w:rPr>
                <w:rFonts w:ascii="Arial" w:hAnsi="Arial" w:cs="Arial"/>
                <w:iCs/>
                <w:sz w:val="20"/>
                <w:szCs w:val="20"/>
                <w:lang w:eastAsia="pt-BR"/>
              </w:rPr>
            </w:pPr>
            <w:r>
              <w:rPr>
                <w:rFonts w:ascii="Arial" w:hAnsi="Arial" w:cs="Arial"/>
                <w:iCs/>
                <w:sz w:val="20"/>
                <w:szCs w:val="20"/>
                <w:lang w:eastAsia="pt-BR"/>
              </w:rPr>
              <w:t>102</w:t>
            </w:r>
          </w:p>
        </w:tc>
        <w:tc>
          <w:tcPr>
            <w:tcW w:w="1630" w:type="dxa"/>
            <w:tcBorders>
              <w:top w:val="single" w:sz="4" w:space="0" w:color="auto"/>
              <w:left w:val="nil"/>
              <w:bottom w:val="nil"/>
              <w:right w:val="nil"/>
            </w:tcBorders>
            <w:vAlign w:val="center"/>
          </w:tcPr>
          <w:p w14:paraId="251107B2" w14:textId="56515F5B" w:rsidR="00A13E70" w:rsidRPr="007C11E6" w:rsidRDefault="00C30CA4" w:rsidP="00AF5C74">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single" w:sz="4" w:space="0" w:color="auto"/>
              <w:left w:val="nil"/>
              <w:bottom w:val="nil"/>
              <w:right w:val="nil"/>
            </w:tcBorders>
            <w:noWrap/>
            <w:vAlign w:val="center"/>
          </w:tcPr>
          <w:p w14:paraId="1960FE2D" w14:textId="1DEAC4DD" w:rsidR="00A13E70" w:rsidRPr="007C11E6" w:rsidRDefault="002F3962">
            <w:pPr>
              <w:jc w:val="right"/>
              <w:rPr>
                <w:rFonts w:ascii="Arial" w:hAnsi="Arial" w:cs="Arial"/>
                <w:iCs/>
                <w:sz w:val="20"/>
                <w:szCs w:val="20"/>
                <w:lang w:eastAsia="pt-BR"/>
              </w:rPr>
            </w:pPr>
            <w:r>
              <w:rPr>
                <w:rFonts w:ascii="Arial" w:hAnsi="Arial" w:cs="Arial"/>
                <w:iCs/>
                <w:sz w:val="20"/>
                <w:szCs w:val="20"/>
                <w:lang w:eastAsia="pt-BR"/>
              </w:rPr>
              <w:t>106</w:t>
            </w:r>
          </w:p>
        </w:tc>
      </w:tr>
      <w:tr w:rsidR="00A13E70" w:rsidRPr="00075E57" w14:paraId="2F07A330" w14:textId="77777777" w:rsidTr="00F20479">
        <w:trPr>
          <w:trHeight w:val="227"/>
        </w:trPr>
        <w:tc>
          <w:tcPr>
            <w:tcW w:w="2552" w:type="dxa"/>
            <w:tcBorders>
              <w:top w:val="dashed" w:sz="4" w:space="0" w:color="auto"/>
              <w:left w:val="nil"/>
              <w:bottom w:val="dashed" w:sz="4" w:space="0" w:color="auto"/>
              <w:right w:val="nil"/>
            </w:tcBorders>
            <w:noWrap/>
            <w:vAlign w:val="center"/>
          </w:tcPr>
          <w:p w14:paraId="2BAF6602" w14:textId="61F12F9C" w:rsidR="00A13E70" w:rsidRPr="00671B44" w:rsidDel="00002B04" w:rsidRDefault="00A13E70" w:rsidP="00A13E70">
            <w:pPr>
              <w:jc w:val="both"/>
              <w:rPr>
                <w:rFonts w:ascii="Arial" w:hAnsi="Arial" w:cs="Arial"/>
                <w:iCs/>
                <w:sz w:val="20"/>
                <w:szCs w:val="20"/>
                <w:lang w:eastAsia="pt-BR"/>
              </w:rPr>
            </w:pPr>
            <w:r w:rsidRPr="00671B44">
              <w:rPr>
                <w:rFonts w:ascii="Arial" w:hAnsi="Arial" w:cs="Arial"/>
                <w:iCs/>
                <w:sz w:val="20"/>
                <w:szCs w:val="20"/>
                <w:lang w:eastAsia="pt-BR"/>
              </w:rPr>
              <w:t>Cíveis</w:t>
            </w:r>
            <w:r w:rsidR="00C30E26">
              <w:rPr>
                <w:rFonts w:ascii="Arial" w:hAnsi="Arial" w:cs="Arial"/>
                <w:iCs/>
                <w:sz w:val="20"/>
                <w:szCs w:val="20"/>
                <w:lang w:eastAsia="pt-BR"/>
              </w:rPr>
              <w:t>¹</w:t>
            </w:r>
          </w:p>
        </w:tc>
        <w:tc>
          <w:tcPr>
            <w:tcW w:w="1464" w:type="dxa"/>
            <w:tcBorders>
              <w:top w:val="dashed" w:sz="4" w:space="0" w:color="auto"/>
              <w:left w:val="nil"/>
              <w:bottom w:val="dashed" w:sz="4" w:space="0" w:color="auto"/>
              <w:right w:val="nil"/>
            </w:tcBorders>
            <w:noWrap/>
            <w:vAlign w:val="center"/>
          </w:tcPr>
          <w:p w14:paraId="02E9382B" w14:textId="1D7BFDE0" w:rsidR="00A13E70" w:rsidRPr="00671B44" w:rsidDel="00100E96" w:rsidRDefault="00C30CA4" w:rsidP="0072604A">
            <w:pPr>
              <w:jc w:val="right"/>
              <w:rPr>
                <w:rFonts w:ascii="Arial" w:hAnsi="Arial" w:cs="Arial"/>
                <w:iCs/>
                <w:sz w:val="20"/>
                <w:szCs w:val="20"/>
                <w:lang w:eastAsia="pt-BR"/>
              </w:rPr>
            </w:pPr>
            <w:r>
              <w:rPr>
                <w:rFonts w:ascii="Arial" w:hAnsi="Arial" w:cs="Arial"/>
                <w:iCs/>
                <w:sz w:val="20"/>
                <w:szCs w:val="20"/>
                <w:lang w:eastAsia="pt-BR"/>
              </w:rPr>
              <w:t>5.680</w:t>
            </w:r>
          </w:p>
        </w:tc>
        <w:tc>
          <w:tcPr>
            <w:tcW w:w="1488" w:type="dxa"/>
            <w:tcBorders>
              <w:top w:val="dashed" w:sz="4" w:space="0" w:color="auto"/>
              <w:left w:val="nil"/>
              <w:bottom w:val="dashed" w:sz="4" w:space="0" w:color="auto"/>
              <w:right w:val="nil"/>
            </w:tcBorders>
            <w:noWrap/>
            <w:vAlign w:val="center"/>
          </w:tcPr>
          <w:p w14:paraId="481C6A24" w14:textId="4DFD20D4" w:rsidR="00A13E70" w:rsidRPr="00671B44" w:rsidRDefault="002F3962" w:rsidP="00A26A73">
            <w:pPr>
              <w:jc w:val="right"/>
              <w:rPr>
                <w:rFonts w:ascii="Arial" w:hAnsi="Arial" w:cs="Arial"/>
                <w:iCs/>
                <w:sz w:val="20"/>
                <w:szCs w:val="20"/>
                <w:lang w:eastAsia="pt-BR"/>
              </w:rPr>
            </w:pPr>
            <w:r>
              <w:rPr>
                <w:rFonts w:ascii="Arial" w:hAnsi="Arial" w:cs="Arial"/>
                <w:iCs/>
                <w:sz w:val="20"/>
                <w:szCs w:val="20"/>
                <w:lang w:eastAsia="pt-BR"/>
              </w:rPr>
              <w:t>107.122</w:t>
            </w:r>
          </w:p>
        </w:tc>
        <w:tc>
          <w:tcPr>
            <w:tcW w:w="1347" w:type="dxa"/>
            <w:tcBorders>
              <w:top w:val="dashed" w:sz="4" w:space="0" w:color="auto"/>
              <w:left w:val="nil"/>
              <w:bottom w:val="dashed" w:sz="4" w:space="0" w:color="auto"/>
              <w:right w:val="nil"/>
            </w:tcBorders>
            <w:vAlign w:val="center"/>
          </w:tcPr>
          <w:p w14:paraId="0520BA7B" w14:textId="63AC90A0" w:rsidR="00A13E70" w:rsidRPr="00671B44" w:rsidRDefault="002F3962" w:rsidP="0072604A">
            <w:pPr>
              <w:jc w:val="right"/>
              <w:rPr>
                <w:rFonts w:ascii="Arial" w:hAnsi="Arial" w:cs="Arial"/>
                <w:iCs/>
                <w:sz w:val="20"/>
                <w:szCs w:val="20"/>
                <w:lang w:eastAsia="pt-BR"/>
              </w:rPr>
            </w:pPr>
            <w:r>
              <w:rPr>
                <w:rFonts w:ascii="Arial" w:hAnsi="Arial" w:cs="Arial"/>
                <w:iCs/>
                <w:sz w:val="20"/>
                <w:szCs w:val="20"/>
                <w:lang w:eastAsia="pt-BR"/>
              </w:rPr>
              <w:t>7.876.460</w:t>
            </w:r>
          </w:p>
        </w:tc>
        <w:tc>
          <w:tcPr>
            <w:tcW w:w="1630" w:type="dxa"/>
            <w:tcBorders>
              <w:top w:val="dashed" w:sz="4" w:space="0" w:color="auto"/>
              <w:left w:val="nil"/>
              <w:bottom w:val="dashed" w:sz="4" w:space="0" w:color="auto"/>
              <w:right w:val="nil"/>
            </w:tcBorders>
            <w:vAlign w:val="center"/>
          </w:tcPr>
          <w:p w14:paraId="539EAB2B" w14:textId="63EBDA28" w:rsidR="00A13E70" w:rsidRPr="00671B44" w:rsidDel="0099430B" w:rsidRDefault="002F3962" w:rsidP="00A26A73">
            <w:pPr>
              <w:jc w:val="right"/>
              <w:rPr>
                <w:rFonts w:ascii="Arial" w:hAnsi="Arial" w:cs="Arial"/>
                <w:iCs/>
                <w:sz w:val="20"/>
                <w:szCs w:val="20"/>
                <w:lang w:eastAsia="pt-BR"/>
              </w:rPr>
            </w:pPr>
            <w:r>
              <w:rPr>
                <w:rFonts w:ascii="Arial" w:hAnsi="Arial" w:cs="Arial"/>
                <w:iCs/>
                <w:sz w:val="20"/>
                <w:szCs w:val="20"/>
                <w:lang w:eastAsia="pt-BR"/>
              </w:rPr>
              <w:t>(131)</w:t>
            </w:r>
          </w:p>
        </w:tc>
        <w:tc>
          <w:tcPr>
            <w:tcW w:w="1489" w:type="dxa"/>
            <w:tcBorders>
              <w:top w:val="dashed" w:sz="4" w:space="0" w:color="auto"/>
              <w:left w:val="nil"/>
              <w:bottom w:val="dashed" w:sz="4" w:space="0" w:color="auto"/>
              <w:right w:val="nil"/>
            </w:tcBorders>
            <w:noWrap/>
            <w:vAlign w:val="center"/>
          </w:tcPr>
          <w:p w14:paraId="09196A17" w14:textId="60B71074" w:rsidR="00A13E70" w:rsidRPr="00671B44" w:rsidRDefault="002F3962" w:rsidP="00A26A73">
            <w:pPr>
              <w:jc w:val="right"/>
              <w:rPr>
                <w:rFonts w:ascii="Arial" w:hAnsi="Arial" w:cs="Arial"/>
                <w:iCs/>
                <w:sz w:val="20"/>
                <w:szCs w:val="20"/>
                <w:lang w:eastAsia="pt-BR"/>
              </w:rPr>
            </w:pPr>
            <w:r>
              <w:rPr>
                <w:rFonts w:ascii="Arial" w:hAnsi="Arial" w:cs="Arial"/>
                <w:iCs/>
                <w:sz w:val="20"/>
                <w:szCs w:val="20"/>
                <w:lang w:eastAsia="pt-BR"/>
              </w:rPr>
              <w:t>7.989.131</w:t>
            </w:r>
          </w:p>
        </w:tc>
      </w:tr>
      <w:tr w:rsidR="00A13E70" w:rsidRPr="00075E57" w14:paraId="6C0FCBA5" w14:textId="77777777" w:rsidTr="00F20479">
        <w:trPr>
          <w:trHeight w:val="227"/>
        </w:trPr>
        <w:tc>
          <w:tcPr>
            <w:tcW w:w="2552" w:type="dxa"/>
            <w:tcBorders>
              <w:top w:val="dashed" w:sz="4" w:space="0" w:color="auto"/>
              <w:left w:val="nil"/>
              <w:bottom w:val="dashed" w:sz="4" w:space="0" w:color="auto"/>
              <w:right w:val="nil"/>
            </w:tcBorders>
            <w:noWrap/>
            <w:vAlign w:val="center"/>
          </w:tcPr>
          <w:p w14:paraId="530C3011" w14:textId="12D7A06E" w:rsidR="00A13E70" w:rsidRPr="00671B44" w:rsidDel="00002B04" w:rsidRDefault="00E67DE9" w:rsidP="00A13E70">
            <w:pPr>
              <w:jc w:val="both"/>
              <w:rPr>
                <w:rFonts w:ascii="Arial" w:hAnsi="Arial" w:cs="Arial"/>
                <w:iCs/>
                <w:sz w:val="20"/>
                <w:szCs w:val="20"/>
                <w:lang w:eastAsia="pt-BR"/>
              </w:rPr>
            </w:pPr>
            <w:r w:rsidRPr="00671B44">
              <w:rPr>
                <w:rFonts w:ascii="Arial" w:hAnsi="Arial" w:cs="Arial"/>
                <w:iCs/>
                <w:sz w:val="20"/>
                <w:szCs w:val="20"/>
                <w:lang w:eastAsia="pt-BR"/>
              </w:rPr>
              <w:t>Tributári</w:t>
            </w:r>
            <w:r w:rsidR="00CD3DAB">
              <w:rPr>
                <w:rFonts w:ascii="Arial" w:hAnsi="Arial" w:cs="Arial"/>
                <w:iCs/>
                <w:sz w:val="20"/>
                <w:szCs w:val="20"/>
                <w:lang w:eastAsia="pt-BR"/>
              </w:rPr>
              <w:t>as</w:t>
            </w:r>
          </w:p>
        </w:tc>
        <w:tc>
          <w:tcPr>
            <w:tcW w:w="1464" w:type="dxa"/>
            <w:tcBorders>
              <w:top w:val="dashed" w:sz="4" w:space="0" w:color="auto"/>
              <w:left w:val="nil"/>
              <w:bottom w:val="dashed" w:sz="4" w:space="0" w:color="auto"/>
              <w:right w:val="nil"/>
            </w:tcBorders>
            <w:noWrap/>
            <w:vAlign w:val="center"/>
          </w:tcPr>
          <w:p w14:paraId="159CEEE5" w14:textId="7D7280BF" w:rsidR="00A13E70" w:rsidRPr="00671B44" w:rsidDel="00100E96" w:rsidRDefault="00AF5C74" w:rsidP="0072604A">
            <w:pPr>
              <w:jc w:val="right"/>
              <w:rPr>
                <w:rFonts w:ascii="Arial" w:hAnsi="Arial" w:cs="Arial"/>
                <w:iCs/>
                <w:sz w:val="20"/>
                <w:szCs w:val="20"/>
                <w:lang w:eastAsia="pt-BR"/>
              </w:rPr>
            </w:pPr>
            <w:r>
              <w:rPr>
                <w:rFonts w:ascii="Arial" w:hAnsi="Arial" w:cs="Arial"/>
                <w:iCs/>
                <w:sz w:val="20"/>
                <w:szCs w:val="20"/>
                <w:lang w:eastAsia="pt-BR"/>
              </w:rPr>
              <w:t>8.</w:t>
            </w:r>
            <w:r w:rsidR="00C30CA4">
              <w:rPr>
                <w:rFonts w:ascii="Arial" w:hAnsi="Arial" w:cs="Arial"/>
                <w:iCs/>
                <w:sz w:val="20"/>
                <w:szCs w:val="20"/>
                <w:lang w:eastAsia="pt-BR"/>
              </w:rPr>
              <w:t>495</w:t>
            </w:r>
          </w:p>
        </w:tc>
        <w:tc>
          <w:tcPr>
            <w:tcW w:w="1488" w:type="dxa"/>
            <w:tcBorders>
              <w:top w:val="dashed" w:sz="4" w:space="0" w:color="auto"/>
              <w:left w:val="nil"/>
              <w:bottom w:val="dashed" w:sz="4" w:space="0" w:color="auto"/>
              <w:right w:val="nil"/>
            </w:tcBorders>
            <w:noWrap/>
            <w:vAlign w:val="center"/>
          </w:tcPr>
          <w:p w14:paraId="40857E30" w14:textId="3FB6E32E" w:rsidR="00A13E70" w:rsidRPr="00671B44" w:rsidRDefault="002F3962" w:rsidP="0072604A">
            <w:pPr>
              <w:jc w:val="right"/>
              <w:rPr>
                <w:rFonts w:ascii="Arial" w:hAnsi="Arial" w:cs="Arial"/>
                <w:iCs/>
                <w:sz w:val="20"/>
                <w:szCs w:val="20"/>
                <w:lang w:eastAsia="pt-BR"/>
              </w:rPr>
            </w:pPr>
            <w:r>
              <w:rPr>
                <w:rFonts w:ascii="Arial" w:hAnsi="Arial" w:cs="Arial"/>
                <w:iCs/>
                <w:sz w:val="20"/>
                <w:szCs w:val="20"/>
                <w:lang w:eastAsia="pt-BR"/>
              </w:rPr>
              <w:t>195</w:t>
            </w:r>
          </w:p>
        </w:tc>
        <w:tc>
          <w:tcPr>
            <w:tcW w:w="1347" w:type="dxa"/>
            <w:tcBorders>
              <w:top w:val="dashed" w:sz="4" w:space="0" w:color="auto"/>
              <w:left w:val="nil"/>
              <w:bottom w:val="dashed" w:sz="4" w:space="0" w:color="auto"/>
              <w:right w:val="nil"/>
            </w:tcBorders>
            <w:vAlign w:val="center"/>
          </w:tcPr>
          <w:p w14:paraId="5C46DDB7" w14:textId="1CF5786B" w:rsidR="00A13E70" w:rsidRPr="00671B44" w:rsidRDefault="002F3962" w:rsidP="0072604A">
            <w:pPr>
              <w:jc w:val="right"/>
              <w:rPr>
                <w:rFonts w:ascii="Arial" w:hAnsi="Arial" w:cs="Arial"/>
                <w:iCs/>
                <w:sz w:val="20"/>
                <w:szCs w:val="20"/>
                <w:lang w:eastAsia="pt-BR"/>
              </w:rPr>
            </w:pPr>
            <w:r>
              <w:rPr>
                <w:rFonts w:ascii="Arial" w:hAnsi="Arial" w:cs="Arial"/>
                <w:iCs/>
                <w:sz w:val="20"/>
                <w:szCs w:val="20"/>
                <w:lang w:eastAsia="pt-BR"/>
              </w:rPr>
              <w:t>276</w:t>
            </w:r>
          </w:p>
        </w:tc>
        <w:tc>
          <w:tcPr>
            <w:tcW w:w="1630" w:type="dxa"/>
            <w:tcBorders>
              <w:top w:val="dashed" w:sz="4" w:space="0" w:color="auto"/>
              <w:left w:val="nil"/>
              <w:bottom w:val="dashed" w:sz="4" w:space="0" w:color="auto"/>
              <w:right w:val="nil"/>
            </w:tcBorders>
            <w:vAlign w:val="center"/>
          </w:tcPr>
          <w:p w14:paraId="25B48D00" w14:textId="41E64319" w:rsidR="00A13E70" w:rsidRPr="00671B44" w:rsidDel="0099430B" w:rsidRDefault="00C30CA4" w:rsidP="0072604A">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noWrap/>
            <w:vAlign w:val="center"/>
          </w:tcPr>
          <w:p w14:paraId="1A91F279" w14:textId="3ED12C62" w:rsidR="00A13E70" w:rsidRPr="00671B44" w:rsidRDefault="006848BE" w:rsidP="0072604A">
            <w:pPr>
              <w:jc w:val="right"/>
              <w:rPr>
                <w:rFonts w:ascii="Arial" w:hAnsi="Arial" w:cs="Arial"/>
                <w:iCs/>
                <w:sz w:val="20"/>
                <w:szCs w:val="20"/>
                <w:lang w:eastAsia="pt-BR"/>
              </w:rPr>
            </w:pPr>
            <w:r>
              <w:rPr>
                <w:rFonts w:ascii="Arial" w:hAnsi="Arial" w:cs="Arial"/>
                <w:iCs/>
                <w:sz w:val="20"/>
                <w:szCs w:val="20"/>
                <w:lang w:eastAsia="pt-BR"/>
              </w:rPr>
              <w:t>8.</w:t>
            </w:r>
            <w:r w:rsidR="002F3962">
              <w:rPr>
                <w:rFonts w:ascii="Arial" w:hAnsi="Arial" w:cs="Arial"/>
                <w:iCs/>
                <w:sz w:val="20"/>
                <w:szCs w:val="20"/>
                <w:lang w:eastAsia="pt-BR"/>
              </w:rPr>
              <w:t>966</w:t>
            </w:r>
          </w:p>
        </w:tc>
      </w:tr>
      <w:tr w:rsidR="00A13E70" w:rsidRPr="00075E57" w14:paraId="252F7FE3" w14:textId="77777777" w:rsidTr="00F20479">
        <w:trPr>
          <w:trHeight w:val="227"/>
        </w:trPr>
        <w:tc>
          <w:tcPr>
            <w:tcW w:w="2552" w:type="dxa"/>
            <w:tcBorders>
              <w:top w:val="single" w:sz="4" w:space="0" w:color="auto"/>
              <w:left w:val="nil"/>
              <w:bottom w:val="single" w:sz="4" w:space="0" w:color="auto"/>
              <w:right w:val="nil"/>
            </w:tcBorders>
            <w:noWrap/>
            <w:vAlign w:val="center"/>
            <w:hideMark/>
          </w:tcPr>
          <w:p w14:paraId="350461EB" w14:textId="77777777" w:rsidR="00A13E70" w:rsidRPr="006A719D" w:rsidRDefault="00A13E70" w:rsidP="00A13E70">
            <w:pPr>
              <w:jc w:val="both"/>
              <w:rPr>
                <w:rFonts w:ascii="Arial" w:hAnsi="Arial" w:cs="Arial"/>
                <w:b/>
                <w:iCs/>
                <w:sz w:val="20"/>
                <w:szCs w:val="20"/>
                <w:lang w:eastAsia="pt-BR"/>
              </w:rPr>
            </w:pPr>
            <w:r w:rsidRPr="006A719D">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042D3A48" w14:textId="59A45556" w:rsidR="00A13E70" w:rsidRPr="006A719D" w:rsidRDefault="00AF5C74">
            <w:pPr>
              <w:jc w:val="right"/>
              <w:rPr>
                <w:rFonts w:ascii="Arial" w:hAnsi="Arial" w:cs="Arial"/>
                <w:b/>
                <w:iCs/>
                <w:sz w:val="20"/>
                <w:szCs w:val="20"/>
                <w:lang w:eastAsia="pt-BR"/>
              </w:rPr>
            </w:pPr>
            <w:r>
              <w:rPr>
                <w:rFonts w:ascii="Arial" w:hAnsi="Arial" w:cs="Arial"/>
                <w:b/>
                <w:iCs/>
                <w:sz w:val="20"/>
                <w:szCs w:val="20"/>
                <w:lang w:eastAsia="pt-BR"/>
              </w:rPr>
              <w:t>1</w:t>
            </w:r>
            <w:r w:rsidR="00C30CA4">
              <w:rPr>
                <w:rFonts w:ascii="Arial" w:hAnsi="Arial" w:cs="Arial"/>
                <w:b/>
                <w:iCs/>
                <w:sz w:val="20"/>
                <w:szCs w:val="20"/>
                <w:lang w:eastAsia="pt-BR"/>
              </w:rPr>
              <w:t>4.179</w:t>
            </w:r>
          </w:p>
        </w:tc>
        <w:tc>
          <w:tcPr>
            <w:tcW w:w="1488" w:type="dxa"/>
            <w:tcBorders>
              <w:top w:val="single" w:sz="4" w:space="0" w:color="auto"/>
              <w:left w:val="nil"/>
              <w:bottom w:val="single" w:sz="4" w:space="0" w:color="auto"/>
              <w:right w:val="nil"/>
            </w:tcBorders>
            <w:shd w:val="clear" w:color="000000" w:fill="FFFFFF"/>
            <w:vAlign w:val="center"/>
            <w:hideMark/>
          </w:tcPr>
          <w:p w14:paraId="5621A1B0" w14:textId="2E47A10D" w:rsidR="00A13E70" w:rsidRPr="006A719D" w:rsidRDefault="002F3962" w:rsidP="00961B2F">
            <w:pPr>
              <w:jc w:val="right"/>
              <w:rPr>
                <w:rFonts w:ascii="Arial" w:hAnsi="Arial" w:cs="Arial"/>
                <w:b/>
                <w:iCs/>
                <w:sz w:val="20"/>
                <w:szCs w:val="20"/>
                <w:lang w:eastAsia="pt-BR"/>
              </w:rPr>
            </w:pPr>
            <w:r>
              <w:rPr>
                <w:rFonts w:ascii="Arial" w:hAnsi="Arial" w:cs="Arial"/>
                <w:b/>
                <w:iCs/>
                <w:sz w:val="20"/>
                <w:szCs w:val="20"/>
                <w:lang w:eastAsia="pt-BR"/>
              </w:rPr>
              <w:t>107.317</w:t>
            </w:r>
          </w:p>
        </w:tc>
        <w:tc>
          <w:tcPr>
            <w:tcW w:w="1347" w:type="dxa"/>
            <w:tcBorders>
              <w:top w:val="single" w:sz="4" w:space="0" w:color="auto"/>
              <w:left w:val="nil"/>
              <w:bottom w:val="single" w:sz="4" w:space="0" w:color="auto"/>
              <w:right w:val="nil"/>
            </w:tcBorders>
            <w:shd w:val="clear" w:color="000000" w:fill="FFFFFF"/>
            <w:vAlign w:val="center"/>
          </w:tcPr>
          <w:p w14:paraId="6344CC5B" w14:textId="07155409" w:rsidR="00A13E70" w:rsidRPr="006A719D" w:rsidRDefault="002F3962" w:rsidP="0072604A">
            <w:pPr>
              <w:jc w:val="right"/>
              <w:rPr>
                <w:rFonts w:ascii="Arial" w:hAnsi="Arial" w:cs="Arial"/>
                <w:b/>
                <w:iCs/>
                <w:sz w:val="20"/>
                <w:szCs w:val="20"/>
                <w:lang w:eastAsia="pt-BR"/>
              </w:rPr>
            </w:pPr>
            <w:r>
              <w:rPr>
                <w:rFonts w:ascii="Arial" w:hAnsi="Arial" w:cs="Arial"/>
                <w:b/>
                <w:iCs/>
                <w:sz w:val="20"/>
                <w:szCs w:val="20"/>
                <w:lang w:eastAsia="pt-BR"/>
              </w:rPr>
              <w:t>7.876.838</w:t>
            </w:r>
          </w:p>
        </w:tc>
        <w:tc>
          <w:tcPr>
            <w:tcW w:w="1630" w:type="dxa"/>
            <w:tcBorders>
              <w:top w:val="single" w:sz="4" w:space="0" w:color="auto"/>
              <w:left w:val="nil"/>
              <w:bottom w:val="single" w:sz="4" w:space="0" w:color="auto"/>
              <w:right w:val="nil"/>
            </w:tcBorders>
            <w:shd w:val="clear" w:color="000000" w:fill="FFFFFF"/>
            <w:vAlign w:val="center"/>
          </w:tcPr>
          <w:p w14:paraId="61609CB8" w14:textId="50A3280B" w:rsidR="00A13E70" w:rsidRPr="006A719D" w:rsidRDefault="002F3962">
            <w:pPr>
              <w:jc w:val="right"/>
              <w:rPr>
                <w:rFonts w:ascii="Arial" w:hAnsi="Arial" w:cs="Arial"/>
                <w:b/>
                <w:iCs/>
                <w:sz w:val="20"/>
                <w:szCs w:val="20"/>
                <w:lang w:eastAsia="pt-BR"/>
              </w:rPr>
            </w:pPr>
            <w:r>
              <w:rPr>
                <w:rFonts w:ascii="Arial" w:hAnsi="Arial" w:cs="Arial"/>
                <w:b/>
                <w:iCs/>
                <w:sz w:val="20"/>
                <w:szCs w:val="20"/>
                <w:lang w:eastAsia="pt-BR"/>
              </w:rPr>
              <w:t>(131)</w:t>
            </w:r>
          </w:p>
        </w:tc>
        <w:tc>
          <w:tcPr>
            <w:tcW w:w="1489" w:type="dxa"/>
            <w:tcBorders>
              <w:top w:val="single" w:sz="4" w:space="0" w:color="auto"/>
              <w:left w:val="nil"/>
              <w:bottom w:val="single" w:sz="4" w:space="0" w:color="auto"/>
              <w:right w:val="nil"/>
            </w:tcBorders>
            <w:shd w:val="clear" w:color="000000" w:fill="FFFFFF"/>
            <w:vAlign w:val="center"/>
            <w:hideMark/>
          </w:tcPr>
          <w:p w14:paraId="52691AA1" w14:textId="612D5C73" w:rsidR="00A13E70" w:rsidRPr="006A719D" w:rsidRDefault="002F3962">
            <w:pPr>
              <w:jc w:val="right"/>
              <w:rPr>
                <w:rFonts w:ascii="Arial" w:hAnsi="Arial" w:cs="Arial"/>
                <w:b/>
                <w:iCs/>
                <w:sz w:val="20"/>
                <w:szCs w:val="20"/>
                <w:lang w:eastAsia="pt-BR"/>
              </w:rPr>
            </w:pPr>
            <w:r>
              <w:rPr>
                <w:rFonts w:ascii="Arial" w:hAnsi="Arial" w:cs="Arial"/>
                <w:b/>
                <w:iCs/>
                <w:sz w:val="20"/>
                <w:szCs w:val="20"/>
                <w:lang w:eastAsia="pt-BR"/>
              </w:rPr>
              <w:t>7.998.203</w:t>
            </w:r>
          </w:p>
        </w:tc>
      </w:tr>
    </w:tbl>
    <w:p w14:paraId="1511205B" w14:textId="3F0D7646" w:rsidR="0078224D" w:rsidRDefault="0078224D" w:rsidP="00A13E70">
      <w:pPr>
        <w:jc w:val="both"/>
        <w:rPr>
          <w:rFonts w:ascii="Arial" w:hAnsi="Arial" w:cs="Arial"/>
          <w:i/>
          <w:sz w:val="16"/>
          <w:szCs w:val="16"/>
          <w:lang w:eastAsia="pt-BR"/>
        </w:rPr>
      </w:pPr>
    </w:p>
    <w:p w14:paraId="2D848F93" w14:textId="3CCCD728" w:rsidR="00575003" w:rsidRDefault="00C30E26" w:rsidP="00D0064F">
      <w:pPr>
        <w:jc w:val="both"/>
        <w:rPr>
          <w:rFonts w:ascii="Arial" w:hAnsi="Arial" w:cs="Arial"/>
          <w:i/>
          <w:sz w:val="16"/>
          <w:szCs w:val="16"/>
          <w:lang w:eastAsia="pt-BR"/>
        </w:rPr>
      </w:pPr>
      <w:r>
        <w:rPr>
          <w:rFonts w:ascii="Arial" w:hAnsi="Arial" w:cs="Arial"/>
          <w:i/>
          <w:sz w:val="16"/>
          <w:szCs w:val="16"/>
          <w:lang w:eastAsia="pt-BR"/>
        </w:rPr>
        <w:t xml:space="preserve">¹ </w:t>
      </w:r>
      <w:r w:rsidR="00356CF4" w:rsidRPr="002757D9">
        <w:rPr>
          <w:rFonts w:ascii="Arial" w:hAnsi="Arial" w:cs="Arial"/>
          <w:i/>
          <w:sz w:val="16"/>
          <w:szCs w:val="16"/>
          <w:lang w:eastAsia="pt-BR"/>
        </w:rPr>
        <w:t xml:space="preserve">A EPE foi citada para apresentar defesa na Ação Civil Pública ajuizada pelo Ministério Público Federal, atualmente em trâmite na 6ª Vara Federal de Macapá, sob o nº 1001396-65.2025.4.01.3100. Na referida ação, o MPF requer a condenação da EPE, da União e de demais órgãos envolvidos ao pagamento de indenizações por danos morais coletivos, sociais e materiais, </w:t>
      </w:r>
      <w:r w:rsidR="00356CF4">
        <w:rPr>
          <w:rFonts w:ascii="Arial" w:hAnsi="Arial" w:cs="Arial"/>
          <w:i/>
          <w:sz w:val="16"/>
          <w:szCs w:val="16"/>
          <w:lang w:eastAsia="pt-BR"/>
        </w:rPr>
        <w:t xml:space="preserve">no valor total de R$ 69.972.450, a serem destinados à reparação dos prejuízos causados à população </w:t>
      </w:r>
      <w:r w:rsidR="00356CF4" w:rsidRPr="002757D9">
        <w:rPr>
          <w:rFonts w:ascii="Arial" w:hAnsi="Arial" w:cs="Arial"/>
          <w:i/>
          <w:sz w:val="16"/>
          <w:szCs w:val="16"/>
          <w:lang w:eastAsia="pt-BR"/>
        </w:rPr>
        <w:t>em decorrência do blecaute ocorrido em novembro de 2020.</w:t>
      </w:r>
      <w:r w:rsidR="00356CF4">
        <w:rPr>
          <w:rFonts w:ascii="Arial" w:hAnsi="Arial" w:cs="Arial"/>
          <w:i/>
          <w:sz w:val="16"/>
          <w:szCs w:val="16"/>
          <w:lang w:eastAsia="pt-BR"/>
        </w:rPr>
        <w:t xml:space="preserve"> Tendo em vista que o MPF não diferenciou as responsabilidades dos réus, dividimos o valor total atribuído à causa pelo número total de réus (9) com o objetivo de obter a estimativa de um valor inicial a ser atribuído à EPE, o que determinou o va</w:t>
      </w:r>
      <w:r w:rsidR="00C96022">
        <w:rPr>
          <w:rFonts w:ascii="Arial" w:hAnsi="Arial" w:cs="Arial"/>
          <w:i/>
          <w:sz w:val="16"/>
          <w:szCs w:val="16"/>
          <w:lang w:eastAsia="pt-BR"/>
        </w:rPr>
        <w:t>lor indicado de R$ 7.982.382</w:t>
      </w:r>
      <w:r w:rsidR="00356CF4">
        <w:rPr>
          <w:rFonts w:ascii="Arial" w:hAnsi="Arial" w:cs="Arial"/>
          <w:i/>
          <w:sz w:val="16"/>
          <w:szCs w:val="16"/>
          <w:lang w:eastAsia="pt-BR"/>
        </w:rPr>
        <w:t xml:space="preserve"> para a EPE. Por fim, ressaltamos que a Consultoria Jurídica já deu início à elaboração da defesa da EPE, inclusive com a solicitação de subsídios técnicos à STE.</w:t>
      </w:r>
    </w:p>
    <w:p w14:paraId="50485AFD" w14:textId="280B36D3" w:rsidR="007D352F" w:rsidRDefault="007D352F" w:rsidP="00D0064F">
      <w:pPr>
        <w:jc w:val="both"/>
        <w:rPr>
          <w:rFonts w:ascii="Arial" w:hAnsi="Arial" w:cs="Arial"/>
          <w:b/>
          <w:bCs/>
          <w:iCs/>
          <w:sz w:val="20"/>
          <w:szCs w:val="20"/>
          <w:highlight w:val="yellow"/>
          <w:u w:val="single"/>
          <w:lang w:eastAsia="pt-BR"/>
        </w:rPr>
      </w:pPr>
    </w:p>
    <w:p w14:paraId="4152C313" w14:textId="77777777" w:rsidR="002757D9" w:rsidRPr="006459B8" w:rsidRDefault="002757D9" w:rsidP="00D0064F">
      <w:pPr>
        <w:jc w:val="both"/>
        <w:rPr>
          <w:rFonts w:ascii="Arial" w:hAnsi="Arial" w:cs="Arial"/>
          <w:b/>
          <w:bCs/>
          <w:iCs/>
          <w:sz w:val="20"/>
          <w:szCs w:val="20"/>
          <w:highlight w:val="yellow"/>
          <w:u w:val="single"/>
          <w:lang w:eastAsia="pt-BR"/>
        </w:rPr>
      </w:pPr>
    </w:p>
    <w:p w14:paraId="75072178" w14:textId="6D46A258" w:rsidR="004C78D0" w:rsidRPr="00270FBE" w:rsidRDefault="004C78D0"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270FBE">
        <w:rPr>
          <w:rFonts w:ascii="Arial" w:hAnsi="Arial" w:cs="Arial"/>
          <w:b/>
          <w:bCs/>
          <w:iCs/>
          <w:sz w:val="20"/>
          <w:szCs w:val="20"/>
          <w:lang w:eastAsia="pt-BR"/>
        </w:rPr>
        <w:t>PREVIDÊNCIA PRIVADA COMPLEMENTAR</w:t>
      </w:r>
    </w:p>
    <w:p w14:paraId="2D9BF367" w14:textId="77777777" w:rsidR="00917C22" w:rsidRPr="00270FBE" w:rsidRDefault="00917C22" w:rsidP="00295930">
      <w:pPr>
        <w:rPr>
          <w:rFonts w:ascii="Arial" w:hAnsi="Arial" w:cs="Arial"/>
          <w:sz w:val="20"/>
          <w:szCs w:val="20"/>
          <w:lang w:eastAsia="pt-BR"/>
        </w:rPr>
      </w:pPr>
    </w:p>
    <w:p w14:paraId="52D5852B" w14:textId="64C9B303" w:rsidR="004C78D0" w:rsidRDefault="004C78D0" w:rsidP="005E6484">
      <w:pPr>
        <w:jc w:val="both"/>
        <w:rPr>
          <w:rFonts w:ascii="Arial" w:hAnsi="Arial" w:cs="Arial"/>
          <w:iCs/>
          <w:sz w:val="20"/>
          <w:szCs w:val="20"/>
          <w:lang w:eastAsia="pt-BR"/>
        </w:rPr>
      </w:pPr>
      <w:r w:rsidRPr="00270FBE">
        <w:rPr>
          <w:rFonts w:ascii="Arial" w:hAnsi="Arial" w:cs="Arial"/>
          <w:iCs/>
          <w:sz w:val="20"/>
          <w:szCs w:val="20"/>
          <w:lang w:eastAsia="pt-BR"/>
        </w:rPr>
        <w:t xml:space="preserve">As obrigações financeiras da EPE com a ELETROS registradas no </w:t>
      </w:r>
      <w:r w:rsidR="00154E92" w:rsidRPr="00270FBE">
        <w:rPr>
          <w:rFonts w:ascii="Arial" w:hAnsi="Arial" w:cs="Arial"/>
          <w:iCs/>
          <w:sz w:val="20"/>
          <w:szCs w:val="20"/>
          <w:lang w:eastAsia="pt-BR"/>
        </w:rPr>
        <w:t>p</w:t>
      </w:r>
      <w:r w:rsidRPr="00270FBE">
        <w:rPr>
          <w:rFonts w:ascii="Arial" w:hAnsi="Arial" w:cs="Arial"/>
          <w:iCs/>
          <w:sz w:val="20"/>
          <w:szCs w:val="20"/>
          <w:lang w:eastAsia="pt-BR"/>
        </w:rPr>
        <w:t xml:space="preserve">assivo </w:t>
      </w:r>
      <w:r w:rsidR="00154E92" w:rsidRPr="00270FBE">
        <w:rPr>
          <w:rFonts w:ascii="Arial" w:hAnsi="Arial" w:cs="Arial"/>
          <w:iCs/>
          <w:sz w:val="20"/>
          <w:szCs w:val="20"/>
          <w:lang w:eastAsia="pt-BR"/>
        </w:rPr>
        <w:t>c</w:t>
      </w:r>
      <w:r w:rsidRPr="00270FBE">
        <w:rPr>
          <w:rFonts w:ascii="Arial" w:hAnsi="Arial" w:cs="Arial"/>
          <w:iCs/>
          <w:sz w:val="20"/>
          <w:szCs w:val="20"/>
          <w:lang w:eastAsia="pt-BR"/>
        </w:rPr>
        <w:t>irculante estão sendo cumpridas integralmente, são vencíveis até o 5º dia útil do mês subsequente aos descontos e</w:t>
      </w:r>
      <w:r w:rsidR="00154E92" w:rsidRPr="00270FBE">
        <w:rPr>
          <w:rFonts w:ascii="Arial" w:hAnsi="Arial" w:cs="Arial"/>
          <w:iCs/>
          <w:sz w:val="20"/>
          <w:szCs w:val="20"/>
          <w:lang w:eastAsia="pt-BR"/>
        </w:rPr>
        <w:t>/</w:t>
      </w:r>
      <w:r w:rsidRPr="00270FBE">
        <w:rPr>
          <w:rFonts w:ascii="Arial" w:hAnsi="Arial" w:cs="Arial"/>
          <w:iCs/>
          <w:sz w:val="20"/>
          <w:szCs w:val="20"/>
          <w:lang w:eastAsia="pt-BR"/>
        </w:rPr>
        <w:t xml:space="preserve">ou aportes diretos dos </w:t>
      </w:r>
      <w:r w:rsidR="00663971">
        <w:rPr>
          <w:rFonts w:ascii="Arial" w:hAnsi="Arial" w:cs="Arial"/>
          <w:iCs/>
          <w:sz w:val="20"/>
          <w:szCs w:val="20"/>
          <w:lang w:eastAsia="pt-BR"/>
        </w:rPr>
        <w:t>p</w:t>
      </w:r>
      <w:r w:rsidRPr="00270FBE">
        <w:rPr>
          <w:rFonts w:ascii="Arial" w:hAnsi="Arial" w:cs="Arial"/>
          <w:iCs/>
          <w:sz w:val="20"/>
          <w:szCs w:val="20"/>
          <w:lang w:eastAsia="pt-BR"/>
        </w:rPr>
        <w:t xml:space="preserve">articipantes, paritariamente com a contribuição da Patrocinadora e apresentam os seguintes saldos: </w:t>
      </w:r>
    </w:p>
    <w:p w14:paraId="754A51D0" w14:textId="77777777" w:rsidR="00122D04" w:rsidRDefault="00122D04" w:rsidP="005E6484">
      <w:pPr>
        <w:jc w:val="both"/>
        <w:rPr>
          <w:rFonts w:ascii="Arial" w:hAnsi="Arial" w:cs="Arial"/>
          <w:iCs/>
          <w:sz w:val="20"/>
          <w:szCs w:val="20"/>
          <w:lang w:eastAsia="pt-BR"/>
        </w:rPr>
      </w:pPr>
    </w:p>
    <w:tbl>
      <w:tblPr>
        <w:tblW w:w="9899" w:type="dxa"/>
        <w:tblCellMar>
          <w:left w:w="70" w:type="dxa"/>
          <w:right w:w="70" w:type="dxa"/>
        </w:tblCellMar>
        <w:tblLook w:val="04A0" w:firstRow="1" w:lastRow="0" w:firstColumn="1" w:lastColumn="0" w:noHBand="0" w:noVBand="1"/>
      </w:tblPr>
      <w:tblGrid>
        <w:gridCol w:w="6521"/>
        <w:gridCol w:w="1689"/>
        <w:gridCol w:w="1689"/>
      </w:tblGrid>
      <w:tr w:rsidR="004C78D0" w:rsidRPr="00270FBE" w14:paraId="56C04BF4" w14:textId="77777777" w:rsidTr="00F20479">
        <w:trPr>
          <w:trHeight w:val="242"/>
        </w:trPr>
        <w:tc>
          <w:tcPr>
            <w:tcW w:w="6521" w:type="dxa"/>
            <w:tcBorders>
              <w:top w:val="nil"/>
              <w:left w:val="nil"/>
              <w:bottom w:val="nil"/>
              <w:right w:val="nil"/>
            </w:tcBorders>
            <w:noWrap/>
            <w:vAlign w:val="center"/>
            <w:hideMark/>
          </w:tcPr>
          <w:p w14:paraId="358C52E1"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Descrição</w:t>
            </w:r>
          </w:p>
        </w:tc>
        <w:tc>
          <w:tcPr>
            <w:tcW w:w="1689" w:type="dxa"/>
            <w:tcBorders>
              <w:top w:val="nil"/>
              <w:left w:val="nil"/>
              <w:bottom w:val="nil"/>
              <w:right w:val="nil"/>
            </w:tcBorders>
            <w:noWrap/>
            <w:vAlign w:val="center"/>
            <w:hideMark/>
          </w:tcPr>
          <w:p w14:paraId="63543EE1" w14:textId="3CE9364D" w:rsidR="004C78D0" w:rsidRPr="00270FBE" w:rsidRDefault="00654A98">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162F7C">
              <w:rPr>
                <w:rFonts w:ascii="Arial" w:hAnsi="Arial" w:cs="Arial"/>
                <w:b/>
                <w:bCs/>
                <w:color w:val="000000"/>
                <w:sz w:val="20"/>
                <w:szCs w:val="20"/>
                <w:lang w:eastAsia="pt-BR"/>
              </w:rPr>
              <w:t>30</w:t>
            </w:r>
            <w:r w:rsidR="00B44323" w:rsidRPr="00270FBE">
              <w:rPr>
                <w:rFonts w:ascii="Arial" w:hAnsi="Arial" w:cs="Arial"/>
                <w:b/>
                <w:bCs/>
                <w:color w:val="000000"/>
                <w:sz w:val="20"/>
                <w:szCs w:val="20"/>
                <w:lang w:eastAsia="pt-BR"/>
              </w:rPr>
              <w:t>/</w:t>
            </w:r>
            <w:r w:rsidR="00663971">
              <w:rPr>
                <w:rFonts w:ascii="Arial" w:hAnsi="Arial" w:cs="Arial"/>
                <w:b/>
                <w:bCs/>
                <w:color w:val="000000"/>
                <w:sz w:val="20"/>
                <w:szCs w:val="20"/>
                <w:lang w:eastAsia="pt-BR"/>
              </w:rPr>
              <w:t>0</w:t>
            </w:r>
            <w:r w:rsidR="00162F7C">
              <w:rPr>
                <w:rFonts w:ascii="Arial" w:hAnsi="Arial" w:cs="Arial"/>
                <w:b/>
                <w:bCs/>
                <w:color w:val="000000"/>
                <w:sz w:val="20"/>
                <w:szCs w:val="20"/>
                <w:lang w:eastAsia="pt-BR"/>
              </w:rPr>
              <w:t>6</w:t>
            </w:r>
            <w:r w:rsidR="00B82BDC">
              <w:rPr>
                <w:rFonts w:ascii="Arial" w:hAnsi="Arial" w:cs="Arial"/>
                <w:b/>
                <w:bCs/>
                <w:color w:val="000000"/>
                <w:sz w:val="20"/>
                <w:szCs w:val="20"/>
                <w:lang w:eastAsia="pt-BR"/>
              </w:rPr>
              <w:t>/202</w:t>
            </w:r>
            <w:r w:rsidR="00663971">
              <w:rPr>
                <w:rFonts w:ascii="Arial" w:hAnsi="Arial" w:cs="Arial"/>
                <w:b/>
                <w:bCs/>
                <w:color w:val="000000"/>
                <w:sz w:val="20"/>
                <w:szCs w:val="20"/>
                <w:lang w:eastAsia="pt-BR"/>
              </w:rPr>
              <w:t>5</w:t>
            </w:r>
          </w:p>
        </w:tc>
        <w:tc>
          <w:tcPr>
            <w:tcW w:w="1689" w:type="dxa"/>
            <w:tcBorders>
              <w:top w:val="nil"/>
              <w:left w:val="nil"/>
              <w:bottom w:val="nil"/>
              <w:right w:val="nil"/>
            </w:tcBorders>
            <w:noWrap/>
            <w:vAlign w:val="center"/>
            <w:hideMark/>
          </w:tcPr>
          <w:p w14:paraId="31FD1FF8" w14:textId="02E67715" w:rsidR="004C78D0" w:rsidRPr="00270FBE" w:rsidRDefault="00FC1A4D" w:rsidP="00B82BDC">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843E84" w:rsidRPr="00270FBE">
              <w:rPr>
                <w:rFonts w:ascii="Arial" w:hAnsi="Arial" w:cs="Arial"/>
                <w:b/>
                <w:bCs/>
                <w:color w:val="000000"/>
                <w:sz w:val="20"/>
                <w:szCs w:val="20"/>
                <w:lang w:eastAsia="pt-BR"/>
              </w:rPr>
              <w:t>31/</w:t>
            </w:r>
            <w:r w:rsidR="006C2870" w:rsidRPr="00270FBE">
              <w:rPr>
                <w:rFonts w:ascii="Arial" w:hAnsi="Arial" w:cs="Arial"/>
                <w:b/>
                <w:bCs/>
                <w:color w:val="000000"/>
                <w:sz w:val="20"/>
                <w:szCs w:val="20"/>
                <w:lang w:eastAsia="pt-BR"/>
              </w:rPr>
              <w:t>12</w:t>
            </w:r>
            <w:r w:rsidR="00843E84" w:rsidRPr="00270FBE">
              <w:rPr>
                <w:rFonts w:ascii="Arial" w:hAnsi="Arial" w:cs="Arial"/>
                <w:b/>
                <w:bCs/>
                <w:color w:val="000000"/>
                <w:sz w:val="20"/>
                <w:szCs w:val="20"/>
                <w:lang w:eastAsia="pt-BR"/>
              </w:rPr>
              <w:t>/20</w:t>
            </w:r>
            <w:r w:rsidRPr="00270FBE">
              <w:rPr>
                <w:rFonts w:ascii="Arial" w:hAnsi="Arial" w:cs="Arial"/>
                <w:b/>
                <w:bCs/>
                <w:color w:val="000000"/>
                <w:sz w:val="20"/>
                <w:szCs w:val="20"/>
                <w:lang w:eastAsia="pt-BR"/>
              </w:rPr>
              <w:t>2</w:t>
            </w:r>
            <w:r w:rsidR="00663971">
              <w:rPr>
                <w:rFonts w:ascii="Arial" w:hAnsi="Arial" w:cs="Arial"/>
                <w:b/>
                <w:bCs/>
                <w:color w:val="000000"/>
                <w:sz w:val="20"/>
                <w:szCs w:val="20"/>
                <w:lang w:eastAsia="pt-BR"/>
              </w:rPr>
              <w:t>4</w:t>
            </w:r>
          </w:p>
        </w:tc>
      </w:tr>
      <w:tr w:rsidR="004C78D0" w:rsidRPr="00270FBE" w14:paraId="4950BE8B" w14:textId="77777777" w:rsidTr="00F20479">
        <w:trPr>
          <w:trHeight w:val="254"/>
        </w:trPr>
        <w:tc>
          <w:tcPr>
            <w:tcW w:w="6521" w:type="dxa"/>
            <w:tcBorders>
              <w:top w:val="nil"/>
              <w:left w:val="nil"/>
              <w:bottom w:val="single" w:sz="8" w:space="0" w:color="auto"/>
              <w:right w:val="nil"/>
            </w:tcBorders>
            <w:noWrap/>
            <w:vAlign w:val="center"/>
            <w:hideMark/>
          </w:tcPr>
          <w:p w14:paraId="2A2EA7D5" w14:textId="77777777" w:rsidR="004C78D0" w:rsidRPr="00270FBE" w:rsidRDefault="004C78D0" w:rsidP="000B1B54">
            <w:pPr>
              <w:jc w:val="both"/>
              <w:rPr>
                <w:rFonts w:ascii="Arial" w:hAnsi="Arial" w:cs="Arial"/>
                <w:color w:val="000000"/>
                <w:sz w:val="20"/>
                <w:szCs w:val="20"/>
                <w:lang w:eastAsia="pt-BR"/>
              </w:rPr>
            </w:pPr>
            <w:r w:rsidRPr="00270FBE">
              <w:rPr>
                <w:rFonts w:ascii="Arial" w:hAnsi="Arial" w:cs="Arial"/>
                <w:color w:val="000000"/>
                <w:sz w:val="20"/>
                <w:szCs w:val="20"/>
                <w:lang w:eastAsia="pt-BR"/>
              </w:rPr>
              <w:t xml:space="preserve"> A – Contribuições da Patrocinadora</w:t>
            </w:r>
          </w:p>
        </w:tc>
        <w:tc>
          <w:tcPr>
            <w:tcW w:w="1689" w:type="dxa"/>
            <w:tcBorders>
              <w:top w:val="nil"/>
              <w:left w:val="nil"/>
              <w:bottom w:val="single" w:sz="8" w:space="0" w:color="auto"/>
              <w:right w:val="nil"/>
            </w:tcBorders>
            <w:noWrap/>
            <w:vAlign w:val="center"/>
          </w:tcPr>
          <w:p w14:paraId="5AE96833" w14:textId="18488A15" w:rsidR="004C78D0" w:rsidRPr="00270FBE" w:rsidRDefault="00D01C8C">
            <w:pPr>
              <w:ind w:left="54" w:hanging="54"/>
              <w:jc w:val="right"/>
              <w:rPr>
                <w:rFonts w:ascii="Arial" w:hAnsi="Arial" w:cs="Arial"/>
                <w:color w:val="000000"/>
                <w:sz w:val="20"/>
                <w:szCs w:val="20"/>
                <w:lang w:eastAsia="pt-BR"/>
              </w:rPr>
            </w:pPr>
            <w:r>
              <w:rPr>
                <w:rFonts w:ascii="Arial" w:hAnsi="Arial" w:cs="Arial"/>
                <w:bCs/>
                <w:color w:val="000000"/>
                <w:sz w:val="20"/>
                <w:szCs w:val="20"/>
                <w:lang w:eastAsia="pt-BR"/>
              </w:rPr>
              <w:t>4</w:t>
            </w:r>
            <w:r w:rsidR="00162F7C">
              <w:rPr>
                <w:rFonts w:ascii="Arial" w:hAnsi="Arial" w:cs="Arial"/>
                <w:bCs/>
                <w:color w:val="000000"/>
                <w:sz w:val="20"/>
                <w:szCs w:val="20"/>
                <w:lang w:eastAsia="pt-BR"/>
              </w:rPr>
              <w:t>60</w:t>
            </w:r>
            <w:r w:rsidR="00385CE1" w:rsidRPr="00270FBE">
              <w:rPr>
                <w:rFonts w:ascii="Arial" w:hAnsi="Arial" w:cs="Arial"/>
                <w:bCs/>
                <w:color w:val="000000"/>
                <w:sz w:val="20"/>
                <w:szCs w:val="20"/>
                <w:lang w:eastAsia="pt-BR"/>
              </w:rPr>
              <w:t xml:space="preserve">              </w:t>
            </w:r>
          </w:p>
        </w:tc>
        <w:tc>
          <w:tcPr>
            <w:tcW w:w="1689" w:type="dxa"/>
            <w:tcBorders>
              <w:top w:val="nil"/>
              <w:left w:val="nil"/>
              <w:bottom w:val="single" w:sz="8" w:space="0" w:color="auto"/>
              <w:right w:val="nil"/>
            </w:tcBorders>
            <w:noWrap/>
            <w:vAlign w:val="center"/>
          </w:tcPr>
          <w:p w14:paraId="474F53DA" w14:textId="7DCED8E3" w:rsidR="004C78D0" w:rsidRPr="00270FBE" w:rsidRDefault="00663971" w:rsidP="00ED181C">
            <w:pPr>
              <w:ind w:left="54" w:hanging="54"/>
              <w:jc w:val="right"/>
              <w:rPr>
                <w:rFonts w:ascii="Arial" w:hAnsi="Arial" w:cs="Arial"/>
                <w:color w:val="000000"/>
                <w:sz w:val="20"/>
                <w:szCs w:val="20"/>
                <w:lang w:eastAsia="pt-BR"/>
              </w:rPr>
            </w:pPr>
            <w:r>
              <w:rPr>
                <w:rFonts w:ascii="Arial" w:hAnsi="Arial" w:cs="Arial"/>
                <w:color w:val="000000"/>
                <w:sz w:val="20"/>
                <w:szCs w:val="20"/>
                <w:lang w:eastAsia="pt-BR"/>
              </w:rPr>
              <w:t>408</w:t>
            </w:r>
          </w:p>
        </w:tc>
      </w:tr>
      <w:tr w:rsidR="004C78D0" w:rsidRPr="00270FBE" w14:paraId="33382D30" w14:textId="77777777" w:rsidTr="00F20479">
        <w:trPr>
          <w:trHeight w:val="254"/>
        </w:trPr>
        <w:tc>
          <w:tcPr>
            <w:tcW w:w="6521" w:type="dxa"/>
            <w:tcBorders>
              <w:top w:val="nil"/>
              <w:left w:val="nil"/>
              <w:bottom w:val="single" w:sz="8" w:space="0" w:color="auto"/>
              <w:right w:val="nil"/>
            </w:tcBorders>
            <w:shd w:val="clear" w:color="000000" w:fill="FFFFFF"/>
            <w:vAlign w:val="center"/>
          </w:tcPr>
          <w:p w14:paraId="39AAA700" w14:textId="77777777" w:rsidR="004C78D0" w:rsidRPr="00270FBE" w:rsidRDefault="00AF56A9" w:rsidP="000B1B54">
            <w:pPr>
              <w:jc w:val="both"/>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B – </w:t>
            </w:r>
            <w:r w:rsidR="004C78D0" w:rsidRPr="00270FBE">
              <w:rPr>
                <w:rFonts w:ascii="Arial" w:hAnsi="Arial" w:cs="Arial"/>
                <w:bCs/>
                <w:color w:val="000000"/>
                <w:sz w:val="20"/>
                <w:szCs w:val="20"/>
                <w:lang w:eastAsia="pt-BR"/>
              </w:rPr>
              <w:t xml:space="preserve">Contribuições dos Empregados </w:t>
            </w:r>
          </w:p>
        </w:tc>
        <w:tc>
          <w:tcPr>
            <w:tcW w:w="1689" w:type="dxa"/>
            <w:tcBorders>
              <w:top w:val="nil"/>
              <w:left w:val="nil"/>
              <w:bottom w:val="single" w:sz="8" w:space="0" w:color="auto"/>
              <w:right w:val="nil"/>
            </w:tcBorders>
            <w:vAlign w:val="center"/>
          </w:tcPr>
          <w:p w14:paraId="62D56FEF" w14:textId="097B9BB9" w:rsidR="004C78D0" w:rsidRPr="00270FBE" w:rsidRDefault="009304C2">
            <w:pPr>
              <w:ind w:left="54" w:hanging="54"/>
              <w:jc w:val="right"/>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w:t>
            </w:r>
            <w:r w:rsidR="00FC1A4D" w:rsidRPr="00270FBE">
              <w:rPr>
                <w:rFonts w:ascii="Arial" w:hAnsi="Arial" w:cs="Arial"/>
                <w:bCs/>
                <w:color w:val="000000"/>
                <w:sz w:val="20"/>
                <w:szCs w:val="20"/>
                <w:lang w:eastAsia="pt-BR"/>
              </w:rPr>
              <w:t xml:space="preserve">  </w:t>
            </w:r>
            <w:r w:rsidR="009B21AE">
              <w:rPr>
                <w:rFonts w:ascii="Arial" w:hAnsi="Arial" w:cs="Arial"/>
                <w:bCs/>
                <w:color w:val="000000"/>
                <w:sz w:val="20"/>
                <w:szCs w:val="20"/>
                <w:lang w:eastAsia="pt-BR"/>
              </w:rPr>
              <w:t>4</w:t>
            </w:r>
            <w:r w:rsidR="00162F7C">
              <w:rPr>
                <w:rFonts w:ascii="Arial" w:hAnsi="Arial" w:cs="Arial"/>
                <w:bCs/>
                <w:color w:val="000000"/>
                <w:sz w:val="20"/>
                <w:szCs w:val="20"/>
                <w:lang w:eastAsia="pt-BR"/>
              </w:rPr>
              <w:t>63</w:t>
            </w:r>
          </w:p>
        </w:tc>
        <w:tc>
          <w:tcPr>
            <w:tcW w:w="1689" w:type="dxa"/>
            <w:tcBorders>
              <w:top w:val="nil"/>
              <w:left w:val="nil"/>
              <w:bottom w:val="single" w:sz="8" w:space="0" w:color="auto"/>
              <w:right w:val="nil"/>
            </w:tcBorders>
            <w:shd w:val="clear" w:color="000000" w:fill="FFFFFF"/>
            <w:vAlign w:val="center"/>
          </w:tcPr>
          <w:p w14:paraId="313401DC" w14:textId="1AE07BCD" w:rsidR="004C78D0" w:rsidRPr="00270FBE" w:rsidRDefault="00663971" w:rsidP="00ED181C">
            <w:pPr>
              <w:ind w:left="54" w:hanging="54"/>
              <w:jc w:val="right"/>
              <w:rPr>
                <w:rFonts w:ascii="Arial" w:hAnsi="Arial" w:cs="Arial"/>
                <w:bCs/>
                <w:color w:val="000000"/>
                <w:sz w:val="20"/>
                <w:szCs w:val="20"/>
                <w:lang w:eastAsia="pt-BR"/>
              </w:rPr>
            </w:pPr>
            <w:r>
              <w:rPr>
                <w:rFonts w:ascii="Arial" w:hAnsi="Arial" w:cs="Arial"/>
                <w:bCs/>
                <w:color w:val="000000"/>
                <w:sz w:val="20"/>
                <w:szCs w:val="20"/>
                <w:lang w:eastAsia="pt-BR"/>
              </w:rPr>
              <w:t>414</w:t>
            </w:r>
          </w:p>
        </w:tc>
      </w:tr>
      <w:tr w:rsidR="004C78D0" w:rsidRPr="00270FBE" w14:paraId="02B14627" w14:textId="77777777" w:rsidTr="00F20479">
        <w:trPr>
          <w:trHeight w:val="254"/>
        </w:trPr>
        <w:tc>
          <w:tcPr>
            <w:tcW w:w="6521" w:type="dxa"/>
            <w:tcBorders>
              <w:top w:val="nil"/>
              <w:left w:val="nil"/>
              <w:bottom w:val="single" w:sz="8" w:space="0" w:color="auto"/>
              <w:right w:val="nil"/>
            </w:tcBorders>
            <w:shd w:val="clear" w:color="000000" w:fill="FFFFFF"/>
            <w:vAlign w:val="center"/>
            <w:hideMark/>
          </w:tcPr>
          <w:p w14:paraId="0D2A633B"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 Total</w:t>
            </w:r>
          </w:p>
        </w:tc>
        <w:tc>
          <w:tcPr>
            <w:tcW w:w="1689" w:type="dxa"/>
            <w:tcBorders>
              <w:top w:val="nil"/>
              <w:left w:val="nil"/>
              <w:bottom w:val="single" w:sz="8" w:space="0" w:color="auto"/>
              <w:right w:val="nil"/>
            </w:tcBorders>
            <w:vAlign w:val="center"/>
          </w:tcPr>
          <w:p w14:paraId="2E2D8B47" w14:textId="5BA3905C" w:rsidR="004C78D0" w:rsidRPr="00270FBE" w:rsidRDefault="00162F7C"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923</w:t>
            </w:r>
          </w:p>
        </w:tc>
        <w:tc>
          <w:tcPr>
            <w:tcW w:w="1689" w:type="dxa"/>
            <w:tcBorders>
              <w:top w:val="nil"/>
              <w:left w:val="nil"/>
              <w:bottom w:val="single" w:sz="8" w:space="0" w:color="auto"/>
              <w:right w:val="nil"/>
            </w:tcBorders>
            <w:shd w:val="clear" w:color="000000" w:fill="FFFFFF"/>
            <w:vAlign w:val="center"/>
          </w:tcPr>
          <w:p w14:paraId="2444E927" w14:textId="0880B014" w:rsidR="004C78D0" w:rsidRPr="00270FBE" w:rsidRDefault="00663971"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822</w:t>
            </w:r>
          </w:p>
        </w:tc>
      </w:tr>
    </w:tbl>
    <w:p w14:paraId="57141C3A" w14:textId="54C1506D" w:rsidR="007D3315" w:rsidRDefault="007D3315" w:rsidP="007C54E3"/>
    <w:p w14:paraId="173740B7" w14:textId="77777777" w:rsidR="007D3315" w:rsidRPr="007C54E3" w:rsidRDefault="007D3315" w:rsidP="007C54E3"/>
    <w:p w14:paraId="192772F1" w14:textId="2A57EE68" w:rsidR="00C670B7" w:rsidRPr="008B76CE" w:rsidRDefault="00C670B7"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8B76CE">
        <w:rPr>
          <w:rFonts w:ascii="Arial" w:hAnsi="Arial" w:cs="Arial"/>
          <w:b/>
          <w:bCs/>
          <w:iCs/>
          <w:sz w:val="20"/>
          <w:szCs w:val="20"/>
          <w:lang w:eastAsia="pt-BR"/>
        </w:rPr>
        <w:t>CAPITAL SOCIAL</w:t>
      </w:r>
    </w:p>
    <w:p w14:paraId="19713928" w14:textId="77777777" w:rsidR="00917C22" w:rsidRPr="008B76CE" w:rsidRDefault="00917C22" w:rsidP="00295930">
      <w:pPr>
        <w:rPr>
          <w:rFonts w:ascii="Arial" w:hAnsi="Arial" w:cs="Arial"/>
          <w:sz w:val="20"/>
          <w:szCs w:val="20"/>
          <w:lang w:eastAsia="pt-BR"/>
        </w:rPr>
      </w:pPr>
    </w:p>
    <w:p w14:paraId="27AA7073" w14:textId="5B7E0188" w:rsidR="00C670B7" w:rsidRPr="008B76CE" w:rsidRDefault="00F4259D" w:rsidP="00F4259D">
      <w:pPr>
        <w:rPr>
          <w:rFonts w:ascii="Arial" w:hAnsi="Arial" w:cs="Arial"/>
          <w:iCs/>
          <w:sz w:val="20"/>
          <w:szCs w:val="20"/>
          <w:lang w:eastAsia="pt-BR"/>
        </w:rPr>
      </w:pPr>
      <w:r w:rsidRPr="008B76CE">
        <w:rPr>
          <w:rFonts w:ascii="Arial" w:hAnsi="Arial" w:cs="Arial"/>
          <w:iCs/>
          <w:sz w:val="20"/>
          <w:szCs w:val="20"/>
          <w:lang w:eastAsia="pt-BR"/>
        </w:rPr>
        <w:t xml:space="preserve">O Capital Social da EPE totalmente integralizado pela </w:t>
      </w:r>
      <w:r w:rsidR="00162F7C">
        <w:rPr>
          <w:rFonts w:ascii="Arial" w:hAnsi="Arial" w:cs="Arial"/>
          <w:iCs/>
          <w:sz w:val="20"/>
          <w:szCs w:val="20"/>
          <w:lang w:eastAsia="pt-BR"/>
        </w:rPr>
        <w:t>União correspondente a R$ 34.444 em 30</w:t>
      </w:r>
      <w:r w:rsidRPr="008B76CE">
        <w:rPr>
          <w:rFonts w:ascii="Arial" w:hAnsi="Arial" w:cs="Arial"/>
          <w:iCs/>
          <w:sz w:val="20"/>
          <w:szCs w:val="20"/>
          <w:lang w:eastAsia="pt-BR"/>
        </w:rPr>
        <w:t xml:space="preserve"> de </w:t>
      </w:r>
      <w:r w:rsidR="00162F7C">
        <w:rPr>
          <w:rFonts w:ascii="Arial" w:hAnsi="Arial" w:cs="Arial"/>
          <w:iCs/>
          <w:sz w:val="20"/>
          <w:szCs w:val="20"/>
          <w:lang w:eastAsia="pt-BR"/>
        </w:rPr>
        <w:t>junh</w:t>
      </w:r>
      <w:r w:rsidR="00550697" w:rsidRPr="008B76CE">
        <w:rPr>
          <w:rFonts w:ascii="Arial" w:hAnsi="Arial" w:cs="Arial"/>
          <w:iCs/>
          <w:sz w:val="20"/>
          <w:szCs w:val="20"/>
          <w:lang w:eastAsia="pt-BR"/>
        </w:rPr>
        <w:t>o de 2025</w:t>
      </w:r>
      <w:r w:rsidRPr="008B76CE">
        <w:rPr>
          <w:rFonts w:ascii="Arial" w:hAnsi="Arial" w:cs="Arial"/>
          <w:iCs/>
          <w:sz w:val="20"/>
          <w:szCs w:val="20"/>
          <w:lang w:eastAsia="pt-BR"/>
        </w:rPr>
        <w:t xml:space="preserve">. </w:t>
      </w:r>
    </w:p>
    <w:p w14:paraId="2D2F27E4" w14:textId="77777777" w:rsidR="00C154C9" w:rsidRDefault="00C154C9" w:rsidP="000B1B54">
      <w:pPr>
        <w:jc w:val="both"/>
        <w:rPr>
          <w:rFonts w:ascii="Arial" w:hAnsi="Arial" w:cs="Arial"/>
          <w:iCs/>
          <w:sz w:val="20"/>
          <w:szCs w:val="20"/>
          <w:highlight w:val="yellow"/>
          <w:lang w:eastAsia="pt-BR"/>
        </w:rPr>
      </w:pPr>
    </w:p>
    <w:p w14:paraId="4F2B74BE" w14:textId="77777777" w:rsidR="000300B8" w:rsidRPr="00075E57" w:rsidRDefault="000300B8" w:rsidP="000B1B54">
      <w:pPr>
        <w:jc w:val="both"/>
        <w:rPr>
          <w:rFonts w:ascii="Arial" w:hAnsi="Arial" w:cs="Arial"/>
          <w:iCs/>
          <w:sz w:val="20"/>
          <w:szCs w:val="20"/>
          <w:highlight w:val="yellow"/>
          <w:lang w:eastAsia="pt-BR"/>
        </w:rPr>
      </w:pPr>
    </w:p>
    <w:p w14:paraId="3FCC05F2" w14:textId="13E6A3C7" w:rsidR="00BC35C2" w:rsidRPr="005773B4" w:rsidRDefault="00BC35C2"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5773B4">
        <w:rPr>
          <w:rFonts w:ascii="Arial" w:hAnsi="Arial" w:cs="Arial"/>
          <w:b/>
          <w:bCs/>
          <w:iCs/>
          <w:sz w:val="20"/>
          <w:szCs w:val="20"/>
          <w:lang w:eastAsia="pt-BR"/>
        </w:rPr>
        <w:t>A</w:t>
      </w:r>
      <w:r w:rsidR="007C7BBE" w:rsidRPr="005773B4">
        <w:rPr>
          <w:rFonts w:ascii="Arial" w:hAnsi="Arial" w:cs="Arial"/>
          <w:b/>
          <w:bCs/>
          <w:iCs/>
          <w:sz w:val="20"/>
          <w:szCs w:val="20"/>
          <w:lang w:eastAsia="pt-BR"/>
        </w:rPr>
        <w:t>DIANTAMENTO PARA FUTURO AUMENTO DE CAPITAL - AFAC</w:t>
      </w:r>
    </w:p>
    <w:p w14:paraId="50A29726" w14:textId="485EA85D" w:rsidR="00D8263D" w:rsidRPr="005773B4" w:rsidRDefault="00D8263D" w:rsidP="00F20479">
      <w:pPr>
        <w:widowControl w:val="0"/>
        <w:spacing w:before="240"/>
        <w:jc w:val="both"/>
        <w:rPr>
          <w:rFonts w:ascii="Arial" w:hAnsi="Arial" w:cs="Arial"/>
          <w:iCs/>
          <w:sz w:val="20"/>
          <w:szCs w:val="20"/>
          <w:lang w:eastAsia="pt-BR"/>
        </w:rPr>
      </w:pPr>
      <w:r w:rsidRPr="005773B4">
        <w:rPr>
          <w:rFonts w:ascii="Arial" w:hAnsi="Arial" w:cs="Arial"/>
          <w:sz w:val="20"/>
          <w:szCs w:val="20"/>
        </w:rPr>
        <w:t xml:space="preserve">Em atendimento ao exposto na Ata da 4ª Assembleia Geral Ordinária da Empresa de Pesquisa Energética – EPE realizada em 20 de abril de 2020, pela Procuradoria-Geral da Fazenda Nacional – PGFN representante do acionista, com base no  Parecer SEI Nº 6/2019/GESIE/COPAR/SUPEF/STN/FAZENDA-ME, da Secretaria do Tesouro Nacional – STN e da Nota Técnica SEI nº 42/2019/CGGOV/DEGOV/SEST/SEDD-ME </w:t>
      </w:r>
      <w:r w:rsidR="0034406F" w:rsidRPr="005773B4">
        <w:rPr>
          <w:rFonts w:ascii="Arial" w:hAnsi="Arial" w:cs="Arial"/>
          <w:sz w:val="20"/>
          <w:szCs w:val="20"/>
        </w:rPr>
        <w:t>dá</w:t>
      </w:r>
      <w:r w:rsidRPr="005773B4">
        <w:rPr>
          <w:rFonts w:ascii="Arial" w:hAnsi="Arial" w:cs="Arial"/>
          <w:sz w:val="20"/>
          <w:szCs w:val="20"/>
        </w:rPr>
        <w:t xml:space="preserve"> Secretaria de Controle e Governança das Empresas Estatais – SEST, os recu</w:t>
      </w:r>
      <w:r w:rsidR="00B5542E">
        <w:rPr>
          <w:rFonts w:ascii="Arial" w:hAnsi="Arial" w:cs="Arial"/>
          <w:sz w:val="20"/>
          <w:szCs w:val="20"/>
        </w:rPr>
        <w:t>rsos orçamentários recebidos em</w:t>
      </w:r>
      <w:r w:rsidR="004E0D51">
        <w:rPr>
          <w:rFonts w:ascii="Arial" w:hAnsi="Arial" w:cs="Arial"/>
          <w:sz w:val="20"/>
          <w:szCs w:val="20"/>
        </w:rPr>
        <w:t xml:space="preserve"> 2025</w:t>
      </w:r>
      <w:r w:rsidR="007C3C69" w:rsidRPr="005773B4">
        <w:rPr>
          <w:rFonts w:ascii="Arial" w:hAnsi="Arial" w:cs="Arial"/>
          <w:sz w:val="20"/>
          <w:szCs w:val="20"/>
        </w:rPr>
        <w:t xml:space="preserve"> </w:t>
      </w:r>
      <w:r w:rsidRPr="005773B4">
        <w:rPr>
          <w:rFonts w:ascii="Arial" w:hAnsi="Arial" w:cs="Arial"/>
          <w:sz w:val="20"/>
          <w:szCs w:val="20"/>
        </w:rPr>
        <w:t>para fins de investimentos estão registrados como Adiantamentos para Futuro Aumento de Capital – AFAC, de acordo com a Macro função SIAFI 021122</w:t>
      </w:r>
      <w:r w:rsidRPr="005773B4">
        <w:rPr>
          <w:rFonts w:ascii="Arial" w:hAnsi="Arial" w:cs="Arial"/>
          <w:iCs/>
          <w:sz w:val="20"/>
          <w:szCs w:val="20"/>
          <w:lang w:eastAsia="pt-BR"/>
        </w:rPr>
        <w:t xml:space="preserve"> (Item 2 da Ata da 4ª AGO).</w:t>
      </w:r>
    </w:p>
    <w:p w14:paraId="460C1F9F" w14:textId="53EE9921" w:rsidR="00DE3378" w:rsidRDefault="00DE3378" w:rsidP="00D8263D">
      <w:pPr>
        <w:widowControl w:val="0"/>
        <w:rPr>
          <w:rFonts w:ascii="Arial" w:hAnsi="Arial" w:cs="Arial"/>
          <w:iCs/>
          <w:sz w:val="20"/>
          <w:szCs w:val="20"/>
          <w:lang w:eastAsia="pt-BR"/>
        </w:rPr>
      </w:pPr>
    </w:p>
    <w:p w14:paraId="088D6034" w14:textId="235C4424" w:rsidR="00D8263D" w:rsidRDefault="00D8263D" w:rsidP="00D8263D">
      <w:pPr>
        <w:widowControl w:val="0"/>
        <w:rPr>
          <w:rFonts w:ascii="Arial" w:hAnsi="Arial" w:cs="Arial"/>
          <w:iCs/>
          <w:sz w:val="20"/>
          <w:szCs w:val="20"/>
          <w:lang w:eastAsia="pt-BR"/>
        </w:rPr>
      </w:pPr>
      <w:r w:rsidRPr="005773B4">
        <w:rPr>
          <w:rFonts w:ascii="Arial" w:hAnsi="Arial" w:cs="Arial"/>
          <w:iCs/>
          <w:sz w:val="20"/>
          <w:szCs w:val="20"/>
          <w:lang w:eastAsia="pt-BR"/>
        </w:rPr>
        <w:t xml:space="preserve">O total de recursos recebidos para AFAC até </w:t>
      </w:r>
      <w:r w:rsidR="00EE5ED2">
        <w:rPr>
          <w:rFonts w:ascii="Arial" w:hAnsi="Arial" w:cs="Arial"/>
          <w:iCs/>
          <w:sz w:val="20"/>
          <w:szCs w:val="20"/>
          <w:lang w:eastAsia="pt-BR"/>
        </w:rPr>
        <w:t>junho</w:t>
      </w:r>
      <w:r w:rsidR="00385CE1" w:rsidRPr="005773B4">
        <w:rPr>
          <w:rFonts w:ascii="Arial" w:hAnsi="Arial" w:cs="Arial"/>
          <w:iCs/>
          <w:sz w:val="20"/>
          <w:szCs w:val="20"/>
          <w:lang w:eastAsia="pt-BR"/>
        </w:rPr>
        <w:t xml:space="preserve"> </w:t>
      </w:r>
      <w:r w:rsidR="00741956">
        <w:rPr>
          <w:rFonts w:ascii="Arial" w:hAnsi="Arial" w:cs="Arial"/>
          <w:iCs/>
          <w:sz w:val="20"/>
          <w:szCs w:val="20"/>
          <w:lang w:eastAsia="pt-BR"/>
        </w:rPr>
        <w:t>de 202</w:t>
      </w:r>
      <w:r w:rsidR="00374017">
        <w:rPr>
          <w:rFonts w:ascii="Arial" w:hAnsi="Arial" w:cs="Arial"/>
          <w:iCs/>
          <w:sz w:val="20"/>
          <w:szCs w:val="20"/>
          <w:lang w:eastAsia="pt-BR"/>
        </w:rPr>
        <w:t>5</w:t>
      </w:r>
      <w:r w:rsidR="00741956">
        <w:rPr>
          <w:rFonts w:ascii="Arial" w:hAnsi="Arial" w:cs="Arial"/>
          <w:iCs/>
          <w:sz w:val="20"/>
          <w:szCs w:val="20"/>
          <w:lang w:eastAsia="pt-BR"/>
        </w:rPr>
        <w:t xml:space="preserve"> foi de R$ </w:t>
      </w:r>
      <w:r w:rsidR="00EE5ED2">
        <w:rPr>
          <w:rFonts w:ascii="Arial" w:hAnsi="Arial" w:cs="Arial"/>
          <w:iCs/>
          <w:sz w:val="20"/>
          <w:szCs w:val="20"/>
          <w:lang w:eastAsia="pt-BR"/>
        </w:rPr>
        <w:t>695</w:t>
      </w:r>
      <w:r w:rsidRPr="005773B4">
        <w:rPr>
          <w:rFonts w:ascii="Arial" w:hAnsi="Arial" w:cs="Arial"/>
          <w:iCs/>
          <w:sz w:val="20"/>
          <w:szCs w:val="20"/>
          <w:lang w:eastAsia="pt-BR"/>
        </w:rPr>
        <w:t>, conforme a seguir:</w:t>
      </w:r>
    </w:p>
    <w:p w14:paraId="706F1CCF" w14:textId="77777777" w:rsidR="00374017" w:rsidRPr="00374017" w:rsidRDefault="00374017" w:rsidP="00D8263D">
      <w:pPr>
        <w:widowControl w:val="0"/>
        <w:rPr>
          <w:rFonts w:ascii="Arial" w:hAnsi="Arial" w:cs="Arial"/>
          <w:iCs/>
          <w:sz w:val="20"/>
          <w:szCs w:val="20"/>
          <w:lang w:eastAsia="pt-BR"/>
        </w:rPr>
      </w:pPr>
    </w:p>
    <w:tbl>
      <w:tblPr>
        <w:tblStyle w:val="TabeladeGradeClara"/>
        <w:tblW w:w="9894" w:type="dxa"/>
        <w:tblLook w:val="04A0" w:firstRow="1" w:lastRow="0" w:firstColumn="1" w:lastColumn="0" w:noHBand="0" w:noVBand="1"/>
      </w:tblPr>
      <w:tblGrid>
        <w:gridCol w:w="1365"/>
        <w:gridCol w:w="1624"/>
        <w:gridCol w:w="1264"/>
        <w:gridCol w:w="1925"/>
        <w:gridCol w:w="1791"/>
        <w:gridCol w:w="1925"/>
      </w:tblGrid>
      <w:tr w:rsidR="00374017" w:rsidRPr="00374017" w14:paraId="00642A2C" w14:textId="77777777" w:rsidTr="004E0D51">
        <w:trPr>
          <w:trHeight w:val="457"/>
        </w:trPr>
        <w:tc>
          <w:tcPr>
            <w:tcW w:w="1365" w:type="dxa"/>
            <w:noWrap/>
            <w:vAlign w:val="center"/>
            <w:hideMark/>
          </w:tcPr>
          <w:p w14:paraId="1443AEC3"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Fonte</w:t>
            </w:r>
          </w:p>
        </w:tc>
        <w:tc>
          <w:tcPr>
            <w:tcW w:w="1624" w:type="dxa"/>
            <w:noWrap/>
            <w:vAlign w:val="center"/>
            <w:hideMark/>
          </w:tcPr>
          <w:p w14:paraId="0394205F"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PF Solicitação</w:t>
            </w:r>
          </w:p>
        </w:tc>
        <w:tc>
          <w:tcPr>
            <w:tcW w:w="1264" w:type="dxa"/>
            <w:noWrap/>
            <w:vAlign w:val="center"/>
            <w:hideMark/>
          </w:tcPr>
          <w:p w14:paraId="64AA9275"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Data</w:t>
            </w:r>
          </w:p>
        </w:tc>
        <w:tc>
          <w:tcPr>
            <w:tcW w:w="1925" w:type="dxa"/>
            <w:noWrap/>
            <w:vAlign w:val="center"/>
            <w:hideMark/>
          </w:tcPr>
          <w:p w14:paraId="7EC18A50"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PF Recebimento</w:t>
            </w:r>
          </w:p>
        </w:tc>
        <w:tc>
          <w:tcPr>
            <w:tcW w:w="1791" w:type="dxa"/>
            <w:noWrap/>
            <w:vAlign w:val="center"/>
            <w:hideMark/>
          </w:tcPr>
          <w:p w14:paraId="61E409E9"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Entrada do Recurso</w:t>
            </w:r>
          </w:p>
        </w:tc>
        <w:tc>
          <w:tcPr>
            <w:tcW w:w="1925" w:type="dxa"/>
            <w:noWrap/>
            <w:vAlign w:val="center"/>
            <w:hideMark/>
          </w:tcPr>
          <w:p w14:paraId="045D0A63"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Recurso Recebido</w:t>
            </w:r>
          </w:p>
        </w:tc>
      </w:tr>
      <w:tr w:rsidR="00374017" w:rsidRPr="00374017" w14:paraId="06F32041" w14:textId="77777777" w:rsidTr="004E0D51">
        <w:trPr>
          <w:trHeight w:val="240"/>
        </w:trPr>
        <w:tc>
          <w:tcPr>
            <w:tcW w:w="1365" w:type="dxa"/>
            <w:noWrap/>
          </w:tcPr>
          <w:p w14:paraId="593E4073" w14:textId="3C45C616"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443B5671" w14:textId="203267FF"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2025PF000001</w:t>
            </w:r>
          </w:p>
        </w:tc>
        <w:tc>
          <w:tcPr>
            <w:tcW w:w="1264" w:type="dxa"/>
            <w:noWrap/>
          </w:tcPr>
          <w:p w14:paraId="336FFEA6" w14:textId="39775524"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07/01/2025</w:t>
            </w:r>
          </w:p>
        </w:tc>
        <w:tc>
          <w:tcPr>
            <w:tcW w:w="1925" w:type="dxa"/>
            <w:noWrap/>
          </w:tcPr>
          <w:p w14:paraId="6A88F8B9" w14:textId="6C96BEBE"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2025PF000133</w:t>
            </w:r>
          </w:p>
        </w:tc>
        <w:tc>
          <w:tcPr>
            <w:tcW w:w="1791" w:type="dxa"/>
            <w:noWrap/>
          </w:tcPr>
          <w:p w14:paraId="23BAC9EB" w14:textId="32F64434"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30/01/2025</w:t>
            </w:r>
          </w:p>
        </w:tc>
        <w:tc>
          <w:tcPr>
            <w:tcW w:w="1925" w:type="dxa"/>
            <w:noWrap/>
          </w:tcPr>
          <w:p w14:paraId="4FE107C0" w14:textId="3681FE43" w:rsidR="00374017" w:rsidRPr="000E0C37" w:rsidRDefault="00374017" w:rsidP="004E0D51">
            <w:pPr>
              <w:jc w:val="right"/>
              <w:rPr>
                <w:rFonts w:ascii="Arial" w:hAnsi="Arial" w:cs="Arial"/>
                <w:bCs/>
                <w:color w:val="000000"/>
                <w:sz w:val="20"/>
                <w:szCs w:val="20"/>
                <w:lang w:eastAsia="pt-BR"/>
              </w:rPr>
            </w:pPr>
            <w:r w:rsidRPr="000E0C37">
              <w:rPr>
                <w:rFonts w:ascii="Arial" w:hAnsi="Arial" w:cs="Arial"/>
                <w:bCs/>
                <w:color w:val="000000"/>
                <w:sz w:val="20"/>
                <w:szCs w:val="20"/>
                <w:lang w:eastAsia="pt-BR"/>
              </w:rPr>
              <w:t>6</w:t>
            </w:r>
          </w:p>
        </w:tc>
      </w:tr>
      <w:tr w:rsidR="006A1452" w:rsidRPr="00374017" w14:paraId="2C18C668" w14:textId="77777777" w:rsidTr="004E0D51">
        <w:trPr>
          <w:trHeight w:val="240"/>
        </w:trPr>
        <w:tc>
          <w:tcPr>
            <w:tcW w:w="1365" w:type="dxa"/>
            <w:noWrap/>
          </w:tcPr>
          <w:p w14:paraId="3A7A345C" w14:textId="64C7CA62"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7D378CBA" w14:textId="5DE60D8E"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2025PF000018</w:t>
            </w:r>
          </w:p>
        </w:tc>
        <w:tc>
          <w:tcPr>
            <w:tcW w:w="1264" w:type="dxa"/>
            <w:noWrap/>
          </w:tcPr>
          <w:p w14:paraId="571EBD92" w14:textId="6243EE93"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25/03/2025</w:t>
            </w:r>
          </w:p>
        </w:tc>
        <w:tc>
          <w:tcPr>
            <w:tcW w:w="1925" w:type="dxa"/>
            <w:noWrap/>
          </w:tcPr>
          <w:p w14:paraId="515B6992" w14:textId="51B89873"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2025PF000375</w:t>
            </w:r>
          </w:p>
        </w:tc>
        <w:tc>
          <w:tcPr>
            <w:tcW w:w="1791" w:type="dxa"/>
            <w:noWrap/>
          </w:tcPr>
          <w:p w14:paraId="3AEDF695" w14:textId="6C3680D9"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26/03/2025</w:t>
            </w:r>
          </w:p>
        </w:tc>
        <w:tc>
          <w:tcPr>
            <w:tcW w:w="1925" w:type="dxa"/>
            <w:noWrap/>
          </w:tcPr>
          <w:p w14:paraId="56198539" w14:textId="5389F92B" w:rsidR="006A1452" w:rsidRPr="000E0C37" w:rsidRDefault="006A1452" w:rsidP="004E0D51">
            <w:pPr>
              <w:jc w:val="right"/>
              <w:rPr>
                <w:rFonts w:ascii="Arial" w:hAnsi="Arial" w:cs="Arial"/>
                <w:bCs/>
                <w:color w:val="000000"/>
                <w:sz w:val="20"/>
                <w:szCs w:val="20"/>
                <w:lang w:eastAsia="pt-BR"/>
              </w:rPr>
            </w:pPr>
            <w:r w:rsidRPr="000E0C37">
              <w:rPr>
                <w:rFonts w:ascii="Arial" w:hAnsi="Arial" w:cs="Arial"/>
                <w:bCs/>
                <w:color w:val="000000"/>
                <w:sz w:val="20"/>
                <w:szCs w:val="20"/>
                <w:lang w:eastAsia="pt-BR"/>
              </w:rPr>
              <w:t>29</w:t>
            </w:r>
          </w:p>
        </w:tc>
      </w:tr>
      <w:tr w:rsidR="006A1452" w:rsidRPr="00374017" w14:paraId="62E98E7B" w14:textId="77777777" w:rsidTr="004E0D51">
        <w:trPr>
          <w:trHeight w:val="240"/>
        </w:trPr>
        <w:tc>
          <w:tcPr>
            <w:tcW w:w="1365" w:type="dxa"/>
            <w:noWrap/>
          </w:tcPr>
          <w:p w14:paraId="515F51C3" w14:textId="694F8CD9"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1080</w:t>
            </w:r>
          </w:p>
        </w:tc>
        <w:tc>
          <w:tcPr>
            <w:tcW w:w="1624" w:type="dxa"/>
            <w:noWrap/>
          </w:tcPr>
          <w:p w14:paraId="50D0981B" w14:textId="08E36152"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2025PF000019</w:t>
            </w:r>
          </w:p>
        </w:tc>
        <w:tc>
          <w:tcPr>
            <w:tcW w:w="1264" w:type="dxa"/>
            <w:noWrap/>
          </w:tcPr>
          <w:p w14:paraId="6D681DB8" w14:textId="0CF63F6C"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25/03/2025</w:t>
            </w:r>
          </w:p>
        </w:tc>
        <w:tc>
          <w:tcPr>
            <w:tcW w:w="1925" w:type="dxa"/>
            <w:noWrap/>
          </w:tcPr>
          <w:p w14:paraId="4E491AD9" w14:textId="35A97EFC"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2025PF000375</w:t>
            </w:r>
          </w:p>
        </w:tc>
        <w:tc>
          <w:tcPr>
            <w:tcW w:w="1791" w:type="dxa"/>
            <w:noWrap/>
          </w:tcPr>
          <w:p w14:paraId="6597CC2C" w14:textId="627EE575"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26/03/2025</w:t>
            </w:r>
          </w:p>
        </w:tc>
        <w:tc>
          <w:tcPr>
            <w:tcW w:w="1925" w:type="dxa"/>
            <w:noWrap/>
          </w:tcPr>
          <w:p w14:paraId="0B80AFEB" w14:textId="772F15E1" w:rsidR="006A1452" w:rsidRPr="000E0C37" w:rsidRDefault="006A1452" w:rsidP="004E0D51">
            <w:pPr>
              <w:jc w:val="right"/>
              <w:rPr>
                <w:rFonts w:ascii="Arial" w:hAnsi="Arial" w:cs="Arial"/>
                <w:bCs/>
                <w:color w:val="000000"/>
                <w:sz w:val="20"/>
                <w:szCs w:val="20"/>
                <w:lang w:eastAsia="pt-BR"/>
              </w:rPr>
            </w:pPr>
            <w:r w:rsidRPr="000E0C37">
              <w:rPr>
                <w:rFonts w:ascii="Arial" w:hAnsi="Arial" w:cs="Arial"/>
                <w:bCs/>
                <w:color w:val="000000"/>
                <w:sz w:val="20"/>
                <w:szCs w:val="20"/>
                <w:lang w:eastAsia="pt-BR"/>
              </w:rPr>
              <w:t>54</w:t>
            </w:r>
          </w:p>
        </w:tc>
      </w:tr>
      <w:tr w:rsidR="00EE5ED2" w:rsidRPr="00374017" w14:paraId="3768C744" w14:textId="77777777" w:rsidTr="004E0D51">
        <w:trPr>
          <w:trHeight w:val="240"/>
        </w:trPr>
        <w:tc>
          <w:tcPr>
            <w:tcW w:w="1365" w:type="dxa"/>
            <w:noWrap/>
          </w:tcPr>
          <w:p w14:paraId="1A3C5617" w14:textId="1019C3C4"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17BF66FB" w14:textId="6795A52A"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2025PF000021</w:t>
            </w:r>
          </w:p>
        </w:tc>
        <w:tc>
          <w:tcPr>
            <w:tcW w:w="1264" w:type="dxa"/>
            <w:noWrap/>
          </w:tcPr>
          <w:p w14:paraId="24DE6E9F" w14:textId="52C57C18"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14/04/2025</w:t>
            </w:r>
          </w:p>
        </w:tc>
        <w:tc>
          <w:tcPr>
            <w:tcW w:w="1925" w:type="dxa"/>
            <w:noWrap/>
          </w:tcPr>
          <w:p w14:paraId="04468F86" w14:textId="762881B5"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2025PF000463</w:t>
            </w:r>
          </w:p>
        </w:tc>
        <w:tc>
          <w:tcPr>
            <w:tcW w:w="1791" w:type="dxa"/>
            <w:noWrap/>
          </w:tcPr>
          <w:p w14:paraId="21FCBF47" w14:textId="49405E46"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14/04/2025</w:t>
            </w:r>
          </w:p>
        </w:tc>
        <w:tc>
          <w:tcPr>
            <w:tcW w:w="1925" w:type="dxa"/>
            <w:noWrap/>
          </w:tcPr>
          <w:p w14:paraId="7842D816" w14:textId="75346A4D" w:rsidR="00EE5ED2" w:rsidRPr="000E0C37" w:rsidRDefault="00EE5ED2" w:rsidP="004E0D51">
            <w:pPr>
              <w:jc w:val="right"/>
              <w:rPr>
                <w:rFonts w:ascii="Arial" w:hAnsi="Arial" w:cs="Arial"/>
                <w:bCs/>
                <w:color w:val="000000"/>
                <w:sz w:val="20"/>
                <w:szCs w:val="20"/>
                <w:lang w:eastAsia="pt-BR"/>
              </w:rPr>
            </w:pPr>
            <w:r>
              <w:rPr>
                <w:rFonts w:ascii="Arial" w:hAnsi="Arial" w:cs="Arial"/>
                <w:bCs/>
                <w:color w:val="000000"/>
                <w:sz w:val="20"/>
                <w:szCs w:val="20"/>
                <w:lang w:eastAsia="pt-BR"/>
              </w:rPr>
              <w:t>500</w:t>
            </w:r>
          </w:p>
        </w:tc>
      </w:tr>
      <w:tr w:rsidR="00EE5ED2" w:rsidRPr="00374017" w14:paraId="2D52526A" w14:textId="77777777" w:rsidTr="004E0D51">
        <w:trPr>
          <w:trHeight w:val="240"/>
        </w:trPr>
        <w:tc>
          <w:tcPr>
            <w:tcW w:w="1365" w:type="dxa"/>
            <w:noWrap/>
          </w:tcPr>
          <w:p w14:paraId="63135148" w14:textId="2C5C7197"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772234F5" w14:textId="479A0045"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2025PF000028</w:t>
            </w:r>
          </w:p>
        </w:tc>
        <w:tc>
          <w:tcPr>
            <w:tcW w:w="1264" w:type="dxa"/>
            <w:noWrap/>
          </w:tcPr>
          <w:p w14:paraId="76569A3B" w14:textId="4B92DB25"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12/05/2025</w:t>
            </w:r>
          </w:p>
        </w:tc>
        <w:tc>
          <w:tcPr>
            <w:tcW w:w="1925" w:type="dxa"/>
            <w:noWrap/>
          </w:tcPr>
          <w:p w14:paraId="7367B3C1" w14:textId="1F6A6B59"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2025PF000542</w:t>
            </w:r>
          </w:p>
        </w:tc>
        <w:tc>
          <w:tcPr>
            <w:tcW w:w="1791" w:type="dxa"/>
            <w:noWrap/>
          </w:tcPr>
          <w:p w14:paraId="6C67E9B9" w14:textId="2A751495"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12/05/2025</w:t>
            </w:r>
          </w:p>
        </w:tc>
        <w:tc>
          <w:tcPr>
            <w:tcW w:w="1925" w:type="dxa"/>
            <w:noWrap/>
          </w:tcPr>
          <w:p w14:paraId="697E4CB9" w14:textId="40E203E4" w:rsidR="00EE5ED2" w:rsidRPr="000E0C37" w:rsidRDefault="00EE5ED2" w:rsidP="004E0D51">
            <w:pPr>
              <w:jc w:val="right"/>
              <w:rPr>
                <w:rFonts w:ascii="Arial" w:hAnsi="Arial" w:cs="Arial"/>
                <w:bCs/>
                <w:color w:val="000000"/>
                <w:sz w:val="20"/>
                <w:szCs w:val="20"/>
                <w:lang w:eastAsia="pt-BR"/>
              </w:rPr>
            </w:pPr>
            <w:r>
              <w:rPr>
                <w:rFonts w:ascii="Arial" w:hAnsi="Arial" w:cs="Arial"/>
                <w:bCs/>
                <w:color w:val="000000"/>
                <w:sz w:val="20"/>
                <w:szCs w:val="20"/>
                <w:lang w:eastAsia="pt-BR"/>
              </w:rPr>
              <w:t>106</w:t>
            </w:r>
          </w:p>
        </w:tc>
      </w:tr>
      <w:tr w:rsidR="00374017" w:rsidRPr="00374017" w14:paraId="25E01386" w14:textId="77777777" w:rsidTr="004E0D51">
        <w:trPr>
          <w:trHeight w:val="253"/>
        </w:trPr>
        <w:tc>
          <w:tcPr>
            <w:tcW w:w="7969" w:type="dxa"/>
            <w:gridSpan w:val="5"/>
            <w:noWrap/>
            <w:hideMark/>
          </w:tcPr>
          <w:p w14:paraId="76C48FBC" w14:textId="03BB358E" w:rsidR="00374017" w:rsidRPr="005C188A" w:rsidRDefault="00F33815" w:rsidP="004E0D51">
            <w:pPr>
              <w:rPr>
                <w:rFonts w:ascii="Arial" w:hAnsi="Arial" w:cs="Arial"/>
                <w:b/>
                <w:bCs/>
                <w:color w:val="000000"/>
                <w:sz w:val="20"/>
                <w:szCs w:val="20"/>
                <w:lang w:eastAsia="pt-BR"/>
              </w:rPr>
            </w:pPr>
            <w:r w:rsidRPr="005C188A">
              <w:rPr>
                <w:rFonts w:ascii="Arial" w:hAnsi="Arial" w:cs="Arial"/>
                <w:b/>
                <w:bCs/>
                <w:color w:val="000000"/>
                <w:sz w:val="20"/>
                <w:szCs w:val="20"/>
                <w:lang w:eastAsia="pt-BR"/>
              </w:rPr>
              <w:t>Total Recebido</w:t>
            </w:r>
            <w:r>
              <w:rPr>
                <w:rFonts w:ascii="Arial" w:hAnsi="Arial" w:cs="Arial"/>
                <w:b/>
                <w:bCs/>
                <w:color w:val="000000"/>
                <w:sz w:val="20"/>
                <w:szCs w:val="20"/>
                <w:lang w:eastAsia="pt-BR"/>
              </w:rPr>
              <w:t xml:space="preserve"> a Integralizar até a Primeira</w:t>
            </w:r>
            <w:r w:rsidR="00077F0F">
              <w:rPr>
                <w:rFonts w:ascii="Arial" w:hAnsi="Arial" w:cs="Arial"/>
                <w:b/>
                <w:bCs/>
                <w:color w:val="000000"/>
                <w:sz w:val="20"/>
                <w:szCs w:val="20"/>
                <w:lang w:eastAsia="pt-BR"/>
              </w:rPr>
              <w:t xml:space="preserve"> AGO </w:t>
            </w:r>
            <w:r>
              <w:rPr>
                <w:rFonts w:ascii="Arial" w:hAnsi="Arial" w:cs="Arial"/>
                <w:b/>
                <w:bCs/>
                <w:color w:val="000000"/>
                <w:sz w:val="20"/>
                <w:szCs w:val="20"/>
                <w:lang w:eastAsia="pt-BR"/>
              </w:rPr>
              <w:t xml:space="preserve">de </w:t>
            </w:r>
            <w:r w:rsidR="00077F0F">
              <w:rPr>
                <w:rFonts w:ascii="Arial" w:hAnsi="Arial" w:cs="Arial"/>
                <w:b/>
                <w:bCs/>
                <w:color w:val="000000"/>
                <w:sz w:val="20"/>
                <w:szCs w:val="20"/>
                <w:lang w:eastAsia="pt-BR"/>
              </w:rPr>
              <w:t>2026</w:t>
            </w:r>
          </w:p>
        </w:tc>
        <w:tc>
          <w:tcPr>
            <w:tcW w:w="1925" w:type="dxa"/>
            <w:noWrap/>
            <w:hideMark/>
          </w:tcPr>
          <w:p w14:paraId="6DCB2890" w14:textId="784BEDFC" w:rsidR="00374017" w:rsidRPr="005C188A" w:rsidRDefault="00EE5ED2" w:rsidP="004E0D51">
            <w:pPr>
              <w:jc w:val="right"/>
              <w:rPr>
                <w:rFonts w:ascii="Arial" w:hAnsi="Arial" w:cs="Arial"/>
                <w:b/>
                <w:bCs/>
                <w:color w:val="000000"/>
                <w:sz w:val="20"/>
                <w:szCs w:val="20"/>
                <w:lang w:eastAsia="pt-BR"/>
              </w:rPr>
            </w:pPr>
            <w:r>
              <w:rPr>
                <w:rFonts w:ascii="Arial" w:hAnsi="Arial" w:cs="Arial"/>
                <w:b/>
                <w:bCs/>
                <w:color w:val="000000"/>
                <w:sz w:val="20"/>
                <w:szCs w:val="20"/>
                <w:lang w:eastAsia="pt-BR"/>
              </w:rPr>
              <w:t>695</w:t>
            </w:r>
          </w:p>
        </w:tc>
      </w:tr>
    </w:tbl>
    <w:p w14:paraId="1131A0CA" w14:textId="77777777" w:rsidR="00A071E0" w:rsidRPr="005773B4" w:rsidRDefault="00A071E0" w:rsidP="00ED48BF">
      <w:pPr>
        <w:rPr>
          <w:rFonts w:ascii="Arial" w:hAnsi="Arial" w:cs="Arial"/>
          <w:b/>
          <w:bCs/>
          <w:iCs/>
          <w:sz w:val="20"/>
          <w:szCs w:val="20"/>
          <w:lang w:eastAsia="pt-BR"/>
        </w:rPr>
      </w:pPr>
    </w:p>
    <w:p w14:paraId="67D1F911" w14:textId="084F1DCA" w:rsidR="00D95B42" w:rsidRDefault="004C4DE4" w:rsidP="005A553D">
      <w:pPr>
        <w:widowControl w:val="0"/>
        <w:jc w:val="both"/>
        <w:rPr>
          <w:rFonts w:ascii="Arial" w:hAnsi="Arial" w:cs="Arial"/>
          <w:sz w:val="20"/>
          <w:szCs w:val="20"/>
        </w:rPr>
      </w:pPr>
      <w:r w:rsidRPr="001C21D7">
        <w:rPr>
          <w:rFonts w:ascii="Arial" w:hAnsi="Arial" w:cs="Arial"/>
          <w:sz w:val="20"/>
          <w:szCs w:val="20"/>
        </w:rPr>
        <w:t>Entende-se que para as empresas com capital 100% público, os AFAC transferidos a partir de 1º de janeiro de 2017 podem ser classificados como instrumentos patrimoniais, desde que os repasses sejam capitalizados até a Assembleia Geral Ordinária (AGO) do exercício subsequente (art. 2º, § único, Decreto nº 2.673/1998),</w:t>
      </w:r>
      <w:r w:rsidR="00142F8E" w:rsidRPr="001C21D7">
        <w:rPr>
          <w:rFonts w:ascii="Arial" w:hAnsi="Arial" w:cs="Arial"/>
          <w:sz w:val="20"/>
          <w:szCs w:val="20"/>
        </w:rPr>
        <w:t xml:space="preserve"> </w:t>
      </w:r>
      <w:r w:rsidRPr="001C21D7">
        <w:rPr>
          <w:rFonts w:ascii="Arial" w:hAnsi="Arial" w:cs="Arial"/>
          <w:sz w:val="20"/>
          <w:szCs w:val="20"/>
        </w:rPr>
        <w:t>conforme Macro função SIAFI 021122 - item 2.3.8.</w:t>
      </w:r>
    </w:p>
    <w:p w14:paraId="28445237" w14:textId="7583046F" w:rsidR="001326DC" w:rsidRDefault="001326DC" w:rsidP="005A553D">
      <w:pPr>
        <w:widowControl w:val="0"/>
        <w:jc w:val="both"/>
        <w:rPr>
          <w:rFonts w:ascii="Arial" w:hAnsi="Arial" w:cs="Arial"/>
          <w:sz w:val="20"/>
          <w:szCs w:val="20"/>
        </w:rPr>
      </w:pPr>
    </w:p>
    <w:p w14:paraId="199A1E46" w14:textId="26D54CAE" w:rsidR="00A16108" w:rsidRPr="0058387D" w:rsidRDefault="00A16108" w:rsidP="00DC5DB2">
      <w:pPr>
        <w:autoSpaceDE w:val="0"/>
        <w:autoSpaceDN w:val="0"/>
        <w:rPr>
          <w:rFonts w:ascii="Arial" w:hAnsi="Arial" w:cs="Arial"/>
          <w:sz w:val="20"/>
          <w:szCs w:val="20"/>
          <w:lang w:eastAsia="en-US"/>
        </w:rPr>
      </w:pPr>
    </w:p>
    <w:p w14:paraId="5542ECEA" w14:textId="77777777" w:rsidR="00204CE2" w:rsidRDefault="00204CE2" w:rsidP="00204CE2">
      <w:pPr>
        <w:autoSpaceDE w:val="0"/>
        <w:autoSpaceDN w:val="0"/>
        <w:ind w:left="426"/>
        <w:jc w:val="both"/>
        <w:outlineLvl w:val="0"/>
        <w:rPr>
          <w:rFonts w:ascii="Arial" w:hAnsi="Arial" w:cs="Arial"/>
          <w:b/>
          <w:bCs/>
          <w:iCs/>
          <w:sz w:val="20"/>
          <w:szCs w:val="20"/>
          <w:lang w:eastAsia="pt-BR"/>
        </w:rPr>
      </w:pPr>
    </w:p>
    <w:p w14:paraId="3FCB5FFE" w14:textId="3783C5AA" w:rsidR="007A69CE" w:rsidRPr="0058387D" w:rsidRDefault="0034487F" w:rsidP="004C4DE4">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LUCROS</w:t>
      </w:r>
      <w:r w:rsidR="00154270">
        <w:rPr>
          <w:rFonts w:ascii="Arial" w:hAnsi="Arial" w:cs="Arial"/>
          <w:b/>
          <w:bCs/>
          <w:iCs/>
          <w:sz w:val="20"/>
          <w:szCs w:val="20"/>
          <w:lang w:eastAsia="pt-BR"/>
        </w:rPr>
        <w:t xml:space="preserve"> (PREJUÍZOS)</w:t>
      </w:r>
      <w:r w:rsidRPr="0058387D">
        <w:rPr>
          <w:rFonts w:ascii="Arial" w:hAnsi="Arial" w:cs="Arial"/>
          <w:b/>
          <w:bCs/>
          <w:iCs/>
          <w:sz w:val="20"/>
          <w:szCs w:val="20"/>
          <w:lang w:eastAsia="pt-BR"/>
        </w:rPr>
        <w:t xml:space="preserve"> </w:t>
      </w:r>
      <w:r w:rsidR="007A69CE" w:rsidRPr="0058387D">
        <w:rPr>
          <w:rFonts w:ascii="Arial" w:hAnsi="Arial" w:cs="Arial"/>
          <w:b/>
          <w:bCs/>
          <w:iCs/>
          <w:sz w:val="20"/>
          <w:szCs w:val="20"/>
          <w:lang w:eastAsia="pt-BR"/>
        </w:rPr>
        <w:t>ACUMULADOS</w:t>
      </w:r>
    </w:p>
    <w:p w14:paraId="27FADF4C" w14:textId="7C47976A" w:rsidR="00DE3378" w:rsidRPr="00663F54" w:rsidRDefault="00001322" w:rsidP="009905E4">
      <w:pPr>
        <w:widowControl w:val="0"/>
        <w:tabs>
          <w:tab w:val="left" w:pos="432"/>
          <w:tab w:val="left" w:pos="1152"/>
          <w:tab w:val="right" w:pos="10224"/>
        </w:tabs>
        <w:suppressAutoHyphens/>
        <w:autoSpaceDE w:val="0"/>
        <w:autoSpaceDN w:val="0"/>
        <w:spacing w:before="240"/>
        <w:jc w:val="both"/>
        <w:rPr>
          <w:rFonts w:ascii="Arial" w:hAnsi="Arial" w:cs="Arial"/>
          <w:iCs/>
          <w:sz w:val="20"/>
          <w:szCs w:val="20"/>
          <w:lang w:eastAsia="pt-BR"/>
        </w:rPr>
      </w:pPr>
      <w:r w:rsidRPr="00663F54">
        <w:rPr>
          <w:rFonts w:ascii="Arial" w:hAnsi="Arial" w:cs="Arial"/>
          <w:color w:val="000000"/>
          <w:sz w:val="20"/>
          <w:szCs w:val="20"/>
          <w:lang w:eastAsia="pt-BR"/>
        </w:rPr>
        <w:t xml:space="preserve">Até o </w:t>
      </w:r>
      <w:r w:rsidR="00F15EBC">
        <w:rPr>
          <w:rFonts w:ascii="Arial" w:hAnsi="Arial" w:cs="Arial"/>
          <w:color w:val="000000"/>
          <w:sz w:val="20"/>
          <w:szCs w:val="20"/>
          <w:lang w:eastAsia="pt-BR"/>
        </w:rPr>
        <w:t>2</w:t>
      </w:r>
      <w:r w:rsidR="0034487F">
        <w:rPr>
          <w:rFonts w:ascii="Arial" w:hAnsi="Arial" w:cs="Arial"/>
          <w:color w:val="000000"/>
          <w:sz w:val="20"/>
          <w:szCs w:val="20"/>
          <w:lang w:eastAsia="pt-BR"/>
        </w:rPr>
        <w:t xml:space="preserve">º </w:t>
      </w:r>
      <w:r w:rsidR="004D7013">
        <w:rPr>
          <w:rFonts w:ascii="Arial" w:hAnsi="Arial" w:cs="Arial"/>
          <w:color w:val="000000"/>
          <w:sz w:val="20"/>
          <w:szCs w:val="20"/>
          <w:lang w:eastAsia="pt-BR"/>
        </w:rPr>
        <w:t>trimestre de 202</w:t>
      </w:r>
      <w:r w:rsidR="00D05BFD">
        <w:rPr>
          <w:rFonts w:ascii="Arial" w:hAnsi="Arial" w:cs="Arial"/>
          <w:color w:val="000000"/>
          <w:sz w:val="20"/>
          <w:szCs w:val="20"/>
          <w:lang w:eastAsia="pt-BR"/>
        </w:rPr>
        <w:t>5</w:t>
      </w:r>
      <w:r w:rsidRPr="00663F54">
        <w:rPr>
          <w:rFonts w:ascii="Arial" w:hAnsi="Arial" w:cs="Arial"/>
          <w:color w:val="000000"/>
          <w:sz w:val="20"/>
          <w:szCs w:val="20"/>
          <w:lang w:eastAsia="pt-BR"/>
        </w:rPr>
        <w:t>, foi apurado um</w:t>
      </w:r>
      <w:r w:rsidR="004B010C">
        <w:rPr>
          <w:rFonts w:ascii="Arial" w:hAnsi="Arial" w:cs="Arial"/>
          <w:color w:val="000000"/>
          <w:sz w:val="20"/>
          <w:szCs w:val="20"/>
          <w:lang w:eastAsia="pt-BR"/>
        </w:rPr>
        <w:t xml:space="preserve"> prejuízo</w:t>
      </w:r>
      <w:r w:rsidRPr="00663F54">
        <w:rPr>
          <w:rFonts w:ascii="Arial" w:hAnsi="Arial" w:cs="Arial"/>
          <w:color w:val="000000"/>
          <w:sz w:val="20"/>
          <w:szCs w:val="20"/>
          <w:lang w:eastAsia="pt-BR"/>
        </w:rPr>
        <w:t xml:space="preserve"> contábil de </w:t>
      </w:r>
      <w:r w:rsidR="004B010C">
        <w:rPr>
          <w:rFonts w:ascii="Arial" w:hAnsi="Arial" w:cs="Arial"/>
          <w:color w:val="000000"/>
          <w:sz w:val="20"/>
          <w:szCs w:val="20"/>
          <w:lang w:eastAsia="pt-BR"/>
        </w:rPr>
        <w:t>(</w:t>
      </w:r>
      <w:r w:rsidRPr="00663F54">
        <w:rPr>
          <w:rFonts w:ascii="Arial" w:hAnsi="Arial" w:cs="Arial"/>
          <w:color w:val="000000"/>
          <w:sz w:val="20"/>
          <w:szCs w:val="20"/>
          <w:lang w:eastAsia="pt-BR"/>
        </w:rPr>
        <w:t xml:space="preserve">R$ </w:t>
      </w:r>
      <w:r w:rsidR="00F15EBC">
        <w:rPr>
          <w:rFonts w:ascii="Arial" w:hAnsi="Arial" w:cs="Arial"/>
          <w:color w:val="000000"/>
          <w:sz w:val="20"/>
          <w:szCs w:val="20"/>
          <w:lang w:eastAsia="pt-BR"/>
        </w:rPr>
        <w:t>67</w:t>
      </w:r>
      <w:r w:rsidR="004B010C">
        <w:rPr>
          <w:rFonts w:ascii="Arial" w:hAnsi="Arial" w:cs="Arial"/>
          <w:color w:val="000000"/>
          <w:sz w:val="20"/>
          <w:szCs w:val="20"/>
          <w:lang w:eastAsia="pt-BR"/>
        </w:rPr>
        <w:t>6)</w:t>
      </w:r>
      <w:r w:rsidRPr="00663F54">
        <w:rPr>
          <w:rFonts w:ascii="Arial" w:hAnsi="Arial" w:cs="Arial"/>
          <w:color w:val="000000"/>
          <w:sz w:val="20"/>
          <w:szCs w:val="20"/>
          <w:lang w:eastAsia="pt-BR"/>
        </w:rPr>
        <w:t xml:space="preserve">, resultando em </w:t>
      </w:r>
      <w:r w:rsidR="0082412C" w:rsidRPr="00663F54">
        <w:rPr>
          <w:rFonts w:ascii="Arial" w:hAnsi="Arial" w:cs="Arial"/>
          <w:color w:val="000000"/>
          <w:sz w:val="20"/>
          <w:szCs w:val="20"/>
          <w:lang w:eastAsia="pt-BR"/>
        </w:rPr>
        <w:t xml:space="preserve">um </w:t>
      </w:r>
      <w:r w:rsidR="0082412C">
        <w:rPr>
          <w:rFonts w:ascii="Arial" w:hAnsi="Arial" w:cs="Arial"/>
          <w:color w:val="000000"/>
          <w:sz w:val="20"/>
          <w:szCs w:val="20"/>
          <w:lang w:eastAsia="pt-BR"/>
        </w:rPr>
        <w:t>prejuízo acumulado</w:t>
      </w:r>
      <w:r w:rsidRPr="00663F54">
        <w:rPr>
          <w:rFonts w:ascii="Arial" w:hAnsi="Arial" w:cs="Arial"/>
          <w:color w:val="000000"/>
          <w:sz w:val="20"/>
          <w:szCs w:val="20"/>
          <w:lang w:eastAsia="pt-BR"/>
        </w:rPr>
        <w:t xml:space="preserve"> de </w:t>
      </w:r>
      <w:r w:rsidR="00D05BFD">
        <w:rPr>
          <w:rFonts w:ascii="Arial" w:hAnsi="Arial" w:cs="Arial"/>
          <w:color w:val="000000"/>
          <w:sz w:val="20"/>
          <w:szCs w:val="20"/>
          <w:lang w:eastAsia="pt-BR"/>
        </w:rPr>
        <w:t>(</w:t>
      </w:r>
      <w:r w:rsidRPr="00663F54">
        <w:rPr>
          <w:rFonts w:ascii="Arial" w:hAnsi="Arial" w:cs="Arial"/>
          <w:color w:val="000000"/>
          <w:sz w:val="20"/>
          <w:szCs w:val="20"/>
          <w:lang w:eastAsia="pt-BR"/>
        </w:rPr>
        <w:t>R$</w:t>
      </w:r>
      <w:r w:rsidR="00F15EBC">
        <w:rPr>
          <w:rFonts w:ascii="Arial" w:hAnsi="Arial" w:cs="Arial"/>
          <w:color w:val="000000"/>
          <w:sz w:val="20"/>
          <w:szCs w:val="20"/>
          <w:lang w:eastAsia="pt-BR"/>
        </w:rPr>
        <w:t xml:space="preserve"> 3.510</w:t>
      </w:r>
      <w:r w:rsidR="00D05BFD">
        <w:rPr>
          <w:rFonts w:ascii="Arial" w:hAnsi="Arial" w:cs="Arial"/>
          <w:color w:val="000000"/>
          <w:sz w:val="20"/>
          <w:szCs w:val="20"/>
          <w:lang w:eastAsia="pt-BR"/>
        </w:rPr>
        <w:t>)</w:t>
      </w:r>
      <w:r w:rsidR="007A69CE" w:rsidRPr="00663F54">
        <w:rPr>
          <w:rFonts w:ascii="Arial" w:hAnsi="Arial" w:cs="Arial"/>
          <w:iCs/>
          <w:sz w:val="20"/>
          <w:szCs w:val="20"/>
          <w:lang w:eastAsia="pt-BR"/>
        </w:rPr>
        <w:t>, conforme quadro abaixo:</w:t>
      </w:r>
    </w:p>
    <w:p w14:paraId="2CEE68F4" w14:textId="6B23C67C" w:rsidR="00001322" w:rsidRPr="00663F54" w:rsidRDefault="00001322" w:rsidP="00F20479">
      <w:pPr>
        <w:widowControl w:val="0"/>
        <w:tabs>
          <w:tab w:val="left" w:pos="432"/>
          <w:tab w:val="left" w:pos="1152"/>
          <w:tab w:val="right" w:pos="10224"/>
        </w:tabs>
        <w:suppressAutoHyphens/>
        <w:autoSpaceDE w:val="0"/>
        <w:autoSpaceDN w:val="0"/>
        <w:rPr>
          <w:rFonts w:ascii="Arial" w:hAnsi="Arial" w:cs="Arial"/>
          <w:iCs/>
          <w:sz w:val="20"/>
          <w:szCs w:val="20"/>
          <w:lang w:eastAsia="pt-BR"/>
        </w:rPr>
      </w:pPr>
    </w:p>
    <w:tbl>
      <w:tblPr>
        <w:tblStyle w:val="TabelaSimples21"/>
        <w:tblW w:w="7617" w:type="dxa"/>
        <w:tblLook w:val="04A0" w:firstRow="1" w:lastRow="0" w:firstColumn="1" w:lastColumn="0" w:noHBand="0" w:noVBand="1"/>
      </w:tblPr>
      <w:tblGrid>
        <w:gridCol w:w="6301"/>
        <w:gridCol w:w="1316"/>
      </w:tblGrid>
      <w:tr w:rsidR="007A69CE" w:rsidRPr="00663F54" w14:paraId="6F50C2F2" w14:textId="77777777" w:rsidTr="00AC0E6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5FF55C" w14:textId="4BB75295" w:rsidR="007A69CE" w:rsidRPr="00663F54" w:rsidRDefault="007A69CE" w:rsidP="00FE63AA">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663F54">
              <w:rPr>
                <w:rFonts w:ascii="Arial" w:hAnsi="Arial" w:cs="Arial"/>
                <w:iCs/>
                <w:sz w:val="20"/>
                <w:szCs w:val="20"/>
                <w:lang w:eastAsia="pt-BR"/>
              </w:rPr>
              <w:t>Prejuízos acumulados</w:t>
            </w:r>
            <w:r w:rsidR="004D7013">
              <w:rPr>
                <w:rFonts w:ascii="Arial" w:hAnsi="Arial" w:cs="Arial"/>
                <w:iCs/>
                <w:sz w:val="20"/>
                <w:szCs w:val="20"/>
                <w:lang w:eastAsia="pt-BR"/>
              </w:rPr>
              <w:t xml:space="preserve"> saldo em 31 de dezembro de 202</w:t>
            </w:r>
            <w:r w:rsidR="00D05BFD">
              <w:rPr>
                <w:rFonts w:ascii="Arial" w:hAnsi="Arial" w:cs="Arial"/>
                <w:iCs/>
                <w:sz w:val="20"/>
                <w:szCs w:val="20"/>
                <w:lang w:eastAsia="pt-BR"/>
              </w:rPr>
              <w:t>4</w:t>
            </w:r>
          </w:p>
        </w:tc>
        <w:tc>
          <w:tcPr>
            <w:tcW w:w="1316" w:type="dxa"/>
            <w:vAlign w:val="center"/>
          </w:tcPr>
          <w:p w14:paraId="7454ABD3" w14:textId="52E7FD49" w:rsidR="007A69CE" w:rsidRPr="00663F54" w:rsidRDefault="004D7013" w:rsidP="00FE63AA">
            <w:pPr>
              <w:widowControl w:val="0"/>
              <w:tabs>
                <w:tab w:val="left" w:pos="432"/>
                <w:tab w:val="left" w:pos="1152"/>
                <w:tab w:val="right" w:pos="10224"/>
              </w:tabs>
              <w:suppressAutoHyphens/>
              <w:autoSpaceDE w:val="0"/>
              <w:autoSpaceDN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iCs/>
                <w:sz w:val="20"/>
                <w:szCs w:val="20"/>
                <w:lang w:eastAsia="pt-BR"/>
              </w:rPr>
            </w:pPr>
            <w:r>
              <w:rPr>
                <w:rFonts w:ascii="Arial" w:hAnsi="Arial" w:cs="Arial"/>
                <w:iCs/>
                <w:sz w:val="20"/>
                <w:szCs w:val="20"/>
                <w:lang w:eastAsia="pt-BR"/>
              </w:rPr>
              <w:t>(</w:t>
            </w:r>
            <w:r w:rsidR="00D05BFD">
              <w:rPr>
                <w:rFonts w:ascii="Arial" w:hAnsi="Arial" w:cs="Arial"/>
                <w:iCs/>
                <w:sz w:val="20"/>
                <w:szCs w:val="20"/>
                <w:lang w:eastAsia="pt-BR"/>
              </w:rPr>
              <w:t>2.834</w:t>
            </w:r>
            <w:r w:rsidR="007A69CE" w:rsidRPr="00663F54">
              <w:rPr>
                <w:rFonts w:ascii="Arial" w:hAnsi="Arial" w:cs="Arial"/>
                <w:iCs/>
                <w:sz w:val="20"/>
                <w:szCs w:val="20"/>
                <w:lang w:eastAsia="pt-BR"/>
              </w:rPr>
              <w:t>)</w:t>
            </w:r>
          </w:p>
        </w:tc>
      </w:tr>
      <w:tr w:rsidR="00DE3378" w:rsidRPr="00663F54" w14:paraId="4680B88A" w14:textId="77777777" w:rsidTr="00AC0E6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BA6E88" w14:textId="123C3D7D" w:rsidR="00DE3378" w:rsidRPr="00F15EBC" w:rsidRDefault="004B010C" w:rsidP="00DE3378">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F15EBC">
              <w:rPr>
                <w:rFonts w:ascii="Arial" w:hAnsi="Arial" w:cs="Arial"/>
                <w:b w:val="0"/>
                <w:iCs/>
                <w:sz w:val="20"/>
                <w:szCs w:val="20"/>
                <w:lang w:eastAsia="pt-BR"/>
              </w:rPr>
              <w:t>Resultado</w:t>
            </w:r>
            <w:r w:rsidR="00DE3378" w:rsidRPr="00F15EBC">
              <w:rPr>
                <w:rFonts w:ascii="Arial" w:hAnsi="Arial" w:cs="Arial"/>
                <w:b w:val="0"/>
                <w:iCs/>
                <w:sz w:val="20"/>
                <w:szCs w:val="20"/>
                <w:lang w:eastAsia="pt-BR"/>
              </w:rPr>
              <w:t xml:space="preserve"> do período</w:t>
            </w:r>
          </w:p>
        </w:tc>
        <w:tc>
          <w:tcPr>
            <w:tcW w:w="1316" w:type="dxa"/>
            <w:vAlign w:val="center"/>
          </w:tcPr>
          <w:p w14:paraId="032F3E96" w14:textId="0BFFD9CA" w:rsidR="00DE3378" w:rsidRPr="00663F54" w:rsidRDefault="00F15EBC" w:rsidP="00DE3378">
            <w:pPr>
              <w:widowControl w:val="0"/>
              <w:tabs>
                <w:tab w:val="left" w:pos="432"/>
                <w:tab w:val="left" w:pos="1152"/>
                <w:tab w:val="right" w:pos="10224"/>
              </w:tabs>
              <w:suppressAutoHyphens/>
              <w:autoSpaceDE w:val="0"/>
              <w:autoSpaceDN w:val="0"/>
              <w:jc w:val="right"/>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eastAsia="pt-BR"/>
              </w:rPr>
            </w:pPr>
            <w:r>
              <w:rPr>
                <w:rFonts w:ascii="Arial" w:hAnsi="Arial" w:cs="Arial"/>
                <w:iCs/>
                <w:sz w:val="20"/>
                <w:szCs w:val="20"/>
                <w:lang w:eastAsia="pt-BR"/>
              </w:rPr>
              <w:t>(67</w:t>
            </w:r>
            <w:r w:rsidR="004B010C">
              <w:rPr>
                <w:rFonts w:ascii="Arial" w:hAnsi="Arial" w:cs="Arial"/>
                <w:iCs/>
                <w:sz w:val="20"/>
                <w:szCs w:val="20"/>
                <w:lang w:eastAsia="pt-BR"/>
              </w:rPr>
              <w:t>6)</w:t>
            </w:r>
          </w:p>
        </w:tc>
      </w:tr>
      <w:tr w:rsidR="007A69CE" w:rsidRPr="00663F54" w14:paraId="2523A06E" w14:textId="77777777" w:rsidTr="00AC0E64">
        <w:trPr>
          <w:trHeight w:val="262"/>
        </w:trPr>
        <w:tc>
          <w:tcPr>
            <w:cnfStyle w:val="001000000000" w:firstRow="0" w:lastRow="0" w:firstColumn="1" w:lastColumn="0" w:oddVBand="0" w:evenVBand="0" w:oddHBand="0" w:evenHBand="0" w:firstRowFirstColumn="0" w:firstRowLastColumn="0" w:lastRowFirstColumn="0" w:lastRowLastColumn="0"/>
            <w:tcW w:w="6301" w:type="dxa"/>
          </w:tcPr>
          <w:p w14:paraId="0853C384" w14:textId="2975DCAD" w:rsidR="007A69CE" w:rsidRPr="00663F54" w:rsidRDefault="00154270">
            <w:pPr>
              <w:widowControl w:val="0"/>
              <w:tabs>
                <w:tab w:val="left" w:pos="432"/>
                <w:tab w:val="left" w:pos="1152"/>
                <w:tab w:val="right" w:pos="10224"/>
              </w:tabs>
              <w:suppressAutoHyphens/>
              <w:autoSpaceDE w:val="0"/>
              <w:autoSpaceDN w:val="0"/>
              <w:rPr>
                <w:rFonts w:ascii="Arial" w:hAnsi="Arial" w:cs="Arial"/>
                <w:bCs w:val="0"/>
                <w:iCs/>
                <w:sz w:val="20"/>
                <w:szCs w:val="20"/>
                <w:lang w:eastAsia="pt-BR"/>
              </w:rPr>
            </w:pPr>
            <w:r>
              <w:rPr>
                <w:rFonts w:ascii="Arial" w:hAnsi="Arial" w:cs="Arial"/>
                <w:iCs/>
                <w:sz w:val="20"/>
                <w:szCs w:val="20"/>
                <w:lang w:eastAsia="pt-BR"/>
              </w:rPr>
              <w:t>Prejuízos</w:t>
            </w:r>
            <w:r w:rsidR="00552377" w:rsidRPr="00663F54">
              <w:rPr>
                <w:rFonts w:ascii="Arial" w:hAnsi="Arial" w:cs="Arial"/>
                <w:iCs/>
                <w:sz w:val="20"/>
                <w:szCs w:val="20"/>
                <w:lang w:eastAsia="pt-BR"/>
              </w:rPr>
              <w:t xml:space="preserve"> </w:t>
            </w:r>
            <w:r w:rsidR="00C66858" w:rsidRPr="00663F54">
              <w:rPr>
                <w:rFonts w:ascii="Arial" w:hAnsi="Arial" w:cs="Arial"/>
                <w:iCs/>
                <w:sz w:val="20"/>
                <w:szCs w:val="20"/>
                <w:lang w:eastAsia="pt-BR"/>
              </w:rPr>
              <w:t>acumulados</w:t>
            </w:r>
            <w:r w:rsidR="00DE3378" w:rsidRPr="00663F54">
              <w:rPr>
                <w:rFonts w:ascii="Arial" w:hAnsi="Arial" w:cs="Arial"/>
                <w:iCs/>
                <w:sz w:val="20"/>
                <w:szCs w:val="20"/>
                <w:lang w:eastAsia="pt-BR"/>
              </w:rPr>
              <w:t xml:space="preserve"> saldo em </w:t>
            </w:r>
            <w:r w:rsidR="00F15EBC">
              <w:rPr>
                <w:rFonts w:ascii="Arial" w:hAnsi="Arial" w:cs="Arial"/>
                <w:iCs/>
                <w:sz w:val="20"/>
                <w:szCs w:val="20"/>
                <w:lang w:eastAsia="pt-BR"/>
              </w:rPr>
              <w:t>30 de junho</w:t>
            </w:r>
            <w:r w:rsidR="003C0FBB">
              <w:rPr>
                <w:rFonts w:ascii="Arial" w:hAnsi="Arial" w:cs="Arial"/>
                <w:iCs/>
                <w:sz w:val="20"/>
                <w:szCs w:val="20"/>
                <w:lang w:eastAsia="pt-BR"/>
              </w:rPr>
              <w:t xml:space="preserve"> </w:t>
            </w:r>
            <w:r w:rsidR="00DE3378" w:rsidRPr="00663F54">
              <w:rPr>
                <w:rFonts w:ascii="Arial" w:hAnsi="Arial" w:cs="Arial"/>
                <w:iCs/>
                <w:sz w:val="20"/>
                <w:szCs w:val="20"/>
                <w:lang w:eastAsia="pt-BR"/>
              </w:rPr>
              <w:t>de 202</w:t>
            </w:r>
            <w:r w:rsidR="00D05BFD">
              <w:rPr>
                <w:rFonts w:ascii="Arial" w:hAnsi="Arial" w:cs="Arial"/>
                <w:iCs/>
                <w:sz w:val="20"/>
                <w:szCs w:val="20"/>
                <w:lang w:eastAsia="pt-BR"/>
              </w:rPr>
              <w:t>5</w:t>
            </w:r>
          </w:p>
        </w:tc>
        <w:tc>
          <w:tcPr>
            <w:tcW w:w="1316" w:type="dxa"/>
            <w:vAlign w:val="center"/>
          </w:tcPr>
          <w:p w14:paraId="10804D56" w14:textId="5E52FD73" w:rsidR="007A69CE" w:rsidRPr="00663F54" w:rsidRDefault="00F15EBC" w:rsidP="00663F54">
            <w:pPr>
              <w:widowControl w:val="0"/>
              <w:tabs>
                <w:tab w:val="left" w:pos="432"/>
                <w:tab w:val="left" w:pos="1152"/>
                <w:tab w:val="right" w:pos="10224"/>
              </w:tabs>
              <w:suppressAutoHyphens/>
              <w:autoSpaceDE w:val="0"/>
              <w:autoSpaceDN w:val="0"/>
              <w:jc w:val="right"/>
              <w:cnfStyle w:val="000000000000" w:firstRow="0" w:lastRow="0" w:firstColumn="0" w:lastColumn="0" w:oddVBand="0" w:evenVBand="0" w:oddHBand="0" w:evenHBand="0" w:firstRowFirstColumn="0" w:firstRowLastColumn="0" w:lastRowFirstColumn="0" w:lastRowLastColumn="0"/>
              <w:rPr>
                <w:rFonts w:ascii="Arial" w:hAnsi="Arial" w:cs="Arial"/>
                <w:b/>
                <w:iCs/>
                <w:sz w:val="20"/>
                <w:szCs w:val="20"/>
                <w:lang w:eastAsia="pt-BR"/>
              </w:rPr>
            </w:pPr>
            <w:r>
              <w:rPr>
                <w:rFonts w:ascii="Arial" w:hAnsi="Arial" w:cs="Arial"/>
                <w:b/>
                <w:iCs/>
                <w:sz w:val="20"/>
                <w:szCs w:val="20"/>
                <w:lang w:eastAsia="pt-BR"/>
              </w:rPr>
              <w:t>(3.510</w:t>
            </w:r>
            <w:r w:rsidR="00D05BFD">
              <w:rPr>
                <w:rFonts w:ascii="Arial" w:hAnsi="Arial" w:cs="Arial"/>
                <w:b/>
                <w:iCs/>
                <w:sz w:val="20"/>
                <w:szCs w:val="20"/>
                <w:lang w:eastAsia="pt-BR"/>
              </w:rPr>
              <w:t>)</w:t>
            </w:r>
          </w:p>
        </w:tc>
      </w:tr>
    </w:tbl>
    <w:p w14:paraId="2962574B" w14:textId="57C0E5D2" w:rsidR="00102CEA" w:rsidRPr="00075E57" w:rsidRDefault="00102CEA" w:rsidP="00E15355">
      <w:pPr>
        <w:jc w:val="both"/>
        <w:rPr>
          <w:rFonts w:ascii="Arial" w:hAnsi="Arial" w:cs="Arial"/>
          <w:b/>
          <w:iCs/>
          <w:sz w:val="20"/>
          <w:szCs w:val="20"/>
          <w:highlight w:val="yellow"/>
          <w:lang w:eastAsia="pt-BR"/>
        </w:rPr>
      </w:pPr>
    </w:p>
    <w:p w14:paraId="71A32250" w14:textId="77777777" w:rsidR="00C154C9" w:rsidRPr="00075E57" w:rsidRDefault="00C154C9" w:rsidP="00E15355">
      <w:pPr>
        <w:jc w:val="both"/>
        <w:rPr>
          <w:rFonts w:ascii="Arial" w:hAnsi="Arial" w:cs="Arial"/>
          <w:iCs/>
          <w:sz w:val="20"/>
          <w:szCs w:val="20"/>
          <w:highlight w:val="yellow"/>
          <w:lang w:eastAsia="pt-BR"/>
        </w:rPr>
      </w:pPr>
    </w:p>
    <w:p w14:paraId="56B3D82F" w14:textId="1A722479" w:rsidR="00570BD2" w:rsidRPr="000A6BEC" w:rsidRDefault="00570BD2" w:rsidP="00295930">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bookmarkStart w:id="12" w:name="_Toc446084945"/>
      <w:bookmarkStart w:id="13" w:name="_Hlk92975228"/>
      <w:r w:rsidRPr="000A6BEC">
        <w:rPr>
          <w:rFonts w:ascii="Arial" w:hAnsi="Arial" w:cs="Arial"/>
          <w:b/>
          <w:bCs/>
          <w:iCs/>
          <w:color w:val="000000" w:themeColor="text1"/>
          <w:sz w:val="20"/>
          <w:szCs w:val="20"/>
          <w:lang w:eastAsia="pt-BR"/>
        </w:rPr>
        <w:t>REMUNERAÇÃO DOS ADMINISTRADORES E EMPREGADOS</w:t>
      </w:r>
      <w:bookmarkEnd w:id="12"/>
    </w:p>
    <w:p w14:paraId="27EE078E" w14:textId="77777777" w:rsidR="0094326F" w:rsidRPr="007C54E3" w:rsidRDefault="0094326F" w:rsidP="007C54E3"/>
    <w:p w14:paraId="191AEDC6" w14:textId="0249533A" w:rsidR="00A16108" w:rsidRDefault="00C10CAB" w:rsidP="00C10CAB">
      <w:pPr>
        <w:widowControl w:val="0"/>
        <w:jc w:val="both"/>
        <w:rPr>
          <w:rFonts w:ascii="Arial" w:hAnsi="Arial" w:cs="Arial"/>
          <w:sz w:val="20"/>
          <w:szCs w:val="20"/>
          <w:lang w:eastAsia="pt-BR"/>
        </w:rPr>
      </w:pPr>
      <w:bookmarkStart w:id="14" w:name="_Toc446084955"/>
      <w:bookmarkEnd w:id="13"/>
      <w:r w:rsidRPr="00C10CAB">
        <w:rPr>
          <w:rFonts w:ascii="Arial" w:hAnsi="Arial" w:cs="Arial"/>
          <w:sz w:val="20"/>
          <w:szCs w:val="20"/>
          <w:lang w:eastAsia="pt-BR"/>
        </w:rPr>
        <w:t xml:space="preserve">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w:t>
      </w:r>
      <w:r w:rsidR="00F776A3">
        <w:rPr>
          <w:rFonts w:ascii="Arial" w:hAnsi="Arial" w:cs="Arial"/>
          <w:sz w:val="20"/>
          <w:szCs w:val="20"/>
          <w:lang w:eastAsia="pt-BR"/>
        </w:rPr>
        <w:t>período</w:t>
      </w:r>
      <w:r w:rsidRPr="00C10CAB">
        <w:rPr>
          <w:rFonts w:ascii="Arial" w:hAnsi="Arial" w:cs="Arial"/>
          <w:sz w:val="20"/>
          <w:szCs w:val="20"/>
          <w:lang w:eastAsia="pt-BR"/>
        </w:rPr>
        <w:t xml:space="preserve"> de 202</w:t>
      </w:r>
      <w:r w:rsidR="00A03CE9">
        <w:rPr>
          <w:rFonts w:ascii="Arial" w:hAnsi="Arial" w:cs="Arial"/>
          <w:sz w:val="20"/>
          <w:szCs w:val="20"/>
          <w:lang w:eastAsia="pt-BR"/>
        </w:rPr>
        <w:t>5</w:t>
      </w:r>
      <w:r w:rsidRPr="00C10CAB">
        <w:rPr>
          <w:rFonts w:ascii="Arial" w:hAnsi="Arial" w:cs="Arial"/>
          <w:sz w:val="20"/>
          <w:szCs w:val="20"/>
          <w:lang w:eastAsia="pt-BR"/>
        </w:rPr>
        <w:t>, de acordo com o plano de Cargos e Salários da EPE, aprovado pela Secretaria de Coordenação e Governança das Empresas Estatais – SEST:</w:t>
      </w:r>
    </w:p>
    <w:p w14:paraId="3598D57D" w14:textId="77777777" w:rsidR="00C10CAB" w:rsidRPr="00075E57" w:rsidRDefault="00C10CAB" w:rsidP="00C10CAB">
      <w:pPr>
        <w:widowControl w:val="0"/>
        <w:jc w:val="both"/>
        <w:rPr>
          <w:rFonts w:ascii="Arial" w:hAnsi="Arial" w:cs="Arial"/>
          <w:iCs/>
          <w:sz w:val="20"/>
          <w:szCs w:val="20"/>
          <w:highlight w:val="yellow"/>
          <w:lang w:eastAsia="pt-BR"/>
        </w:rPr>
      </w:pPr>
    </w:p>
    <w:tbl>
      <w:tblPr>
        <w:tblW w:w="9818" w:type="dxa"/>
        <w:tblInd w:w="-10" w:type="dxa"/>
        <w:tblCellMar>
          <w:left w:w="0" w:type="dxa"/>
          <w:right w:w="0" w:type="dxa"/>
        </w:tblCellMar>
        <w:tblLook w:val="04A0" w:firstRow="1" w:lastRow="0" w:firstColumn="1" w:lastColumn="0" w:noHBand="0" w:noVBand="1"/>
      </w:tblPr>
      <w:tblGrid>
        <w:gridCol w:w="5529"/>
        <w:gridCol w:w="1596"/>
        <w:gridCol w:w="1392"/>
        <w:gridCol w:w="1301"/>
      </w:tblGrid>
      <w:tr w:rsidR="000F1C90" w:rsidRPr="00BC3231" w14:paraId="64C4D7C7" w14:textId="77777777" w:rsidTr="00F20479">
        <w:trPr>
          <w:trHeight w:val="250"/>
        </w:trPr>
        <w:tc>
          <w:tcPr>
            <w:tcW w:w="552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CEFCBAB" w14:textId="77777777" w:rsidR="000F1C90" w:rsidRPr="00BC3231" w:rsidRDefault="000F1C90" w:rsidP="00227036">
            <w:pPr>
              <w:jc w:val="center"/>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Remuneração</w:t>
            </w:r>
          </w:p>
        </w:tc>
        <w:tc>
          <w:tcPr>
            <w:tcW w:w="159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6651B24"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Maior</w:t>
            </w:r>
          </w:p>
        </w:tc>
        <w:tc>
          <w:tcPr>
            <w:tcW w:w="1392"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FCEFA82"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Menor</w:t>
            </w:r>
          </w:p>
        </w:tc>
        <w:tc>
          <w:tcPr>
            <w:tcW w:w="1301"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726D4389"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Média</w:t>
            </w:r>
          </w:p>
        </w:tc>
      </w:tr>
      <w:tr w:rsidR="000F1C90" w:rsidRPr="00BC3231" w14:paraId="3E6FD1A8"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96D49E" w14:textId="738577C2" w:rsidR="000F1C90" w:rsidRPr="00BC3231" w:rsidRDefault="00752E91">
            <w:pPr>
              <w:rPr>
                <w:rFonts w:ascii="Arial" w:eastAsiaTheme="minorHAnsi" w:hAnsi="Arial" w:cs="Arial"/>
                <w:sz w:val="20"/>
                <w:szCs w:val="20"/>
                <w:lang w:eastAsia="pt-BR"/>
              </w:rPr>
            </w:pPr>
            <w:r>
              <w:rPr>
                <w:rFonts w:ascii="Arial" w:hAnsi="Arial" w:cs="Arial"/>
                <w:sz w:val="20"/>
                <w:szCs w:val="20"/>
                <w:lang w:eastAsia="pt-BR"/>
              </w:rPr>
              <w:t>Diretores incluindo Presidente</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679DBF" w14:textId="7E986AA8"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A3387B">
              <w:rPr>
                <w:rFonts w:ascii="Arial" w:eastAsiaTheme="minorHAnsi" w:hAnsi="Arial" w:cs="Arial"/>
                <w:sz w:val="20"/>
                <w:szCs w:val="20"/>
                <w:lang w:eastAsia="pt-BR"/>
              </w:rPr>
              <w:t>37</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1B750A" w14:textId="0C613CD8"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R$ 1</w:t>
            </w:r>
            <w:r w:rsidR="00A3387B">
              <w:rPr>
                <w:rFonts w:ascii="Arial" w:eastAsiaTheme="minorHAnsi" w:hAnsi="Arial" w:cs="Arial"/>
                <w:sz w:val="20"/>
                <w:szCs w:val="20"/>
                <w:lang w:eastAsia="pt-BR"/>
              </w:rPr>
              <w:t>0</w:t>
            </w:r>
            <w:r w:rsidRPr="00BC3231">
              <w:rPr>
                <w:rFonts w:ascii="Arial" w:eastAsiaTheme="minorHAnsi" w:hAnsi="Arial" w:cs="Arial"/>
                <w:sz w:val="20"/>
                <w:szCs w:val="20"/>
                <w:vertAlign w:val="superscript"/>
                <w:lang w:eastAsia="pt-BR"/>
              </w:rPr>
              <w:t xml:space="preserve"> (*)</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5D381" w14:textId="27C7E385" w:rsidR="000F1C90" w:rsidRPr="00BC3231" w:rsidRDefault="000F1C90" w:rsidP="00BC3231">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w:t>
            </w:r>
            <w:r w:rsidR="00E55057">
              <w:rPr>
                <w:rFonts w:ascii="Arial" w:eastAsiaTheme="minorHAnsi" w:hAnsi="Arial" w:cs="Arial"/>
                <w:sz w:val="20"/>
                <w:szCs w:val="20"/>
                <w:lang w:eastAsia="pt-BR"/>
              </w:rPr>
              <w:t>1</w:t>
            </w:r>
            <w:r w:rsidR="00A3387B">
              <w:rPr>
                <w:rFonts w:ascii="Arial" w:eastAsiaTheme="minorHAnsi" w:hAnsi="Arial" w:cs="Arial"/>
                <w:sz w:val="20"/>
                <w:szCs w:val="20"/>
                <w:lang w:eastAsia="pt-BR"/>
              </w:rPr>
              <w:t>6</w:t>
            </w:r>
          </w:p>
        </w:tc>
      </w:tr>
      <w:tr w:rsidR="000F1C90" w:rsidRPr="00BC3231" w14:paraId="7A9ADFB2"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2CAF30B"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Médio</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DAE51C" w14:textId="625055B2"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20</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941D2A" w14:textId="3EF47032" w:rsidR="000F1C90" w:rsidRPr="00BC3231" w:rsidRDefault="00C10CAB">
            <w:pPr>
              <w:jc w:val="right"/>
              <w:rPr>
                <w:rFonts w:ascii="Arial" w:eastAsiaTheme="minorHAnsi" w:hAnsi="Arial" w:cs="Arial"/>
                <w:sz w:val="20"/>
                <w:szCs w:val="20"/>
                <w:lang w:eastAsia="pt-BR"/>
              </w:rPr>
            </w:pPr>
            <w:r>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6</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FC4BA"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R$ 8</w:t>
            </w:r>
          </w:p>
        </w:tc>
      </w:tr>
      <w:tr w:rsidR="000F1C90" w:rsidRPr="00BC3231" w14:paraId="6DB35789"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2849E7C"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Superior</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C0C766" w14:textId="42810289"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w:t>
            </w:r>
            <w:r w:rsidR="00752E91" w:rsidRPr="00BC3231">
              <w:rPr>
                <w:rFonts w:ascii="Arial" w:eastAsiaTheme="minorHAnsi" w:hAnsi="Arial" w:cs="Arial"/>
                <w:sz w:val="20"/>
                <w:szCs w:val="20"/>
                <w:lang w:eastAsia="pt-BR"/>
              </w:rPr>
              <w:t>3</w:t>
            </w:r>
            <w:r w:rsidR="00752E91">
              <w:rPr>
                <w:rFonts w:ascii="Arial" w:eastAsiaTheme="minorHAnsi" w:hAnsi="Arial" w:cs="Arial"/>
                <w:sz w:val="20"/>
                <w:szCs w:val="20"/>
                <w:lang w:eastAsia="pt-BR"/>
              </w:rPr>
              <w:t>3</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AE716B" w14:textId="4075C196" w:rsidR="000F1C90" w:rsidRPr="00BC3231" w:rsidRDefault="00A3387B" w:rsidP="009911AC">
            <w:pPr>
              <w:jc w:val="right"/>
              <w:rPr>
                <w:rFonts w:ascii="Arial" w:eastAsiaTheme="minorHAnsi" w:hAnsi="Arial" w:cs="Arial"/>
                <w:sz w:val="20"/>
                <w:szCs w:val="20"/>
                <w:lang w:eastAsia="pt-BR"/>
              </w:rPr>
            </w:pPr>
            <w:r>
              <w:rPr>
                <w:rFonts w:ascii="Arial" w:eastAsiaTheme="minorHAnsi" w:hAnsi="Arial" w:cs="Arial"/>
                <w:sz w:val="20"/>
                <w:szCs w:val="20"/>
                <w:lang w:eastAsia="pt-BR"/>
              </w:rPr>
              <w:t>R$ 14</w:t>
            </w:r>
            <w:r w:rsidR="000F1C90" w:rsidRPr="00BC3231">
              <w:rPr>
                <w:rFonts w:ascii="Arial" w:eastAsiaTheme="minorHAnsi" w:hAnsi="Arial" w:cs="Arial"/>
                <w:sz w:val="20"/>
                <w:szCs w:val="20"/>
                <w:lang w:eastAsia="pt-BR"/>
              </w:rPr>
              <w:t xml:space="preserve"> </w:t>
            </w:r>
            <w:r w:rsidR="000F1C90" w:rsidRPr="00BC3231">
              <w:rPr>
                <w:rFonts w:ascii="Arial" w:eastAsiaTheme="minorHAnsi" w:hAnsi="Arial" w:cs="Arial"/>
                <w:sz w:val="20"/>
                <w:szCs w:val="20"/>
                <w:vertAlign w:val="superscript"/>
                <w:lang w:eastAsia="pt-BR"/>
              </w:rPr>
              <w:t>(****)</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41D5C8" w14:textId="303B5E86"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sidRPr="00BC3231">
              <w:rPr>
                <w:rFonts w:ascii="Arial" w:eastAsiaTheme="minorHAnsi" w:hAnsi="Arial" w:cs="Arial"/>
                <w:sz w:val="20"/>
                <w:szCs w:val="20"/>
                <w:lang w:eastAsia="pt-BR"/>
              </w:rPr>
              <w:t>1</w:t>
            </w:r>
            <w:r w:rsidR="00A03CE9">
              <w:rPr>
                <w:rFonts w:ascii="Arial" w:eastAsiaTheme="minorHAnsi" w:hAnsi="Arial" w:cs="Arial"/>
                <w:sz w:val="20"/>
                <w:szCs w:val="20"/>
                <w:lang w:eastAsia="pt-BR"/>
              </w:rPr>
              <w:t>8</w:t>
            </w:r>
          </w:p>
        </w:tc>
      </w:tr>
      <w:tr w:rsidR="000F1C90" w:rsidRPr="00BC3231" w14:paraId="4A59096E" w14:textId="77777777" w:rsidTr="00F20479">
        <w:trPr>
          <w:trHeight w:val="250"/>
        </w:trPr>
        <w:tc>
          <w:tcPr>
            <w:tcW w:w="5529" w:type="dxa"/>
            <w:noWrap/>
            <w:tcMar>
              <w:top w:w="0" w:type="dxa"/>
              <w:left w:w="70" w:type="dxa"/>
              <w:bottom w:w="0" w:type="dxa"/>
              <w:right w:w="70" w:type="dxa"/>
            </w:tcMar>
            <w:vAlign w:val="bottom"/>
            <w:hideMark/>
          </w:tcPr>
          <w:p w14:paraId="143219AF" w14:textId="77777777" w:rsidR="001E1BEA" w:rsidRPr="00BC3231" w:rsidRDefault="001E1BEA" w:rsidP="00227036">
            <w:pPr>
              <w:rPr>
                <w:rFonts w:ascii="Arial" w:eastAsiaTheme="minorHAnsi" w:hAnsi="Arial" w:cs="Arial"/>
                <w:sz w:val="20"/>
                <w:szCs w:val="20"/>
                <w:lang w:eastAsia="pt-BR"/>
              </w:rPr>
            </w:pPr>
          </w:p>
        </w:tc>
        <w:tc>
          <w:tcPr>
            <w:tcW w:w="1596" w:type="dxa"/>
            <w:noWrap/>
            <w:tcMar>
              <w:top w:w="0" w:type="dxa"/>
              <w:left w:w="70" w:type="dxa"/>
              <w:bottom w:w="0" w:type="dxa"/>
              <w:right w:w="70" w:type="dxa"/>
            </w:tcMar>
            <w:vAlign w:val="bottom"/>
            <w:hideMark/>
          </w:tcPr>
          <w:p w14:paraId="61100C3D" w14:textId="77777777" w:rsidR="000F1C90" w:rsidRPr="00BC3231" w:rsidRDefault="000F1C90" w:rsidP="00227036">
            <w:pPr>
              <w:rPr>
                <w:rFonts w:ascii="Arial" w:hAnsi="Arial" w:cs="Arial"/>
                <w:sz w:val="20"/>
                <w:szCs w:val="20"/>
                <w:lang w:eastAsia="pt-BR"/>
              </w:rPr>
            </w:pPr>
          </w:p>
        </w:tc>
        <w:tc>
          <w:tcPr>
            <w:tcW w:w="1392" w:type="dxa"/>
            <w:noWrap/>
            <w:tcMar>
              <w:top w:w="0" w:type="dxa"/>
              <w:left w:w="70" w:type="dxa"/>
              <w:bottom w:w="0" w:type="dxa"/>
              <w:right w:w="70" w:type="dxa"/>
            </w:tcMar>
            <w:vAlign w:val="bottom"/>
            <w:hideMark/>
          </w:tcPr>
          <w:p w14:paraId="3FB26CCE" w14:textId="77777777" w:rsidR="000F1C90" w:rsidRPr="00BC3231" w:rsidRDefault="000F1C90" w:rsidP="00227036">
            <w:pPr>
              <w:rPr>
                <w:rFonts w:ascii="Arial" w:hAnsi="Arial" w:cs="Arial"/>
                <w:sz w:val="20"/>
                <w:szCs w:val="20"/>
                <w:lang w:eastAsia="pt-BR"/>
              </w:rPr>
            </w:pPr>
          </w:p>
        </w:tc>
        <w:tc>
          <w:tcPr>
            <w:tcW w:w="1301" w:type="dxa"/>
            <w:noWrap/>
            <w:tcMar>
              <w:top w:w="0" w:type="dxa"/>
              <w:left w:w="70" w:type="dxa"/>
              <w:bottom w:w="0" w:type="dxa"/>
              <w:right w:w="70" w:type="dxa"/>
            </w:tcMar>
            <w:vAlign w:val="bottom"/>
            <w:hideMark/>
          </w:tcPr>
          <w:p w14:paraId="3B050336" w14:textId="77777777" w:rsidR="000F1C90" w:rsidRPr="00BC3231" w:rsidRDefault="000F1C90" w:rsidP="00227036">
            <w:pPr>
              <w:rPr>
                <w:rFonts w:ascii="Arial" w:hAnsi="Arial" w:cs="Arial"/>
                <w:sz w:val="20"/>
                <w:szCs w:val="20"/>
                <w:lang w:eastAsia="pt-BR"/>
              </w:rPr>
            </w:pPr>
          </w:p>
        </w:tc>
      </w:tr>
    </w:tbl>
    <w:p w14:paraId="54CBA07E" w14:textId="47350ACE"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Honorários pagos à Dirigente cedido.</w:t>
      </w:r>
    </w:p>
    <w:p w14:paraId="22D8F251"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Função Gratificada.</w:t>
      </w:r>
    </w:p>
    <w:p w14:paraId="77D4E085" w14:textId="77777777" w:rsidR="000F1C90" w:rsidRPr="00BC3231" w:rsidRDefault="000F1C90" w:rsidP="00F20479">
      <w:pPr>
        <w:widowControl w:val="0"/>
        <w:jc w:val="both"/>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Cargo em Comissão.</w:t>
      </w:r>
    </w:p>
    <w:p w14:paraId="3CB63904"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referente à empregada com redução de carga horária aprovada pela Diretoria Executiva.</w:t>
      </w:r>
    </w:p>
    <w:p w14:paraId="35B61B1B" w14:textId="5839B053" w:rsidR="000F1C90" w:rsidRDefault="000F1C90" w:rsidP="000F1C90">
      <w:pPr>
        <w:widowControl w:val="0"/>
        <w:rPr>
          <w:rFonts w:ascii="Arial" w:hAnsi="Arial" w:cs="Arial"/>
          <w:iCs/>
          <w:sz w:val="20"/>
          <w:szCs w:val="20"/>
          <w:highlight w:val="yellow"/>
          <w:lang w:eastAsia="pt-BR"/>
        </w:rPr>
      </w:pPr>
    </w:p>
    <w:p w14:paraId="19767B99" w14:textId="2AF298DB" w:rsidR="00910B2A" w:rsidRDefault="00910B2A" w:rsidP="00910B2A">
      <w:pPr>
        <w:widowControl w:val="0"/>
        <w:rPr>
          <w:rFonts w:ascii="Arial" w:hAnsi="Arial" w:cs="Arial"/>
          <w:iCs/>
          <w:sz w:val="20"/>
          <w:szCs w:val="20"/>
          <w:lang w:eastAsia="pt-BR"/>
        </w:rPr>
      </w:pPr>
      <w:r w:rsidRPr="006C7484">
        <w:rPr>
          <w:rFonts w:ascii="Arial" w:hAnsi="Arial" w:cs="Arial"/>
          <w:iCs/>
          <w:sz w:val="20"/>
          <w:szCs w:val="20"/>
          <w:lang w:eastAsia="pt-BR"/>
        </w:rPr>
        <w:t xml:space="preserve">Ainda conforme determinação da CGPAR Nº 30 de 04 de agosto de 2022 os quadros abaixo apresentam os valores médios mensais das remunerações pagas aos conselheiros de administração e fiscal, bem como os gastos com benefícios a empregados até </w:t>
      </w:r>
      <w:r w:rsidR="00D9753F">
        <w:rPr>
          <w:rFonts w:ascii="Arial" w:hAnsi="Arial" w:cs="Arial"/>
          <w:iCs/>
          <w:sz w:val="20"/>
          <w:szCs w:val="20"/>
          <w:lang w:eastAsia="pt-BR"/>
        </w:rPr>
        <w:t>30</w:t>
      </w:r>
      <w:r w:rsidR="001C0A4E" w:rsidRPr="006C7484">
        <w:rPr>
          <w:rFonts w:ascii="Arial" w:hAnsi="Arial" w:cs="Arial"/>
          <w:iCs/>
          <w:sz w:val="20"/>
          <w:szCs w:val="20"/>
          <w:lang w:eastAsia="pt-BR"/>
        </w:rPr>
        <w:t>/</w:t>
      </w:r>
      <w:r w:rsidR="00DC11D2">
        <w:rPr>
          <w:rFonts w:ascii="Arial" w:hAnsi="Arial" w:cs="Arial"/>
          <w:iCs/>
          <w:sz w:val="20"/>
          <w:szCs w:val="20"/>
          <w:lang w:eastAsia="pt-BR"/>
        </w:rPr>
        <w:t>0</w:t>
      </w:r>
      <w:r w:rsidR="00D9753F">
        <w:rPr>
          <w:rFonts w:ascii="Arial" w:hAnsi="Arial" w:cs="Arial"/>
          <w:iCs/>
          <w:sz w:val="20"/>
          <w:szCs w:val="20"/>
          <w:lang w:eastAsia="pt-BR"/>
        </w:rPr>
        <w:t>6</w:t>
      </w:r>
      <w:r w:rsidR="001C0A4E" w:rsidRPr="006C7484">
        <w:rPr>
          <w:rFonts w:ascii="Arial" w:hAnsi="Arial" w:cs="Arial"/>
          <w:iCs/>
          <w:sz w:val="20"/>
          <w:szCs w:val="20"/>
          <w:lang w:eastAsia="pt-BR"/>
        </w:rPr>
        <w:t>/202</w:t>
      </w:r>
      <w:r w:rsidR="00DC11D2">
        <w:rPr>
          <w:rFonts w:ascii="Arial" w:hAnsi="Arial" w:cs="Arial"/>
          <w:iCs/>
          <w:sz w:val="20"/>
          <w:szCs w:val="20"/>
          <w:lang w:eastAsia="pt-BR"/>
        </w:rPr>
        <w:t>5</w:t>
      </w:r>
      <w:r w:rsidRPr="006C7484">
        <w:rPr>
          <w:rFonts w:ascii="Arial" w:hAnsi="Arial" w:cs="Arial"/>
          <w:iCs/>
          <w:sz w:val="20"/>
          <w:szCs w:val="20"/>
          <w:lang w:eastAsia="pt-BR"/>
        </w:rPr>
        <w:t>:</w:t>
      </w:r>
    </w:p>
    <w:p w14:paraId="13031D7D" w14:textId="77777777" w:rsidR="00165C92" w:rsidRDefault="00165C92" w:rsidP="00910B2A">
      <w:pPr>
        <w:widowControl w:val="0"/>
        <w:rPr>
          <w:rFonts w:ascii="Arial" w:hAnsi="Arial" w:cs="Arial"/>
          <w:iCs/>
          <w:sz w:val="20"/>
          <w:szCs w:val="20"/>
          <w:lang w:eastAsia="pt-BR"/>
        </w:rPr>
      </w:pPr>
    </w:p>
    <w:p w14:paraId="598C4B20" w14:textId="45BE648B" w:rsidR="00165C92" w:rsidRPr="00165C92" w:rsidRDefault="00165C92" w:rsidP="00165C92">
      <w:pPr>
        <w:pStyle w:val="PargrafodaLista"/>
        <w:widowControl w:val="0"/>
        <w:numPr>
          <w:ilvl w:val="0"/>
          <w:numId w:val="79"/>
        </w:numPr>
        <w:rPr>
          <w:rFonts w:ascii="Arial" w:hAnsi="Arial" w:cs="Arial"/>
          <w:iCs/>
          <w:sz w:val="20"/>
          <w:szCs w:val="20"/>
          <w:lang w:eastAsia="pt-BR"/>
        </w:rPr>
      </w:pPr>
      <w:r w:rsidRPr="00165C92">
        <w:rPr>
          <w:rFonts w:ascii="Arial" w:hAnsi="Arial" w:cs="Arial"/>
          <w:b/>
          <w:bCs/>
          <w:iCs/>
          <w:sz w:val="20"/>
          <w:szCs w:val="20"/>
          <w:u w:val="single"/>
          <w:lang w:eastAsia="pt-BR"/>
        </w:rPr>
        <w:t>Quantidade de empregados contratado</w:t>
      </w:r>
      <w:r w:rsidR="001D1A75">
        <w:rPr>
          <w:rFonts w:ascii="Arial" w:hAnsi="Arial" w:cs="Arial"/>
          <w:b/>
          <w:bCs/>
          <w:iCs/>
          <w:sz w:val="20"/>
          <w:szCs w:val="20"/>
          <w:u w:val="single"/>
          <w:lang w:eastAsia="pt-BR"/>
        </w:rPr>
        <w:t>s em 30/06</w:t>
      </w:r>
      <w:r w:rsidRPr="00165C92">
        <w:rPr>
          <w:rFonts w:ascii="Arial" w:hAnsi="Arial" w:cs="Arial"/>
          <w:b/>
          <w:bCs/>
          <w:iCs/>
          <w:sz w:val="20"/>
          <w:szCs w:val="20"/>
          <w:u w:val="single"/>
          <w:lang w:eastAsia="pt-BR"/>
        </w:rPr>
        <w:t>/2025</w:t>
      </w:r>
      <w:r w:rsidR="00954894">
        <w:rPr>
          <w:rFonts w:ascii="Arial" w:hAnsi="Arial" w:cs="Arial"/>
          <w:iCs/>
          <w:sz w:val="20"/>
          <w:szCs w:val="20"/>
          <w:lang w:eastAsia="pt-BR"/>
        </w:rPr>
        <w:t>: 406</w:t>
      </w:r>
      <w:r w:rsidRPr="00165C92">
        <w:rPr>
          <w:rFonts w:ascii="Arial" w:hAnsi="Arial" w:cs="Arial"/>
          <w:iCs/>
          <w:sz w:val="20"/>
          <w:szCs w:val="20"/>
          <w:lang w:eastAsia="pt-BR"/>
        </w:rPr>
        <w:t xml:space="preserve"> empregados</w:t>
      </w:r>
      <w:r w:rsidR="003A0053">
        <w:rPr>
          <w:rFonts w:ascii="Arial" w:hAnsi="Arial" w:cs="Arial"/>
          <w:iCs/>
          <w:sz w:val="20"/>
          <w:szCs w:val="20"/>
          <w:lang w:eastAsia="pt-BR"/>
        </w:rPr>
        <w:t>.</w:t>
      </w:r>
    </w:p>
    <w:p w14:paraId="71706483" w14:textId="77777777" w:rsidR="00910B2A" w:rsidRPr="000F1C90" w:rsidRDefault="00910B2A" w:rsidP="00206D57">
      <w:pPr>
        <w:rPr>
          <w:rFonts w:ascii="Arial" w:hAnsi="Arial" w:cs="Arial"/>
          <w:iCs/>
          <w:sz w:val="20"/>
          <w:szCs w:val="20"/>
          <w:lang w:eastAsia="pt-BR"/>
        </w:rPr>
      </w:pPr>
    </w:p>
    <w:tbl>
      <w:tblPr>
        <w:tblW w:w="0" w:type="auto"/>
        <w:tblLook w:val="04A0" w:firstRow="1" w:lastRow="0" w:firstColumn="1" w:lastColumn="0" w:noHBand="0" w:noVBand="1"/>
      </w:tblPr>
      <w:tblGrid>
        <w:gridCol w:w="6557"/>
        <w:gridCol w:w="1798"/>
      </w:tblGrid>
      <w:tr w:rsidR="00910B2A" w:rsidRPr="000F1C90" w14:paraId="00ABEB33" w14:textId="77777777" w:rsidTr="00D6215C">
        <w:trPr>
          <w:trHeight w:val="288"/>
        </w:trPr>
        <w:tc>
          <w:tcPr>
            <w:tcW w:w="6557" w:type="dxa"/>
            <w:tcBorders>
              <w:bottom w:val="single" w:sz="4" w:space="0" w:color="auto"/>
            </w:tcBorders>
          </w:tcPr>
          <w:p w14:paraId="7FCCDDD0" w14:textId="30A697AE" w:rsidR="00910B2A" w:rsidRPr="00165C92" w:rsidRDefault="00910B2A" w:rsidP="00165C92">
            <w:pPr>
              <w:pStyle w:val="PargrafodaLista"/>
              <w:widowControl w:val="0"/>
              <w:numPr>
                <w:ilvl w:val="0"/>
                <w:numId w:val="79"/>
              </w:numPr>
              <w:ind w:left="601"/>
              <w:rPr>
                <w:rFonts w:ascii="Arial" w:hAnsi="Arial" w:cs="Arial"/>
                <w:b/>
                <w:bCs/>
                <w:iCs/>
                <w:sz w:val="20"/>
                <w:szCs w:val="20"/>
                <w:lang w:eastAsia="pt-BR"/>
              </w:rPr>
            </w:pPr>
            <w:r w:rsidRPr="00165C92">
              <w:rPr>
                <w:rFonts w:ascii="Arial" w:hAnsi="Arial" w:cs="Arial"/>
                <w:b/>
                <w:bCs/>
                <w:iCs/>
                <w:sz w:val="20"/>
                <w:szCs w:val="20"/>
                <w:lang w:eastAsia="pt-BR"/>
              </w:rPr>
              <w:t>Descrição</w:t>
            </w:r>
            <w:r w:rsidR="00165C92">
              <w:rPr>
                <w:rFonts w:ascii="Arial" w:hAnsi="Arial" w:cs="Arial"/>
                <w:b/>
                <w:bCs/>
                <w:iCs/>
                <w:sz w:val="20"/>
                <w:szCs w:val="20"/>
                <w:lang w:eastAsia="pt-BR"/>
              </w:rPr>
              <w:t xml:space="preserve"> dos gastos</w:t>
            </w:r>
          </w:p>
        </w:tc>
        <w:tc>
          <w:tcPr>
            <w:tcW w:w="1798" w:type="dxa"/>
            <w:tcBorders>
              <w:bottom w:val="single" w:sz="4" w:space="0" w:color="auto"/>
            </w:tcBorders>
          </w:tcPr>
          <w:p w14:paraId="716667E0" w14:textId="77777777" w:rsidR="00910B2A" w:rsidRPr="000F1C90" w:rsidRDefault="00910B2A" w:rsidP="00D6215C">
            <w:pPr>
              <w:widowControl w:val="0"/>
              <w:ind w:left="57"/>
              <w:jc w:val="right"/>
              <w:rPr>
                <w:rFonts w:ascii="Arial" w:hAnsi="Arial" w:cs="Arial"/>
                <w:b/>
                <w:bCs/>
                <w:iCs/>
                <w:sz w:val="20"/>
                <w:szCs w:val="20"/>
                <w:lang w:eastAsia="pt-BR"/>
              </w:rPr>
            </w:pPr>
            <w:r w:rsidRPr="000F1C90">
              <w:rPr>
                <w:rFonts w:ascii="Arial" w:hAnsi="Arial" w:cs="Arial"/>
                <w:b/>
                <w:bCs/>
                <w:iCs/>
                <w:sz w:val="20"/>
                <w:szCs w:val="20"/>
                <w:lang w:eastAsia="pt-BR"/>
              </w:rPr>
              <w:t>R$ mil</w:t>
            </w:r>
          </w:p>
        </w:tc>
      </w:tr>
      <w:tr w:rsidR="00910B2A" w:rsidRPr="000F1C90" w14:paraId="45F690CE" w14:textId="77777777" w:rsidTr="00D6215C">
        <w:trPr>
          <w:trHeight w:val="288"/>
        </w:trPr>
        <w:tc>
          <w:tcPr>
            <w:tcW w:w="6557" w:type="dxa"/>
            <w:tcBorders>
              <w:top w:val="single" w:sz="4" w:space="0" w:color="auto"/>
            </w:tcBorders>
          </w:tcPr>
          <w:p w14:paraId="5E6AA984"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Remuneração média mensal dos Conselheiros de administração</w:t>
            </w:r>
          </w:p>
        </w:tc>
        <w:tc>
          <w:tcPr>
            <w:tcW w:w="1798" w:type="dxa"/>
            <w:tcBorders>
              <w:top w:val="single" w:sz="4" w:space="0" w:color="auto"/>
            </w:tcBorders>
          </w:tcPr>
          <w:p w14:paraId="3CF60A51" w14:textId="483B1113" w:rsidR="00910B2A" w:rsidRPr="009C31C7" w:rsidRDefault="00954894"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58EF00CB" w14:textId="77777777" w:rsidTr="00D6215C">
        <w:trPr>
          <w:trHeight w:val="288"/>
        </w:trPr>
        <w:tc>
          <w:tcPr>
            <w:tcW w:w="6557" w:type="dxa"/>
          </w:tcPr>
          <w:p w14:paraId="1F1DFE56"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Remuneração média mensal dos Conselheiros Fiscais</w:t>
            </w:r>
          </w:p>
        </w:tc>
        <w:tc>
          <w:tcPr>
            <w:tcW w:w="1798" w:type="dxa"/>
          </w:tcPr>
          <w:p w14:paraId="5CB2F85D" w14:textId="49BA6EEF" w:rsidR="00910B2A" w:rsidRPr="009C31C7" w:rsidRDefault="00954894"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2C515120" w14:textId="77777777" w:rsidTr="00D6215C">
        <w:trPr>
          <w:trHeight w:val="288"/>
        </w:trPr>
        <w:tc>
          <w:tcPr>
            <w:tcW w:w="6557" w:type="dxa"/>
          </w:tcPr>
          <w:p w14:paraId="217FDBD4"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Gasto médio com previdência privada</w:t>
            </w:r>
          </w:p>
        </w:tc>
        <w:tc>
          <w:tcPr>
            <w:tcW w:w="1798" w:type="dxa"/>
          </w:tcPr>
          <w:p w14:paraId="41210F36" w14:textId="27B99F71" w:rsidR="00910B2A" w:rsidRPr="009C31C7" w:rsidRDefault="00A01455" w:rsidP="00D6215C">
            <w:pPr>
              <w:widowControl w:val="0"/>
              <w:ind w:left="57"/>
              <w:jc w:val="right"/>
              <w:rPr>
                <w:rFonts w:ascii="Arial" w:hAnsi="Arial" w:cs="Arial"/>
                <w:iCs/>
                <w:sz w:val="20"/>
                <w:szCs w:val="20"/>
                <w:lang w:eastAsia="pt-BR"/>
              </w:rPr>
            </w:pPr>
            <w:r w:rsidRPr="009C31C7">
              <w:rPr>
                <w:rFonts w:ascii="Arial" w:hAnsi="Arial" w:cs="Arial"/>
                <w:iCs/>
                <w:sz w:val="20"/>
                <w:szCs w:val="20"/>
                <w:lang w:eastAsia="pt-BR"/>
              </w:rPr>
              <w:t>4</w:t>
            </w:r>
            <w:r w:rsidR="00DC11D2" w:rsidRPr="009C31C7">
              <w:rPr>
                <w:rFonts w:ascii="Arial" w:hAnsi="Arial" w:cs="Arial"/>
                <w:iCs/>
                <w:sz w:val="20"/>
                <w:szCs w:val="20"/>
                <w:lang w:eastAsia="pt-BR"/>
              </w:rPr>
              <w:t>4</w:t>
            </w:r>
            <w:r w:rsidR="00954894">
              <w:rPr>
                <w:rFonts w:ascii="Arial" w:hAnsi="Arial" w:cs="Arial"/>
                <w:iCs/>
                <w:sz w:val="20"/>
                <w:szCs w:val="20"/>
                <w:lang w:eastAsia="pt-BR"/>
              </w:rPr>
              <w:t>8</w:t>
            </w:r>
          </w:p>
        </w:tc>
      </w:tr>
      <w:tr w:rsidR="00910B2A" w:rsidRPr="000F1C90" w14:paraId="3FC5C592" w14:textId="77777777" w:rsidTr="00D6215C">
        <w:trPr>
          <w:trHeight w:val="288"/>
        </w:trPr>
        <w:tc>
          <w:tcPr>
            <w:tcW w:w="6557" w:type="dxa"/>
          </w:tcPr>
          <w:p w14:paraId="46A20F8B"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Gasto médio com benefícios a empregados</w:t>
            </w:r>
          </w:p>
        </w:tc>
        <w:tc>
          <w:tcPr>
            <w:tcW w:w="1798" w:type="dxa"/>
          </w:tcPr>
          <w:p w14:paraId="523B15F2" w14:textId="45DD0EF7" w:rsidR="00910B2A" w:rsidRPr="009C31C7" w:rsidRDefault="00954894" w:rsidP="00D6215C">
            <w:pPr>
              <w:widowControl w:val="0"/>
              <w:ind w:left="57"/>
              <w:jc w:val="right"/>
              <w:rPr>
                <w:rFonts w:ascii="Arial" w:hAnsi="Arial" w:cs="Arial"/>
                <w:iCs/>
                <w:sz w:val="20"/>
                <w:szCs w:val="20"/>
                <w:lang w:eastAsia="pt-BR"/>
              </w:rPr>
            </w:pPr>
            <w:r>
              <w:rPr>
                <w:rFonts w:ascii="Arial" w:hAnsi="Arial" w:cs="Arial"/>
                <w:iCs/>
                <w:sz w:val="20"/>
                <w:szCs w:val="20"/>
                <w:lang w:eastAsia="pt-BR"/>
              </w:rPr>
              <w:t>822</w:t>
            </w:r>
          </w:p>
        </w:tc>
      </w:tr>
    </w:tbl>
    <w:p w14:paraId="543FD48A" w14:textId="1026C513" w:rsidR="00102CEA" w:rsidRDefault="00102CEA" w:rsidP="000B1B54">
      <w:pPr>
        <w:rPr>
          <w:rFonts w:ascii="Arial" w:hAnsi="Arial" w:cs="Arial"/>
          <w:b/>
          <w:sz w:val="20"/>
          <w:szCs w:val="20"/>
          <w:highlight w:val="yellow"/>
        </w:rPr>
      </w:pPr>
    </w:p>
    <w:p w14:paraId="623CD49C" w14:textId="1B67F782" w:rsidR="00216FB9" w:rsidRDefault="00216FB9" w:rsidP="000B1B54">
      <w:pPr>
        <w:rPr>
          <w:rFonts w:ascii="Arial" w:hAnsi="Arial" w:cs="Arial"/>
          <w:b/>
          <w:sz w:val="20"/>
          <w:szCs w:val="20"/>
          <w:highlight w:val="yellow"/>
        </w:rPr>
      </w:pPr>
    </w:p>
    <w:p w14:paraId="30DAB190" w14:textId="0D0EFA94" w:rsidR="005F326D" w:rsidRPr="000E0C37" w:rsidRDefault="00680D29" w:rsidP="00D51A1F">
      <w:pPr>
        <w:numPr>
          <w:ilvl w:val="0"/>
          <w:numId w:val="43"/>
        </w:numPr>
        <w:autoSpaceDE w:val="0"/>
        <w:autoSpaceDN w:val="0"/>
        <w:ind w:left="426" w:hanging="426"/>
        <w:jc w:val="both"/>
        <w:outlineLvl w:val="0"/>
        <w:rPr>
          <w:rFonts w:ascii="Arial" w:hAnsi="Arial" w:cs="Arial"/>
          <w:b/>
          <w:caps/>
          <w:sz w:val="20"/>
          <w:szCs w:val="20"/>
        </w:rPr>
      </w:pPr>
      <w:r w:rsidRPr="000E0C37">
        <w:rPr>
          <w:rFonts w:ascii="Arial" w:hAnsi="Arial" w:cs="Arial"/>
          <w:b/>
          <w:bCs/>
          <w:iCs/>
          <w:sz w:val="20"/>
          <w:szCs w:val="20"/>
          <w:lang w:eastAsia="pt-BR"/>
        </w:rPr>
        <w:t>CUSTOS E DESPESAS POR NATUREZA E FUNÇÃO</w:t>
      </w:r>
    </w:p>
    <w:p w14:paraId="12AFA6F5" w14:textId="77777777" w:rsidR="00570C0F" w:rsidRPr="00CA6EBF" w:rsidRDefault="00570C0F" w:rsidP="005C188A">
      <w:pPr>
        <w:autoSpaceDE w:val="0"/>
        <w:autoSpaceDN w:val="0"/>
        <w:ind w:left="426"/>
        <w:jc w:val="both"/>
        <w:outlineLvl w:val="0"/>
        <w:rPr>
          <w:rFonts w:ascii="Arial" w:hAnsi="Arial" w:cs="Arial"/>
          <w:b/>
          <w:caps/>
          <w:sz w:val="20"/>
          <w:szCs w:val="20"/>
        </w:rPr>
      </w:pPr>
    </w:p>
    <w:tbl>
      <w:tblPr>
        <w:tblW w:w="10065" w:type="dxa"/>
        <w:tblCellMar>
          <w:left w:w="70" w:type="dxa"/>
          <w:right w:w="70" w:type="dxa"/>
        </w:tblCellMar>
        <w:tblLook w:val="04A0" w:firstRow="1" w:lastRow="0" w:firstColumn="1" w:lastColumn="0" w:noHBand="0" w:noVBand="1"/>
      </w:tblPr>
      <w:tblGrid>
        <w:gridCol w:w="6472"/>
        <w:gridCol w:w="182"/>
        <w:gridCol w:w="1597"/>
        <w:gridCol w:w="161"/>
        <w:gridCol w:w="1653"/>
      </w:tblGrid>
      <w:tr w:rsidR="009911AC" w:rsidRPr="00CA6EBF" w14:paraId="70A28E15" w14:textId="77777777" w:rsidTr="004D64D2">
        <w:trPr>
          <w:trHeight w:val="258"/>
        </w:trPr>
        <w:tc>
          <w:tcPr>
            <w:tcW w:w="6472" w:type="dxa"/>
            <w:tcBorders>
              <w:top w:val="nil"/>
              <w:left w:val="nil"/>
              <w:bottom w:val="nil"/>
              <w:right w:val="nil"/>
            </w:tcBorders>
            <w:noWrap/>
            <w:hideMark/>
          </w:tcPr>
          <w:p w14:paraId="1571EACA"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noWrap/>
            <w:hideMark/>
          </w:tcPr>
          <w:p w14:paraId="4E4908CB" w14:textId="77777777" w:rsidR="009911AC" w:rsidRPr="00CA6EBF" w:rsidRDefault="009911AC" w:rsidP="009116C1">
            <w:pPr>
              <w:jc w:val="right"/>
              <w:rPr>
                <w:rFonts w:ascii="Arial" w:hAnsi="Arial" w:cs="Arial"/>
                <w:sz w:val="20"/>
                <w:szCs w:val="20"/>
                <w:lang w:eastAsia="pt-BR"/>
              </w:rPr>
            </w:pPr>
          </w:p>
        </w:tc>
        <w:tc>
          <w:tcPr>
            <w:tcW w:w="1597" w:type="dxa"/>
            <w:tcBorders>
              <w:top w:val="nil"/>
              <w:left w:val="nil"/>
              <w:bottom w:val="single" w:sz="4" w:space="0" w:color="auto"/>
              <w:right w:val="nil"/>
            </w:tcBorders>
            <w:hideMark/>
          </w:tcPr>
          <w:p w14:paraId="62E3438A" w14:textId="295EDB0E" w:rsidR="009911AC" w:rsidRPr="00CA6EBF" w:rsidRDefault="00465F4A">
            <w:pPr>
              <w:jc w:val="right"/>
              <w:rPr>
                <w:rFonts w:ascii="Arial" w:hAnsi="Arial" w:cs="Arial"/>
                <w:b/>
                <w:bCs/>
                <w:color w:val="000000"/>
                <w:sz w:val="20"/>
                <w:szCs w:val="20"/>
                <w:lang w:eastAsia="pt-BR"/>
              </w:rPr>
            </w:pPr>
            <w:r>
              <w:rPr>
                <w:rFonts w:ascii="Arial" w:hAnsi="Arial" w:cs="Arial"/>
                <w:b/>
                <w:sz w:val="20"/>
                <w:szCs w:val="20"/>
              </w:rPr>
              <w:t>30</w:t>
            </w:r>
            <w:r w:rsidR="009911AC" w:rsidRPr="00CA6EBF">
              <w:rPr>
                <w:rFonts w:ascii="Arial" w:hAnsi="Arial" w:cs="Arial"/>
                <w:b/>
                <w:sz w:val="20"/>
                <w:szCs w:val="20"/>
              </w:rPr>
              <w:t>/</w:t>
            </w:r>
            <w:r w:rsidR="00570C0F">
              <w:rPr>
                <w:rFonts w:ascii="Arial" w:hAnsi="Arial" w:cs="Arial"/>
                <w:b/>
                <w:sz w:val="20"/>
                <w:szCs w:val="20"/>
              </w:rPr>
              <w:t>0</w:t>
            </w:r>
            <w:r>
              <w:rPr>
                <w:rFonts w:ascii="Arial" w:hAnsi="Arial" w:cs="Arial"/>
                <w:b/>
                <w:sz w:val="20"/>
                <w:szCs w:val="20"/>
              </w:rPr>
              <w:t>6</w:t>
            </w:r>
            <w:r w:rsidR="001B2A7B">
              <w:rPr>
                <w:rFonts w:ascii="Arial" w:hAnsi="Arial" w:cs="Arial"/>
                <w:b/>
                <w:sz w:val="20"/>
                <w:szCs w:val="20"/>
              </w:rPr>
              <w:t>/202</w:t>
            </w:r>
            <w:r w:rsidR="00570C0F">
              <w:rPr>
                <w:rFonts w:ascii="Arial" w:hAnsi="Arial" w:cs="Arial"/>
                <w:b/>
                <w:sz w:val="20"/>
                <w:szCs w:val="20"/>
              </w:rPr>
              <w:t>5</w:t>
            </w:r>
          </w:p>
        </w:tc>
        <w:tc>
          <w:tcPr>
            <w:tcW w:w="161" w:type="dxa"/>
            <w:tcBorders>
              <w:top w:val="nil"/>
              <w:left w:val="nil"/>
              <w:bottom w:val="nil"/>
              <w:right w:val="nil"/>
            </w:tcBorders>
            <w:noWrap/>
            <w:hideMark/>
          </w:tcPr>
          <w:p w14:paraId="43A2DF46" w14:textId="77777777" w:rsidR="009911AC" w:rsidRPr="00CA6EBF" w:rsidRDefault="009911AC" w:rsidP="009116C1">
            <w:pPr>
              <w:jc w:val="right"/>
              <w:rPr>
                <w:rFonts w:ascii="Arial" w:hAnsi="Arial" w:cs="Arial"/>
                <w:b/>
                <w:bCs/>
                <w:color w:val="000000"/>
                <w:sz w:val="20"/>
                <w:szCs w:val="20"/>
                <w:lang w:eastAsia="pt-BR"/>
              </w:rPr>
            </w:pPr>
          </w:p>
        </w:tc>
        <w:tc>
          <w:tcPr>
            <w:tcW w:w="1653" w:type="dxa"/>
            <w:tcBorders>
              <w:top w:val="nil"/>
              <w:left w:val="nil"/>
              <w:bottom w:val="single" w:sz="4" w:space="0" w:color="auto"/>
              <w:right w:val="nil"/>
            </w:tcBorders>
            <w:hideMark/>
          </w:tcPr>
          <w:p w14:paraId="7EBA4925" w14:textId="77E70D25" w:rsidR="009911AC" w:rsidRPr="00CA6EBF" w:rsidRDefault="00465F4A">
            <w:pPr>
              <w:jc w:val="right"/>
              <w:rPr>
                <w:rFonts w:ascii="Arial" w:hAnsi="Arial" w:cs="Arial"/>
                <w:b/>
                <w:bCs/>
                <w:color w:val="000000"/>
                <w:sz w:val="20"/>
                <w:szCs w:val="20"/>
                <w:lang w:eastAsia="pt-BR"/>
              </w:rPr>
            </w:pPr>
            <w:r>
              <w:rPr>
                <w:rFonts w:ascii="Arial" w:hAnsi="Arial" w:cs="Arial"/>
                <w:b/>
                <w:sz w:val="20"/>
                <w:szCs w:val="20"/>
              </w:rPr>
              <w:t>30</w:t>
            </w:r>
            <w:r w:rsidR="001B2A7B">
              <w:rPr>
                <w:rFonts w:ascii="Arial" w:hAnsi="Arial" w:cs="Arial"/>
                <w:b/>
                <w:sz w:val="20"/>
                <w:szCs w:val="20"/>
              </w:rPr>
              <w:t>/</w:t>
            </w:r>
            <w:r w:rsidR="00570C0F">
              <w:rPr>
                <w:rFonts w:ascii="Arial" w:hAnsi="Arial" w:cs="Arial"/>
                <w:b/>
                <w:sz w:val="20"/>
                <w:szCs w:val="20"/>
              </w:rPr>
              <w:t>0</w:t>
            </w:r>
            <w:r>
              <w:rPr>
                <w:rFonts w:ascii="Arial" w:hAnsi="Arial" w:cs="Arial"/>
                <w:b/>
                <w:sz w:val="20"/>
                <w:szCs w:val="20"/>
              </w:rPr>
              <w:t>6</w:t>
            </w:r>
            <w:r w:rsidR="001B2A7B">
              <w:rPr>
                <w:rFonts w:ascii="Arial" w:hAnsi="Arial" w:cs="Arial"/>
                <w:b/>
                <w:sz w:val="20"/>
                <w:szCs w:val="20"/>
              </w:rPr>
              <w:t>/202</w:t>
            </w:r>
            <w:r w:rsidR="00570C0F">
              <w:rPr>
                <w:rFonts w:ascii="Arial" w:hAnsi="Arial" w:cs="Arial"/>
                <w:b/>
                <w:sz w:val="20"/>
                <w:szCs w:val="20"/>
              </w:rPr>
              <w:t>4</w:t>
            </w:r>
            <w:r w:rsidR="009911AC" w:rsidRPr="00CA6EBF">
              <w:rPr>
                <w:rFonts w:ascii="Arial" w:hAnsi="Arial" w:cs="Arial"/>
                <w:b/>
                <w:sz w:val="20"/>
                <w:szCs w:val="20"/>
              </w:rPr>
              <w:t xml:space="preserve"> </w:t>
            </w:r>
          </w:p>
        </w:tc>
      </w:tr>
      <w:tr w:rsidR="009911AC" w:rsidRPr="00CA6EBF" w14:paraId="19ADF563" w14:textId="77777777" w:rsidTr="004D64D2">
        <w:trPr>
          <w:trHeight w:val="247"/>
        </w:trPr>
        <w:tc>
          <w:tcPr>
            <w:tcW w:w="6472" w:type="dxa"/>
            <w:tcBorders>
              <w:top w:val="nil"/>
              <w:left w:val="nil"/>
              <w:bottom w:val="nil"/>
              <w:right w:val="nil"/>
            </w:tcBorders>
            <w:noWrap/>
            <w:hideMark/>
          </w:tcPr>
          <w:p w14:paraId="2731A80D" w14:textId="1494076E"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função</w:t>
            </w:r>
          </w:p>
        </w:tc>
        <w:tc>
          <w:tcPr>
            <w:tcW w:w="182" w:type="dxa"/>
            <w:tcBorders>
              <w:top w:val="nil"/>
              <w:left w:val="nil"/>
              <w:bottom w:val="nil"/>
              <w:right w:val="nil"/>
            </w:tcBorders>
            <w:noWrap/>
            <w:hideMark/>
          </w:tcPr>
          <w:p w14:paraId="3708CE45" w14:textId="77777777" w:rsidR="009911AC" w:rsidRPr="00CA6EBF" w:rsidRDefault="009911AC" w:rsidP="009116C1">
            <w:pPr>
              <w:rPr>
                <w:rFonts w:ascii="Arial" w:hAnsi="Arial" w:cs="Arial"/>
                <w:b/>
                <w:bCs/>
                <w:color w:val="000000"/>
                <w:sz w:val="20"/>
                <w:szCs w:val="20"/>
                <w:lang w:eastAsia="pt-BR"/>
              </w:rPr>
            </w:pPr>
          </w:p>
        </w:tc>
        <w:tc>
          <w:tcPr>
            <w:tcW w:w="1597" w:type="dxa"/>
            <w:tcBorders>
              <w:top w:val="nil"/>
              <w:left w:val="nil"/>
              <w:bottom w:val="nil"/>
              <w:right w:val="nil"/>
            </w:tcBorders>
            <w:noWrap/>
            <w:hideMark/>
          </w:tcPr>
          <w:p w14:paraId="67DDF4D8"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noWrap/>
            <w:hideMark/>
          </w:tcPr>
          <w:p w14:paraId="4907031F" w14:textId="77777777" w:rsidR="009911AC" w:rsidRPr="00CA6EBF" w:rsidRDefault="009911AC" w:rsidP="009116C1">
            <w:pPr>
              <w:rPr>
                <w:rFonts w:ascii="Arial" w:hAnsi="Arial" w:cs="Arial"/>
                <w:sz w:val="20"/>
                <w:szCs w:val="20"/>
                <w:lang w:eastAsia="pt-BR"/>
              </w:rPr>
            </w:pPr>
          </w:p>
        </w:tc>
        <w:tc>
          <w:tcPr>
            <w:tcW w:w="1653" w:type="dxa"/>
            <w:tcBorders>
              <w:top w:val="nil"/>
              <w:left w:val="nil"/>
              <w:bottom w:val="nil"/>
              <w:right w:val="nil"/>
            </w:tcBorders>
            <w:noWrap/>
            <w:hideMark/>
          </w:tcPr>
          <w:p w14:paraId="4E1D4FAD" w14:textId="77777777" w:rsidR="009911AC" w:rsidRPr="00CA6EBF" w:rsidRDefault="009911AC" w:rsidP="009116C1">
            <w:pPr>
              <w:rPr>
                <w:rFonts w:ascii="Arial" w:hAnsi="Arial" w:cs="Arial"/>
                <w:sz w:val="20"/>
                <w:szCs w:val="20"/>
                <w:lang w:eastAsia="pt-BR"/>
              </w:rPr>
            </w:pPr>
          </w:p>
        </w:tc>
      </w:tr>
      <w:tr w:rsidR="009911AC" w:rsidRPr="00CA6EBF" w14:paraId="21137D32" w14:textId="77777777" w:rsidTr="004D64D2">
        <w:trPr>
          <w:trHeight w:val="247"/>
        </w:trPr>
        <w:tc>
          <w:tcPr>
            <w:tcW w:w="6472" w:type="dxa"/>
            <w:tcBorders>
              <w:top w:val="nil"/>
              <w:left w:val="nil"/>
              <w:bottom w:val="nil"/>
              <w:right w:val="nil"/>
            </w:tcBorders>
            <w:noWrap/>
            <w:hideMark/>
          </w:tcPr>
          <w:p w14:paraId="41AB8D83" w14:textId="7820FDCD"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Custos dos serviços prestados</w:t>
            </w:r>
          </w:p>
        </w:tc>
        <w:tc>
          <w:tcPr>
            <w:tcW w:w="182" w:type="dxa"/>
            <w:tcBorders>
              <w:top w:val="nil"/>
              <w:left w:val="nil"/>
              <w:bottom w:val="nil"/>
              <w:right w:val="nil"/>
            </w:tcBorders>
            <w:noWrap/>
            <w:hideMark/>
          </w:tcPr>
          <w:p w14:paraId="6D60BD6B"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334FA21D" w14:textId="4E8634FA"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55.655</w:t>
            </w:r>
            <w:r w:rsidRPr="00CA6EBF">
              <w:rPr>
                <w:rFonts w:ascii="Arial" w:hAnsi="Arial" w:cs="Arial"/>
                <w:sz w:val="20"/>
                <w:szCs w:val="20"/>
              </w:rPr>
              <w:t>)</w:t>
            </w:r>
          </w:p>
        </w:tc>
        <w:tc>
          <w:tcPr>
            <w:tcW w:w="161" w:type="dxa"/>
            <w:tcBorders>
              <w:top w:val="nil"/>
              <w:left w:val="nil"/>
              <w:bottom w:val="nil"/>
              <w:right w:val="nil"/>
            </w:tcBorders>
            <w:noWrap/>
            <w:hideMark/>
          </w:tcPr>
          <w:p w14:paraId="110B1046" w14:textId="77777777" w:rsidR="009911AC" w:rsidRPr="00CA6EBF" w:rsidRDefault="009911AC" w:rsidP="009116C1">
            <w:pPr>
              <w:jc w:val="right"/>
              <w:rPr>
                <w:rFonts w:ascii="Arial" w:hAnsi="Arial" w:cs="Arial"/>
                <w:sz w:val="20"/>
                <w:szCs w:val="20"/>
                <w:lang w:eastAsia="pt-BR"/>
              </w:rPr>
            </w:pPr>
          </w:p>
        </w:tc>
        <w:tc>
          <w:tcPr>
            <w:tcW w:w="1653" w:type="dxa"/>
            <w:tcBorders>
              <w:top w:val="nil"/>
              <w:left w:val="nil"/>
              <w:bottom w:val="nil"/>
              <w:right w:val="nil"/>
            </w:tcBorders>
            <w:noWrap/>
            <w:hideMark/>
          </w:tcPr>
          <w:p w14:paraId="2DF8EAE8" w14:textId="5CE8BDD4"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50.163</w:t>
            </w:r>
            <w:r w:rsidRPr="00CA6EBF">
              <w:rPr>
                <w:rFonts w:ascii="Arial" w:hAnsi="Arial" w:cs="Arial"/>
                <w:sz w:val="20"/>
                <w:szCs w:val="20"/>
              </w:rPr>
              <w:t>)</w:t>
            </w:r>
          </w:p>
        </w:tc>
      </w:tr>
      <w:tr w:rsidR="009911AC" w:rsidRPr="00CA6EBF" w14:paraId="49FD4B2C" w14:textId="77777777" w:rsidTr="004D64D2">
        <w:trPr>
          <w:trHeight w:val="247"/>
        </w:trPr>
        <w:tc>
          <w:tcPr>
            <w:tcW w:w="6472" w:type="dxa"/>
            <w:tcBorders>
              <w:top w:val="nil"/>
              <w:left w:val="nil"/>
              <w:bottom w:val="nil"/>
              <w:right w:val="nil"/>
            </w:tcBorders>
            <w:noWrap/>
            <w:hideMark/>
          </w:tcPr>
          <w:p w14:paraId="03B6A86E" w14:textId="063D9877"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Despesas operacionais</w:t>
            </w:r>
          </w:p>
        </w:tc>
        <w:tc>
          <w:tcPr>
            <w:tcW w:w="182" w:type="dxa"/>
            <w:tcBorders>
              <w:top w:val="nil"/>
              <w:left w:val="nil"/>
              <w:bottom w:val="nil"/>
              <w:right w:val="nil"/>
            </w:tcBorders>
            <w:noWrap/>
            <w:hideMark/>
          </w:tcPr>
          <w:p w14:paraId="11683F75"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67572785" w14:textId="4B422C35"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31.002</w:t>
            </w:r>
            <w:r w:rsidRPr="00CA6EBF">
              <w:rPr>
                <w:rFonts w:ascii="Arial" w:hAnsi="Arial" w:cs="Arial"/>
                <w:sz w:val="20"/>
                <w:szCs w:val="20"/>
              </w:rPr>
              <w:t>)</w:t>
            </w:r>
          </w:p>
        </w:tc>
        <w:tc>
          <w:tcPr>
            <w:tcW w:w="161" w:type="dxa"/>
            <w:tcBorders>
              <w:top w:val="nil"/>
              <w:left w:val="nil"/>
              <w:bottom w:val="nil"/>
              <w:right w:val="nil"/>
            </w:tcBorders>
            <w:noWrap/>
            <w:hideMark/>
          </w:tcPr>
          <w:p w14:paraId="1594061D" w14:textId="77777777" w:rsidR="009911AC" w:rsidRPr="00CA6EBF" w:rsidRDefault="009911AC" w:rsidP="009116C1">
            <w:pPr>
              <w:jc w:val="right"/>
              <w:rPr>
                <w:rFonts w:ascii="Arial" w:hAnsi="Arial" w:cs="Arial"/>
                <w:sz w:val="20"/>
                <w:szCs w:val="20"/>
                <w:lang w:eastAsia="pt-BR"/>
              </w:rPr>
            </w:pPr>
          </w:p>
        </w:tc>
        <w:tc>
          <w:tcPr>
            <w:tcW w:w="1653" w:type="dxa"/>
            <w:tcBorders>
              <w:top w:val="nil"/>
              <w:left w:val="nil"/>
              <w:bottom w:val="nil"/>
              <w:right w:val="nil"/>
            </w:tcBorders>
            <w:noWrap/>
            <w:hideMark/>
          </w:tcPr>
          <w:p w14:paraId="7825905D" w14:textId="30DFE493"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26.068</w:t>
            </w:r>
            <w:r w:rsidRPr="00CA6EBF">
              <w:rPr>
                <w:rFonts w:ascii="Arial" w:hAnsi="Arial" w:cs="Arial"/>
                <w:sz w:val="20"/>
                <w:szCs w:val="20"/>
              </w:rPr>
              <w:t>)</w:t>
            </w:r>
          </w:p>
        </w:tc>
      </w:tr>
      <w:tr w:rsidR="009911AC" w:rsidRPr="00CA6EBF" w14:paraId="2EC3CEC5" w14:textId="77777777" w:rsidTr="004D64D2">
        <w:trPr>
          <w:trHeight w:val="247"/>
        </w:trPr>
        <w:tc>
          <w:tcPr>
            <w:tcW w:w="6472" w:type="dxa"/>
            <w:tcBorders>
              <w:top w:val="nil"/>
              <w:left w:val="nil"/>
              <w:bottom w:val="nil"/>
              <w:right w:val="nil"/>
            </w:tcBorders>
            <w:noWrap/>
            <w:hideMark/>
          </w:tcPr>
          <w:p w14:paraId="1539B76C"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noWrap/>
            <w:hideMark/>
          </w:tcPr>
          <w:p w14:paraId="623E54F1" w14:textId="77777777" w:rsidR="009911AC" w:rsidRPr="00CA6EBF" w:rsidRDefault="009911AC" w:rsidP="009116C1">
            <w:pPr>
              <w:rPr>
                <w:rFonts w:ascii="Arial" w:hAnsi="Arial" w:cs="Arial"/>
                <w:sz w:val="20"/>
                <w:szCs w:val="20"/>
                <w:lang w:eastAsia="pt-BR"/>
              </w:rPr>
            </w:pPr>
          </w:p>
        </w:tc>
        <w:tc>
          <w:tcPr>
            <w:tcW w:w="1597" w:type="dxa"/>
            <w:tcBorders>
              <w:top w:val="single" w:sz="4" w:space="0" w:color="auto"/>
              <w:left w:val="nil"/>
              <w:bottom w:val="single" w:sz="4" w:space="0" w:color="auto"/>
              <w:right w:val="nil"/>
            </w:tcBorders>
            <w:noWrap/>
            <w:hideMark/>
          </w:tcPr>
          <w:p w14:paraId="0C4D8FEC" w14:textId="02A2A886"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465F4A">
              <w:rPr>
                <w:rFonts w:ascii="Arial" w:hAnsi="Arial" w:cs="Arial"/>
                <w:b/>
                <w:sz w:val="20"/>
                <w:szCs w:val="20"/>
              </w:rPr>
              <w:t>86.657</w:t>
            </w:r>
            <w:r w:rsidRPr="00CA6EBF">
              <w:rPr>
                <w:rFonts w:ascii="Arial" w:hAnsi="Arial" w:cs="Arial"/>
                <w:b/>
                <w:sz w:val="20"/>
                <w:szCs w:val="20"/>
              </w:rPr>
              <w:t>)</w:t>
            </w:r>
          </w:p>
        </w:tc>
        <w:tc>
          <w:tcPr>
            <w:tcW w:w="161" w:type="dxa"/>
            <w:tcBorders>
              <w:top w:val="nil"/>
              <w:left w:val="nil"/>
              <w:bottom w:val="nil"/>
              <w:right w:val="nil"/>
            </w:tcBorders>
            <w:noWrap/>
            <w:hideMark/>
          </w:tcPr>
          <w:p w14:paraId="16971991" w14:textId="77777777" w:rsidR="009911AC" w:rsidRPr="00CA6EBF" w:rsidRDefault="009911AC" w:rsidP="009116C1">
            <w:pPr>
              <w:jc w:val="right"/>
              <w:rPr>
                <w:rFonts w:ascii="Arial" w:hAnsi="Arial" w:cs="Arial"/>
                <w:b/>
                <w:bCs/>
                <w:sz w:val="20"/>
                <w:szCs w:val="20"/>
                <w:lang w:eastAsia="pt-BR"/>
              </w:rPr>
            </w:pPr>
          </w:p>
        </w:tc>
        <w:tc>
          <w:tcPr>
            <w:tcW w:w="1653" w:type="dxa"/>
            <w:tcBorders>
              <w:top w:val="single" w:sz="4" w:space="0" w:color="auto"/>
              <w:left w:val="nil"/>
              <w:bottom w:val="single" w:sz="4" w:space="0" w:color="auto"/>
              <w:right w:val="nil"/>
            </w:tcBorders>
            <w:noWrap/>
            <w:hideMark/>
          </w:tcPr>
          <w:p w14:paraId="5ACEFF55" w14:textId="4847DA3E"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465F4A">
              <w:rPr>
                <w:rFonts w:ascii="Arial" w:hAnsi="Arial" w:cs="Arial"/>
                <w:b/>
                <w:sz w:val="20"/>
                <w:szCs w:val="20"/>
              </w:rPr>
              <w:t>76.231</w:t>
            </w:r>
            <w:r w:rsidRPr="00CA6EBF">
              <w:rPr>
                <w:rFonts w:ascii="Arial" w:hAnsi="Arial" w:cs="Arial"/>
                <w:b/>
                <w:sz w:val="20"/>
                <w:szCs w:val="20"/>
              </w:rPr>
              <w:t>)</w:t>
            </w:r>
          </w:p>
        </w:tc>
      </w:tr>
      <w:tr w:rsidR="009911AC" w:rsidRPr="00CA6EBF" w14:paraId="503219AC" w14:textId="77777777" w:rsidTr="004D64D2">
        <w:trPr>
          <w:trHeight w:val="247"/>
        </w:trPr>
        <w:tc>
          <w:tcPr>
            <w:tcW w:w="6472" w:type="dxa"/>
            <w:tcBorders>
              <w:top w:val="nil"/>
              <w:left w:val="nil"/>
              <w:bottom w:val="nil"/>
              <w:right w:val="nil"/>
            </w:tcBorders>
            <w:noWrap/>
            <w:hideMark/>
          </w:tcPr>
          <w:p w14:paraId="0C69982C" w14:textId="2FAE23DF"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natureza</w:t>
            </w:r>
          </w:p>
        </w:tc>
        <w:tc>
          <w:tcPr>
            <w:tcW w:w="182" w:type="dxa"/>
            <w:tcBorders>
              <w:top w:val="nil"/>
              <w:left w:val="nil"/>
              <w:bottom w:val="nil"/>
              <w:right w:val="nil"/>
            </w:tcBorders>
            <w:noWrap/>
            <w:hideMark/>
          </w:tcPr>
          <w:p w14:paraId="49FF89C1" w14:textId="77777777" w:rsidR="009911AC" w:rsidRPr="00CA6EBF" w:rsidRDefault="009911AC" w:rsidP="009116C1">
            <w:pPr>
              <w:rPr>
                <w:rFonts w:ascii="Arial" w:hAnsi="Arial" w:cs="Arial"/>
                <w:b/>
                <w:bCs/>
                <w:color w:val="000000"/>
                <w:sz w:val="20"/>
                <w:szCs w:val="20"/>
                <w:lang w:eastAsia="pt-BR"/>
              </w:rPr>
            </w:pPr>
          </w:p>
        </w:tc>
        <w:tc>
          <w:tcPr>
            <w:tcW w:w="1597" w:type="dxa"/>
            <w:tcBorders>
              <w:top w:val="nil"/>
              <w:left w:val="nil"/>
              <w:bottom w:val="nil"/>
              <w:right w:val="nil"/>
            </w:tcBorders>
            <w:noWrap/>
            <w:hideMark/>
          </w:tcPr>
          <w:p w14:paraId="6B548CAC"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noWrap/>
            <w:hideMark/>
          </w:tcPr>
          <w:p w14:paraId="25A5A157" w14:textId="77777777" w:rsidR="009911AC" w:rsidRPr="00CA6EBF" w:rsidRDefault="009911AC" w:rsidP="009116C1">
            <w:pPr>
              <w:rPr>
                <w:rFonts w:ascii="Arial" w:hAnsi="Arial" w:cs="Arial"/>
                <w:sz w:val="20"/>
                <w:szCs w:val="20"/>
                <w:lang w:eastAsia="pt-BR"/>
              </w:rPr>
            </w:pPr>
          </w:p>
        </w:tc>
        <w:tc>
          <w:tcPr>
            <w:tcW w:w="1653" w:type="dxa"/>
            <w:tcBorders>
              <w:top w:val="nil"/>
              <w:left w:val="nil"/>
              <w:bottom w:val="nil"/>
              <w:right w:val="nil"/>
            </w:tcBorders>
            <w:noWrap/>
            <w:hideMark/>
          </w:tcPr>
          <w:p w14:paraId="0E3CF500" w14:textId="77777777" w:rsidR="009911AC" w:rsidRPr="00CA6EBF" w:rsidRDefault="009911AC" w:rsidP="009116C1">
            <w:pPr>
              <w:rPr>
                <w:rFonts w:ascii="Arial" w:hAnsi="Arial" w:cs="Arial"/>
                <w:sz w:val="20"/>
                <w:szCs w:val="20"/>
                <w:lang w:eastAsia="pt-BR"/>
              </w:rPr>
            </w:pPr>
          </w:p>
        </w:tc>
      </w:tr>
      <w:tr w:rsidR="009911AC" w:rsidRPr="00CA6EBF" w14:paraId="435C61A6" w14:textId="77777777" w:rsidTr="004D64D2">
        <w:trPr>
          <w:trHeight w:val="247"/>
        </w:trPr>
        <w:tc>
          <w:tcPr>
            <w:tcW w:w="6472" w:type="dxa"/>
            <w:tcBorders>
              <w:top w:val="nil"/>
              <w:left w:val="nil"/>
              <w:bottom w:val="nil"/>
              <w:right w:val="nil"/>
            </w:tcBorders>
            <w:noWrap/>
            <w:hideMark/>
          </w:tcPr>
          <w:p w14:paraId="2D0FC9DB" w14:textId="737CC4B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Pessoal (i)</w:t>
            </w:r>
          </w:p>
        </w:tc>
        <w:tc>
          <w:tcPr>
            <w:tcW w:w="182" w:type="dxa"/>
            <w:tcBorders>
              <w:top w:val="nil"/>
              <w:left w:val="nil"/>
              <w:bottom w:val="nil"/>
              <w:right w:val="nil"/>
            </w:tcBorders>
            <w:noWrap/>
            <w:hideMark/>
          </w:tcPr>
          <w:p w14:paraId="51BF9F63"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3F528815" w14:textId="11EBEF2B"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71.788</w:t>
            </w:r>
            <w:r w:rsidRPr="00CA6EBF">
              <w:rPr>
                <w:rFonts w:ascii="Arial" w:hAnsi="Arial" w:cs="Arial"/>
                <w:sz w:val="20"/>
                <w:szCs w:val="20"/>
              </w:rPr>
              <w:t>)</w:t>
            </w:r>
          </w:p>
        </w:tc>
        <w:tc>
          <w:tcPr>
            <w:tcW w:w="161" w:type="dxa"/>
            <w:tcBorders>
              <w:top w:val="nil"/>
              <w:left w:val="nil"/>
              <w:bottom w:val="nil"/>
              <w:right w:val="nil"/>
            </w:tcBorders>
            <w:noWrap/>
          </w:tcPr>
          <w:p w14:paraId="5C3B75C7" w14:textId="472B272B"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3035AA1A" w14:textId="2B6BC9BF"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58.020</w:t>
            </w:r>
            <w:r w:rsidRPr="00CA6EBF">
              <w:rPr>
                <w:rFonts w:ascii="Arial" w:hAnsi="Arial" w:cs="Arial"/>
                <w:sz w:val="20"/>
                <w:szCs w:val="20"/>
              </w:rPr>
              <w:t>)</w:t>
            </w:r>
          </w:p>
        </w:tc>
      </w:tr>
      <w:tr w:rsidR="009911AC" w:rsidRPr="00CA6EBF" w14:paraId="038EABAF" w14:textId="77777777" w:rsidTr="004D64D2">
        <w:trPr>
          <w:trHeight w:val="247"/>
        </w:trPr>
        <w:tc>
          <w:tcPr>
            <w:tcW w:w="6472" w:type="dxa"/>
            <w:tcBorders>
              <w:top w:val="nil"/>
              <w:left w:val="nil"/>
              <w:bottom w:val="nil"/>
              <w:right w:val="nil"/>
            </w:tcBorders>
            <w:noWrap/>
            <w:hideMark/>
          </w:tcPr>
          <w:p w14:paraId="4A1AEBFB" w14:textId="480D0FDF"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 xml:space="preserve">Materiais </w:t>
            </w:r>
          </w:p>
        </w:tc>
        <w:tc>
          <w:tcPr>
            <w:tcW w:w="182" w:type="dxa"/>
            <w:tcBorders>
              <w:top w:val="nil"/>
              <w:left w:val="nil"/>
              <w:bottom w:val="nil"/>
              <w:right w:val="nil"/>
            </w:tcBorders>
            <w:noWrap/>
            <w:hideMark/>
          </w:tcPr>
          <w:p w14:paraId="05DBCB63"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5C164837" w14:textId="77CBCA24"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541B6E">
              <w:rPr>
                <w:rFonts w:ascii="Arial" w:hAnsi="Arial" w:cs="Arial"/>
                <w:sz w:val="20"/>
                <w:szCs w:val="20"/>
              </w:rPr>
              <w:t>4</w:t>
            </w:r>
            <w:r w:rsidR="00465F4A">
              <w:rPr>
                <w:rFonts w:ascii="Arial" w:hAnsi="Arial" w:cs="Arial"/>
                <w:sz w:val="20"/>
                <w:szCs w:val="20"/>
              </w:rPr>
              <w:t>8</w:t>
            </w:r>
            <w:r w:rsidRPr="00CA6EBF">
              <w:rPr>
                <w:rFonts w:ascii="Arial" w:hAnsi="Arial" w:cs="Arial"/>
                <w:sz w:val="20"/>
                <w:szCs w:val="20"/>
              </w:rPr>
              <w:t>)</w:t>
            </w:r>
          </w:p>
        </w:tc>
        <w:tc>
          <w:tcPr>
            <w:tcW w:w="161" w:type="dxa"/>
            <w:tcBorders>
              <w:top w:val="nil"/>
              <w:left w:val="nil"/>
              <w:bottom w:val="nil"/>
              <w:right w:val="nil"/>
            </w:tcBorders>
            <w:noWrap/>
            <w:hideMark/>
          </w:tcPr>
          <w:p w14:paraId="5DDD491C"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0252C1D3" w14:textId="27D75937"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(11</w:t>
            </w:r>
            <w:r w:rsidR="00F07DEE">
              <w:rPr>
                <w:rFonts w:ascii="Arial" w:hAnsi="Arial" w:cs="Arial"/>
                <w:sz w:val="20"/>
                <w:szCs w:val="20"/>
              </w:rPr>
              <w:t>)</w:t>
            </w:r>
          </w:p>
        </w:tc>
      </w:tr>
      <w:tr w:rsidR="009911AC" w:rsidRPr="00CA6EBF" w14:paraId="008874A4" w14:textId="77777777" w:rsidTr="004D64D2">
        <w:trPr>
          <w:trHeight w:val="247"/>
        </w:trPr>
        <w:tc>
          <w:tcPr>
            <w:tcW w:w="6472" w:type="dxa"/>
            <w:tcBorders>
              <w:top w:val="nil"/>
              <w:left w:val="nil"/>
              <w:bottom w:val="nil"/>
              <w:right w:val="nil"/>
            </w:tcBorders>
            <w:noWrap/>
            <w:hideMark/>
          </w:tcPr>
          <w:p w14:paraId="135CF7D3" w14:textId="7663A61B"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Serviços de Terceiros (</w:t>
            </w:r>
            <w:proofErr w:type="spellStart"/>
            <w:r w:rsidRPr="00CA6EBF">
              <w:rPr>
                <w:rFonts w:ascii="Arial" w:hAnsi="Arial" w:cs="Arial"/>
                <w:sz w:val="20"/>
                <w:szCs w:val="20"/>
              </w:rPr>
              <w:t>ii</w:t>
            </w:r>
            <w:proofErr w:type="spellEnd"/>
            <w:r w:rsidRPr="00CA6EBF">
              <w:rPr>
                <w:rFonts w:ascii="Arial" w:hAnsi="Arial" w:cs="Arial"/>
                <w:sz w:val="20"/>
                <w:szCs w:val="20"/>
              </w:rPr>
              <w:t>)</w:t>
            </w:r>
          </w:p>
        </w:tc>
        <w:tc>
          <w:tcPr>
            <w:tcW w:w="182" w:type="dxa"/>
            <w:tcBorders>
              <w:top w:val="nil"/>
              <w:left w:val="nil"/>
              <w:bottom w:val="nil"/>
              <w:right w:val="nil"/>
            </w:tcBorders>
            <w:noWrap/>
            <w:hideMark/>
          </w:tcPr>
          <w:p w14:paraId="709C034F"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2C37ED9A" w14:textId="177E65C1"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7.023</w:t>
            </w:r>
            <w:r w:rsidRPr="00CA6EBF">
              <w:rPr>
                <w:rFonts w:ascii="Arial" w:hAnsi="Arial" w:cs="Arial"/>
                <w:sz w:val="20"/>
                <w:szCs w:val="20"/>
              </w:rPr>
              <w:t>)</w:t>
            </w:r>
          </w:p>
        </w:tc>
        <w:tc>
          <w:tcPr>
            <w:tcW w:w="161" w:type="dxa"/>
            <w:tcBorders>
              <w:top w:val="nil"/>
              <w:left w:val="nil"/>
              <w:bottom w:val="nil"/>
              <w:right w:val="nil"/>
            </w:tcBorders>
            <w:noWrap/>
            <w:hideMark/>
          </w:tcPr>
          <w:p w14:paraId="78A3092E"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7E43D692" w14:textId="64F7185B"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9.001</w:t>
            </w:r>
            <w:r w:rsidR="00541B6E">
              <w:rPr>
                <w:rFonts w:ascii="Arial" w:hAnsi="Arial" w:cs="Arial"/>
                <w:sz w:val="20"/>
                <w:szCs w:val="20"/>
              </w:rPr>
              <w:t>)</w:t>
            </w:r>
          </w:p>
        </w:tc>
      </w:tr>
      <w:tr w:rsidR="009911AC" w:rsidRPr="00CA6EBF" w14:paraId="3049A218" w14:textId="77777777" w:rsidTr="004D64D2">
        <w:trPr>
          <w:trHeight w:val="247"/>
        </w:trPr>
        <w:tc>
          <w:tcPr>
            <w:tcW w:w="6472" w:type="dxa"/>
            <w:tcBorders>
              <w:top w:val="nil"/>
              <w:left w:val="nil"/>
              <w:bottom w:val="nil"/>
              <w:right w:val="nil"/>
            </w:tcBorders>
            <w:noWrap/>
            <w:hideMark/>
          </w:tcPr>
          <w:p w14:paraId="0DEF7758" w14:textId="0FB6EB09"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de Funcionamento das instalações (</w:t>
            </w:r>
            <w:proofErr w:type="spellStart"/>
            <w:r w:rsidRPr="00CA6EBF">
              <w:rPr>
                <w:rFonts w:ascii="Arial" w:hAnsi="Arial" w:cs="Arial"/>
                <w:sz w:val="20"/>
                <w:szCs w:val="20"/>
              </w:rPr>
              <w:t>iii</w:t>
            </w:r>
            <w:proofErr w:type="spellEnd"/>
            <w:r w:rsidRPr="00CA6EBF">
              <w:rPr>
                <w:rFonts w:ascii="Arial" w:hAnsi="Arial" w:cs="Arial"/>
                <w:sz w:val="20"/>
                <w:szCs w:val="20"/>
              </w:rPr>
              <w:t>)</w:t>
            </w:r>
          </w:p>
        </w:tc>
        <w:tc>
          <w:tcPr>
            <w:tcW w:w="182" w:type="dxa"/>
            <w:tcBorders>
              <w:top w:val="nil"/>
              <w:left w:val="nil"/>
              <w:bottom w:val="nil"/>
              <w:right w:val="nil"/>
            </w:tcBorders>
            <w:noWrap/>
            <w:hideMark/>
          </w:tcPr>
          <w:p w14:paraId="36C2348D"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5366D26F" w14:textId="5E10885E"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4.799</w:t>
            </w:r>
            <w:r w:rsidRPr="00CA6EBF">
              <w:rPr>
                <w:rFonts w:ascii="Arial" w:hAnsi="Arial" w:cs="Arial"/>
                <w:sz w:val="20"/>
                <w:szCs w:val="20"/>
              </w:rPr>
              <w:t>)</w:t>
            </w:r>
          </w:p>
        </w:tc>
        <w:tc>
          <w:tcPr>
            <w:tcW w:w="161" w:type="dxa"/>
            <w:tcBorders>
              <w:top w:val="nil"/>
              <w:left w:val="nil"/>
              <w:bottom w:val="nil"/>
              <w:right w:val="nil"/>
            </w:tcBorders>
            <w:noWrap/>
            <w:hideMark/>
          </w:tcPr>
          <w:p w14:paraId="2AA3E051"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07034C05" w14:textId="1BE473C6"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4.741</w:t>
            </w:r>
            <w:r w:rsidRPr="00CA6EBF">
              <w:rPr>
                <w:rFonts w:ascii="Arial" w:hAnsi="Arial" w:cs="Arial"/>
                <w:sz w:val="20"/>
                <w:szCs w:val="20"/>
              </w:rPr>
              <w:t>)</w:t>
            </w:r>
          </w:p>
        </w:tc>
      </w:tr>
      <w:tr w:rsidR="009911AC" w:rsidRPr="00CA6EBF" w14:paraId="72EC910F" w14:textId="77777777" w:rsidTr="004D64D2">
        <w:trPr>
          <w:trHeight w:val="247"/>
        </w:trPr>
        <w:tc>
          <w:tcPr>
            <w:tcW w:w="6472" w:type="dxa"/>
            <w:tcBorders>
              <w:top w:val="nil"/>
              <w:left w:val="nil"/>
              <w:bottom w:val="nil"/>
              <w:right w:val="nil"/>
            </w:tcBorders>
            <w:noWrap/>
            <w:hideMark/>
          </w:tcPr>
          <w:p w14:paraId="13DC496A" w14:textId="413D079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da Administração (</w:t>
            </w:r>
            <w:proofErr w:type="spellStart"/>
            <w:r w:rsidRPr="00CA6EBF">
              <w:rPr>
                <w:rFonts w:ascii="Arial" w:hAnsi="Arial" w:cs="Arial"/>
                <w:sz w:val="20"/>
                <w:szCs w:val="20"/>
              </w:rPr>
              <w:t>iv</w:t>
            </w:r>
            <w:proofErr w:type="spellEnd"/>
            <w:r w:rsidRPr="00CA6EBF">
              <w:rPr>
                <w:rFonts w:ascii="Arial" w:hAnsi="Arial" w:cs="Arial"/>
                <w:sz w:val="20"/>
                <w:szCs w:val="20"/>
              </w:rPr>
              <w:t>)</w:t>
            </w:r>
          </w:p>
        </w:tc>
        <w:tc>
          <w:tcPr>
            <w:tcW w:w="182" w:type="dxa"/>
            <w:tcBorders>
              <w:top w:val="nil"/>
              <w:left w:val="nil"/>
              <w:bottom w:val="nil"/>
              <w:right w:val="nil"/>
            </w:tcBorders>
            <w:noWrap/>
            <w:hideMark/>
          </w:tcPr>
          <w:p w14:paraId="04F9210F"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6475DCBE" w14:textId="795592E7"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2.707</w:t>
            </w:r>
            <w:r w:rsidRPr="00CA6EBF">
              <w:rPr>
                <w:rFonts w:ascii="Arial" w:hAnsi="Arial" w:cs="Arial"/>
                <w:sz w:val="20"/>
                <w:szCs w:val="20"/>
              </w:rPr>
              <w:t>)</w:t>
            </w:r>
          </w:p>
        </w:tc>
        <w:tc>
          <w:tcPr>
            <w:tcW w:w="161" w:type="dxa"/>
            <w:tcBorders>
              <w:top w:val="nil"/>
              <w:left w:val="nil"/>
              <w:bottom w:val="nil"/>
              <w:right w:val="nil"/>
            </w:tcBorders>
            <w:noWrap/>
            <w:hideMark/>
          </w:tcPr>
          <w:p w14:paraId="18A249E1"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3BABBEB8" w14:textId="577B4A11"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65F4A">
              <w:rPr>
                <w:rFonts w:ascii="Arial" w:hAnsi="Arial" w:cs="Arial"/>
                <w:sz w:val="20"/>
                <w:szCs w:val="20"/>
              </w:rPr>
              <w:t>3.009</w:t>
            </w:r>
            <w:r w:rsidRPr="00CA6EBF">
              <w:rPr>
                <w:rFonts w:ascii="Arial" w:hAnsi="Arial" w:cs="Arial"/>
                <w:sz w:val="20"/>
                <w:szCs w:val="20"/>
              </w:rPr>
              <w:t>)</w:t>
            </w:r>
          </w:p>
        </w:tc>
      </w:tr>
      <w:tr w:rsidR="00541B6E" w:rsidRPr="00CA6EBF" w14:paraId="3EBEAE00" w14:textId="77777777" w:rsidTr="004D64D2">
        <w:trPr>
          <w:trHeight w:val="247"/>
        </w:trPr>
        <w:tc>
          <w:tcPr>
            <w:tcW w:w="6472" w:type="dxa"/>
            <w:tcBorders>
              <w:top w:val="nil"/>
              <w:left w:val="nil"/>
              <w:bottom w:val="nil"/>
              <w:right w:val="nil"/>
            </w:tcBorders>
            <w:noWrap/>
          </w:tcPr>
          <w:p w14:paraId="0F8E5E84" w14:textId="1426E134" w:rsidR="00541B6E" w:rsidRPr="00CA6EBF" w:rsidRDefault="00541B6E" w:rsidP="009116C1">
            <w:pPr>
              <w:rPr>
                <w:rFonts w:ascii="Arial" w:hAnsi="Arial" w:cs="Arial"/>
                <w:sz w:val="20"/>
                <w:szCs w:val="20"/>
              </w:rPr>
            </w:pPr>
            <w:r>
              <w:rPr>
                <w:rFonts w:ascii="Arial" w:hAnsi="Arial" w:cs="Arial"/>
                <w:sz w:val="20"/>
                <w:szCs w:val="20"/>
              </w:rPr>
              <w:t>Impostos, Taxas e Contribuições</w:t>
            </w:r>
          </w:p>
        </w:tc>
        <w:tc>
          <w:tcPr>
            <w:tcW w:w="182" w:type="dxa"/>
            <w:tcBorders>
              <w:top w:val="nil"/>
              <w:left w:val="nil"/>
              <w:bottom w:val="nil"/>
              <w:right w:val="nil"/>
            </w:tcBorders>
            <w:noWrap/>
          </w:tcPr>
          <w:p w14:paraId="63CCB8E1" w14:textId="77777777" w:rsidR="00541B6E" w:rsidRPr="00CA6EBF" w:rsidRDefault="00541B6E" w:rsidP="009116C1">
            <w:pPr>
              <w:rPr>
                <w:rFonts w:ascii="Arial" w:hAnsi="Arial" w:cs="Arial"/>
                <w:color w:val="000000"/>
                <w:sz w:val="20"/>
                <w:szCs w:val="20"/>
                <w:lang w:eastAsia="pt-BR"/>
              </w:rPr>
            </w:pPr>
          </w:p>
        </w:tc>
        <w:tc>
          <w:tcPr>
            <w:tcW w:w="1597" w:type="dxa"/>
            <w:tcBorders>
              <w:top w:val="nil"/>
              <w:left w:val="nil"/>
              <w:bottom w:val="nil"/>
              <w:right w:val="nil"/>
            </w:tcBorders>
            <w:noWrap/>
          </w:tcPr>
          <w:p w14:paraId="3FDD8227" w14:textId="2131BBD0" w:rsidR="00541B6E" w:rsidRPr="00CA6EBF" w:rsidRDefault="00541B6E">
            <w:pPr>
              <w:jc w:val="right"/>
              <w:rPr>
                <w:rFonts w:ascii="Arial" w:hAnsi="Arial" w:cs="Arial"/>
                <w:sz w:val="20"/>
                <w:szCs w:val="20"/>
              </w:rPr>
            </w:pPr>
            <w:r>
              <w:rPr>
                <w:rFonts w:ascii="Arial" w:hAnsi="Arial" w:cs="Arial"/>
                <w:sz w:val="20"/>
                <w:szCs w:val="20"/>
              </w:rPr>
              <w:t>(</w:t>
            </w:r>
            <w:r w:rsidR="00465F4A">
              <w:rPr>
                <w:rFonts w:ascii="Arial" w:hAnsi="Arial" w:cs="Arial"/>
                <w:sz w:val="20"/>
                <w:szCs w:val="20"/>
              </w:rPr>
              <w:t>292</w:t>
            </w:r>
            <w:r>
              <w:rPr>
                <w:rFonts w:ascii="Arial" w:hAnsi="Arial" w:cs="Arial"/>
                <w:sz w:val="20"/>
                <w:szCs w:val="20"/>
              </w:rPr>
              <w:t>)</w:t>
            </w:r>
          </w:p>
        </w:tc>
        <w:tc>
          <w:tcPr>
            <w:tcW w:w="161" w:type="dxa"/>
            <w:tcBorders>
              <w:top w:val="nil"/>
              <w:left w:val="nil"/>
              <w:bottom w:val="nil"/>
              <w:right w:val="nil"/>
            </w:tcBorders>
            <w:noWrap/>
          </w:tcPr>
          <w:p w14:paraId="2FD6FA05" w14:textId="77777777" w:rsidR="00541B6E" w:rsidRPr="00CA6EBF" w:rsidRDefault="00541B6E" w:rsidP="00B77977">
            <w:pPr>
              <w:jc w:val="right"/>
              <w:rPr>
                <w:rFonts w:ascii="Arial" w:hAnsi="Arial" w:cs="Arial"/>
                <w:sz w:val="20"/>
                <w:szCs w:val="20"/>
                <w:lang w:eastAsia="pt-BR"/>
              </w:rPr>
            </w:pPr>
          </w:p>
        </w:tc>
        <w:tc>
          <w:tcPr>
            <w:tcW w:w="1653" w:type="dxa"/>
            <w:tcBorders>
              <w:top w:val="nil"/>
              <w:left w:val="nil"/>
              <w:bottom w:val="nil"/>
              <w:right w:val="nil"/>
            </w:tcBorders>
            <w:noWrap/>
          </w:tcPr>
          <w:p w14:paraId="65426236" w14:textId="7AC37958" w:rsidR="00541B6E" w:rsidRPr="00CA6EBF" w:rsidRDefault="00541B6E">
            <w:pPr>
              <w:jc w:val="right"/>
              <w:rPr>
                <w:rFonts w:ascii="Arial" w:hAnsi="Arial" w:cs="Arial"/>
                <w:sz w:val="20"/>
                <w:szCs w:val="20"/>
              </w:rPr>
            </w:pPr>
            <w:r>
              <w:rPr>
                <w:rFonts w:ascii="Arial" w:hAnsi="Arial" w:cs="Arial"/>
                <w:sz w:val="20"/>
                <w:szCs w:val="20"/>
              </w:rPr>
              <w:t>(</w:t>
            </w:r>
            <w:r w:rsidR="00465F4A">
              <w:rPr>
                <w:rFonts w:ascii="Arial" w:hAnsi="Arial" w:cs="Arial"/>
                <w:sz w:val="20"/>
                <w:szCs w:val="20"/>
              </w:rPr>
              <w:t>1.449</w:t>
            </w:r>
            <w:r>
              <w:rPr>
                <w:rFonts w:ascii="Arial" w:hAnsi="Arial" w:cs="Arial"/>
                <w:sz w:val="20"/>
                <w:szCs w:val="20"/>
              </w:rPr>
              <w:t>)</w:t>
            </w:r>
          </w:p>
        </w:tc>
      </w:tr>
      <w:tr w:rsidR="009911AC" w:rsidRPr="00CA6EBF" w14:paraId="57552E51" w14:textId="77777777" w:rsidTr="004D64D2">
        <w:trPr>
          <w:trHeight w:val="247"/>
        </w:trPr>
        <w:tc>
          <w:tcPr>
            <w:tcW w:w="6472" w:type="dxa"/>
            <w:tcBorders>
              <w:top w:val="nil"/>
              <w:left w:val="nil"/>
              <w:bottom w:val="nil"/>
              <w:right w:val="nil"/>
            </w:tcBorders>
            <w:noWrap/>
            <w:hideMark/>
          </w:tcPr>
          <w:p w14:paraId="5A8B7F88" w14:textId="13C6EC08"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Total</w:t>
            </w:r>
          </w:p>
        </w:tc>
        <w:tc>
          <w:tcPr>
            <w:tcW w:w="182" w:type="dxa"/>
            <w:tcBorders>
              <w:top w:val="nil"/>
              <w:left w:val="nil"/>
              <w:bottom w:val="nil"/>
              <w:right w:val="nil"/>
            </w:tcBorders>
            <w:noWrap/>
            <w:hideMark/>
          </w:tcPr>
          <w:p w14:paraId="34A86F41" w14:textId="77777777" w:rsidR="009911AC" w:rsidRPr="00CA6EBF" w:rsidRDefault="009911AC" w:rsidP="009116C1">
            <w:pPr>
              <w:rPr>
                <w:rFonts w:ascii="Arial" w:hAnsi="Arial" w:cs="Arial"/>
                <w:b/>
                <w:bCs/>
                <w:color w:val="000000"/>
                <w:sz w:val="20"/>
                <w:szCs w:val="20"/>
                <w:lang w:eastAsia="pt-BR"/>
              </w:rPr>
            </w:pPr>
          </w:p>
        </w:tc>
        <w:tc>
          <w:tcPr>
            <w:tcW w:w="1597" w:type="dxa"/>
            <w:tcBorders>
              <w:top w:val="single" w:sz="4" w:space="0" w:color="auto"/>
              <w:left w:val="nil"/>
              <w:bottom w:val="single" w:sz="4" w:space="0" w:color="auto"/>
              <w:right w:val="nil"/>
            </w:tcBorders>
            <w:noWrap/>
            <w:hideMark/>
          </w:tcPr>
          <w:p w14:paraId="3CC0EB34" w14:textId="6BAAE76E"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465F4A">
              <w:rPr>
                <w:rFonts w:ascii="Arial" w:hAnsi="Arial" w:cs="Arial"/>
                <w:b/>
                <w:sz w:val="20"/>
                <w:szCs w:val="20"/>
              </w:rPr>
              <w:t>86.657</w:t>
            </w:r>
            <w:r w:rsidRPr="00CA6EBF">
              <w:rPr>
                <w:rFonts w:ascii="Arial" w:hAnsi="Arial" w:cs="Arial"/>
                <w:b/>
                <w:sz w:val="20"/>
                <w:szCs w:val="20"/>
              </w:rPr>
              <w:t>)</w:t>
            </w:r>
          </w:p>
        </w:tc>
        <w:tc>
          <w:tcPr>
            <w:tcW w:w="161" w:type="dxa"/>
            <w:tcBorders>
              <w:top w:val="nil"/>
              <w:left w:val="nil"/>
              <w:bottom w:val="nil"/>
              <w:right w:val="nil"/>
            </w:tcBorders>
            <w:noWrap/>
            <w:hideMark/>
          </w:tcPr>
          <w:p w14:paraId="500BF485" w14:textId="77777777" w:rsidR="009911AC" w:rsidRPr="00CA6EBF" w:rsidRDefault="009911AC" w:rsidP="00B77977">
            <w:pPr>
              <w:jc w:val="right"/>
              <w:rPr>
                <w:rFonts w:ascii="Arial" w:hAnsi="Arial" w:cs="Arial"/>
                <w:b/>
                <w:bCs/>
                <w:sz w:val="20"/>
                <w:szCs w:val="20"/>
                <w:lang w:eastAsia="pt-BR"/>
              </w:rPr>
            </w:pPr>
          </w:p>
        </w:tc>
        <w:tc>
          <w:tcPr>
            <w:tcW w:w="1653" w:type="dxa"/>
            <w:tcBorders>
              <w:top w:val="single" w:sz="4" w:space="0" w:color="auto"/>
              <w:left w:val="nil"/>
              <w:bottom w:val="single" w:sz="4" w:space="0" w:color="auto"/>
              <w:right w:val="nil"/>
            </w:tcBorders>
            <w:noWrap/>
            <w:hideMark/>
          </w:tcPr>
          <w:p w14:paraId="42C882E7" w14:textId="2723891A"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465F4A">
              <w:rPr>
                <w:rFonts w:ascii="Arial" w:hAnsi="Arial" w:cs="Arial"/>
                <w:b/>
                <w:sz w:val="20"/>
                <w:szCs w:val="20"/>
              </w:rPr>
              <w:t>76.231</w:t>
            </w:r>
            <w:r w:rsidRPr="00CA6EBF">
              <w:rPr>
                <w:rFonts w:ascii="Arial" w:hAnsi="Arial" w:cs="Arial"/>
                <w:b/>
                <w:sz w:val="20"/>
                <w:szCs w:val="20"/>
              </w:rPr>
              <w:t>)</w:t>
            </w:r>
          </w:p>
        </w:tc>
      </w:tr>
    </w:tbl>
    <w:p w14:paraId="7279C79B" w14:textId="47450118" w:rsidR="00204CE2" w:rsidRDefault="00204CE2" w:rsidP="00AD7133">
      <w:pPr>
        <w:jc w:val="both"/>
        <w:rPr>
          <w:rFonts w:ascii="Arial" w:hAnsi="Arial" w:cs="Arial"/>
          <w:sz w:val="20"/>
          <w:szCs w:val="20"/>
          <w:lang w:eastAsia="pt-BR"/>
        </w:rPr>
      </w:pPr>
    </w:p>
    <w:p w14:paraId="3D47E091" w14:textId="77777777" w:rsidR="00204CE2" w:rsidRDefault="00204CE2">
      <w:pPr>
        <w:rPr>
          <w:rFonts w:ascii="Arial" w:hAnsi="Arial" w:cs="Arial"/>
          <w:sz w:val="20"/>
          <w:szCs w:val="20"/>
          <w:lang w:eastAsia="pt-BR"/>
        </w:rPr>
      </w:pPr>
      <w:r>
        <w:rPr>
          <w:rFonts w:ascii="Arial" w:hAnsi="Arial" w:cs="Arial"/>
          <w:sz w:val="20"/>
          <w:szCs w:val="20"/>
          <w:lang w:eastAsia="pt-BR"/>
        </w:rPr>
        <w:br w:type="page"/>
      </w:r>
    </w:p>
    <w:p w14:paraId="05CDE7DF" w14:textId="77777777" w:rsidR="00480CB7" w:rsidRDefault="00480CB7" w:rsidP="00AD7133">
      <w:pPr>
        <w:jc w:val="both"/>
        <w:rPr>
          <w:rFonts w:ascii="Arial" w:hAnsi="Arial" w:cs="Arial"/>
          <w:sz w:val="20"/>
          <w:szCs w:val="20"/>
          <w:lang w:eastAsia="pt-BR"/>
        </w:rPr>
      </w:pPr>
    </w:p>
    <w:p w14:paraId="7FBFA7DC" w14:textId="7FCA0D4C" w:rsidR="00917C22" w:rsidRPr="000A6BEC" w:rsidRDefault="00AD7133" w:rsidP="00AD7133">
      <w:pPr>
        <w:jc w:val="both"/>
      </w:pPr>
      <w:r w:rsidRPr="000A6BEC">
        <w:rPr>
          <w:rFonts w:ascii="Arial" w:hAnsi="Arial" w:cs="Arial"/>
          <w:color w:val="000000" w:themeColor="text1"/>
          <w:sz w:val="20"/>
          <w:szCs w:val="20"/>
          <w:lang w:eastAsia="pt-BR"/>
        </w:rPr>
        <w:t xml:space="preserve">(i) </w:t>
      </w:r>
      <w:r w:rsidR="005F52AD" w:rsidRPr="000A6BEC">
        <w:rPr>
          <w:rFonts w:ascii="Arial" w:hAnsi="Arial" w:cs="Arial"/>
          <w:color w:val="000000" w:themeColor="text1"/>
          <w:sz w:val="20"/>
          <w:szCs w:val="20"/>
          <w:lang w:eastAsia="pt-BR"/>
        </w:rPr>
        <w:t xml:space="preserve">Incluem as remunerações, representadas por </w:t>
      </w:r>
      <w:r w:rsidR="00144405" w:rsidRPr="000A6BEC">
        <w:rPr>
          <w:rFonts w:ascii="Arial" w:hAnsi="Arial" w:cs="Arial"/>
          <w:color w:val="000000" w:themeColor="text1"/>
          <w:sz w:val="20"/>
          <w:szCs w:val="20"/>
          <w:lang w:eastAsia="pt-BR"/>
        </w:rPr>
        <w:t>salários (R$</w:t>
      </w:r>
      <w:r w:rsidR="00E04BDA">
        <w:rPr>
          <w:rFonts w:ascii="Arial" w:hAnsi="Arial" w:cs="Arial"/>
          <w:color w:val="000000" w:themeColor="text1"/>
          <w:sz w:val="20"/>
          <w:szCs w:val="20"/>
          <w:lang w:eastAsia="pt-BR"/>
        </w:rPr>
        <w:t>38.896</w:t>
      </w:r>
      <w:r w:rsidR="00144405" w:rsidRPr="000A6BEC">
        <w:rPr>
          <w:rFonts w:ascii="Arial" w:hAnsi="Arial" w:cs="Arial"/>
          <w:color w:val="000000" w:themeColor="text1"/>
          <w:sz w:val="20"/>
          <w:szCs w:val="20"/>
          <w:lang w:eastAsia="pt-BR"/>
        </w:rPr>
        <w:t>), provisões de férias (R$</w:t>
      </w:r>
      <w:r w:rsidR="00E04BDA">
        <w:rPr>
          <w:rFonts w:ascii="Arial" w:hAnsi="Arial" w:cs="Arial"/>
          <w:color w:val="000000" w:themeColor="text1"/>
          <w:sz w:val="20"/>
          <w:szCs w:val="20"/>
          <w:lang w:eastAsia="pt-BR"/>
        </w:rPr>
        <w:t>5.274</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ab</w:t>
      </w:r>
      <w:r w:rsidR="00144405" w:rsidRPr="000A6BEC">
        <w:rPr>
          <w:rFonts w:ascii="Arial" w:hAnsi="Arial" w:cs="Arial"/>
          <w:color w:val="000000" w:themeColor="text1"/>
          <w:sz w:val="20"/>
          <w:szCs w:val="20"/>
          <w:lang w:eastAsia="pt-BR"/>
        </w:rPr>
        <w:t>ono pecuniário de férias (R$</w:t>
      </w:r>
      <w:r w:rsidR="00E04BDA">
        <w:rPr>
          <w:rFonts w:ascii="Arial" w:hAnsi="Arial" w:cs="Arial"/>
          <w:color w:val="000000" w:themeColor="text1"/>
          <w:sz w:val="20"/>
          <w:szCs w:val="20"/>
          <w:lang w:eastAsia="pt-BR"/>
        </w:rPr>
        <w:t>504</w:t>
      </w:r>
      <w:r w:rsidR="00144405" w:rsidRPr="000A6BEC">
        <w:rPr>
          <w:rFonts w:ascii="Arial" w:hAnsi="Arial" w:cs="Arial"/>
          <w:color w:val="000000" w:themeColor="text1"/>
          <w:sz w:val="20"/>
          <w:szCs w:val="20"/>
          <w:lang w:eastAsia="pt-BR"/>
        </w:rPr>
        <w:t>), 13º salário (R$</w:t>
      </w:r>
      <w:r w:rsidR="00E04BDA">
        <w:rPr>
          <w:rFonts w:ascii="Arial" w:hAnsi="Arial" w:cs="Arial"/>
          <w:color w:val="000000" w:themeColor="text1"/>
          <w:sz w:val="20"/>
          <w:szCs w:val="20"/>
          <w:lang w:eastAsia="pt-BR"/>
        </w:rPr>
        <w:t>3.555</w:t>
      </w:r>
      <w:r w:rsidR="005F52AD" w:rsidRPr="000A6BEC">
        <w:rPr>
          <w:rFonts w:ascii="Arial" w:hAnsi="Arial" w:cs="Arial"/>
          <w:color w:val="000000" w:themeColor="text1"/>
          <w:sz w:val="20"/>
          <w:szCs w:val="20"/>
          <w:lang w:eastAsia="pt-BR"/>
        </w:rPr>
        <w:t>),</w:t>
      </w:r>
      <w:r w:rsidR="00E04BDA">
        <w:rPr>
          <w:rFonts w:ascii="Arial" w:hAnsi="Arial" w:cs="Arial"/>
          <w:color w:val="000000" w:themeColor="text1"/>
          <w:sz w:val="20"/>
          <w:szCs w:val="20"/>
          <w:lang w:eastAsia="pt-BR"/>
        </w:rPr>
        <w:t xml:space="preserve"> salário maternidade (R$ 86</w:t>
      </w:r>
      <w:r w:rsidR="00440669">
        <w:rPr>
          <w:rFonts w:ascii="Arial" w:hAnsi="Arial" w:cs="Arial"/>
          <w:color w:val="000000" w:themeColor="text1"/>
          <w:sz w:val="20"/>
          <w:szCs w:val="20"/>
          <w:lang w:eastAsia="pt-BR"/>
        </w:rPr>
        <w:t>),</w:t>
      </w:r>
      <w:r w:rsidR="00E04BDA">
        <w:rPr>
          <w:rFonts w:ascii="Arial" w:hAnsi="Arial" w:cs="Arial"/>
          <w:color w:val="000000" w:themeColor="text1"/>
          <w:sz w:val="20"/>
          <w:szCs w:val="20"/>
          <w:lang w:eastAsia="pt-BR"/>
        </w:rPr>
        <w:t xml:space="preserve"> licença paternidade (R$ 18),</w:t>
      </w:r>
      <w:r w:rsidR="005F52AD" w:rsidRPr="000A6BEC">
        <w:rPr>
          <w:rFonts w:ascii="Arial" w:hAnsi="Arial" w:cs="Arial"/>
          <w:color w:val="000000" w:themeColor="text1"/>
          <w:sz w:val="20"/>
          <w:szCs w:val="20"/>
          <w:lang w:eastAsia="pt-BR"/>
        </w:rPr>
        <w:t xml:space="preserve"> encargos</w:t>
      </w:r>
      <w:r w:rsidR="00144405" w:rsidRPr="000A6BEC">
        <w:rPr>
          <w:rFonts w:ascii="Arial" w:hAnsi="Arial" w:cs="Arial"/>
          <w:color w:val="000000" w:themeColor="text1"/>
          <w:sz w:val="20"/>
          <w:szCs w:val="20"/>
          <w:lang w:eastAsia="pt-BR"/>
        </w:rPr>
        <w:t xml:space="preserve"> sociais – INSS e FGTS (R</w:t>
      </w:r>
      <w:r w:rsidR="000F6E88">
        <w:rPr>
          <w:rFonts w:ascii="Arial" w:hAnsi="Arial" w:cs="Arial"/>
          <w:color w:val="000000" w:themeColor="text1"/>
          <w:sz w:val="20"/>
          <w:szCs w:val="20"/>
          <w:lang w:eastAsia="pt-BR"/>
        </w:rPr>
        <w:t>$</w:t>
      </w:r>
      <w:r w:rsidR="00E04BDA">
        <w:rPr>
          <w:rFonts w:ascii="Arial" w:hAnsi="Arial" w:cs="Arial"/>
          <w:color w:val="000000" w:themeColor="text1"/>
          <w:sz w:val="20"/>
          <w:szCs w:val="20"/>
          <w:lang w:eastAsia="pt-BR"/>
        </w:rPr>
        <w:t>14.794</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Incorporação Função</w:t>
      </w:r>
      <w:r w:rsidR="00144405" w:rsidRPr="000A6BEC">
        <w:rPr>
          <w:rFonts w:ascii="Arial" w:hAnsi="Arial" w:cs="Arial"/>
          <w:color w:val="000000" w:themeColor="text1"/>
          <w:sz w:val="20"/>
          <w:szCs w:val="20"/>
          <w:lang w:eastAsia="pt-BR"/>
        </w:rPr>
        <w:t xml:space="preserve"> Gratificada (R</w:t>
      </w:r>
      <w:r w:rsidR="0009476E">
        <w:rPr>
          <w:rFonts w:ascii="Arial" w:hAnsi="Arial" w:cs="Arial"/>
          <w:color w:val="000000" w:themeColor="text1"/>
          <w:sz w:val="20"/>
          <w:szCs w:val="20"/>
          <w:lang w:eastAsia="pt-BR"/>
        </w:rPr>
        <w:t>$110</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benefícios - previdência privada, auxílio alimentação, transporte, moradia, creche, assistênci</w:t>
      </w:r>
      <w:r w:rsidR="00144405" w:rsidRPr="000A6BEC">
        <w:rPr>
          <w:rFonts w:ascii="Arial" w:hAnsi="Arial" w:cs="Arial"/>
          <w:color w:val="000000" w:themeColor="text1"/>
          <w:sz w:val="20"/>
          <w:szCs w:val="20"/>
          <w:lang w:eastAsia="pt-BR"/>
        </w:rPr>
        <w:t>a médica e vale cultura (R$</w:t>
      </w:r>
      <w:r w:rsidR="0009476E">
        <w:rPr>
          <w:rFonts w:ascii="Arial" w:hAnsi="Arial" w:cs="Arial"/>
          <w:color w:val="000000" w:themeColor="text1"/>
          <w:sz w:val="20"/>
          <w:szCs w:val="20"/>
          <w:lang w:eastAsia="pt-BR"/>
        </w:rPr>
        <w:t>7.615</w:t>
      </w:r>
      <w:r w:rsidR="005F52AD" w:rsidRPr="000A6BEC">
        <w:rPr>
          <w:rFonts w:ascii="Arial" w:hAnsi="Arial" w:cs="Arial"/>
          <w:color w:val="000000" w:themeColor="text1"/>
          <w:sz w:val="20"/>
          <w:szCs w:val="20"/>
          <w:lang w:eastAsia="pt-BR"/>
        </w:rPr>
        <w:t>), estagiários (R</w:t>
      </w:r>
      <w:r w:rsidR="0009476E">
        <w:rPr>
          <w:rFonts w:ascii="Arial" w:hAnsi="Arial" w:cs="Arial"/>
          <w:color w:val="000000" w:themeColor="text1"/>
          <w:sz w:val="20"/>
          <w:szCs w:val="20"/>
          <w:lang w:eastAsia="pt-BR"/>
        </w:rPr>
        <w:t>$502</w:t>
      </w:r>
      <w:r w:rsidR="005F52AD" w:rsidRPr="000A6BEC">
        <w:rPr>
          <w:rFonts w:ascii="Arial" w:hAnsi="Arial" w:cs="Arial"/>
          <w:color w:val="000000" w:themeColor="text1"/>
          <w:sz w:val="20"/>
          <w:szCs w:val="20"/>
          <w:lang w:eastAsia="pt-BR"/>
        </w:rPr>
        <w:t>)</w:t>
      </w:r>
      <w:r w:rsidR="004E0051">
        <w:rPr>
          <w:rFonts w:ascii="Arial" w:hAnsi="Arial" w:cs="Arial"/>
          <w:color w:val="000000" w:themeColor="text1"/>
          <w:sz w:val="20"/>
          <w:szCs w:val="20"/>
          <w:lang w:eastAsia="pt-BR"/>
        </w:rPr>
        <w:t>,</w:t>
      </w:r>
      <w:r w:rsidR="00144405" w:rsidRPr="000A6BEC">
        <w:rPr>
          <w:rFonts w:ascii="Arial" w:hAnsi="Arial" w:cs="Arial"/>
          <w:color w:val="000000" w:themeColor="text1"/>
          <w:sz w:val="20"/>
          <w:szCs w:val="20"/>
          <w:lang w:eastAsia="pt-BR"/>
        </w:rPr>
        <w:t xml:space="preserve"> requisição de pessoal (R$</w:t>
      </w:r>
      <w:r w:rsidR="0009476E">
        <w:rPr>
          <w:rFonts w:ascii="Arial" w:hAnsi="Arial" w:cs="Arial"/>
          <w:color w:val="000000" w:themeColor="text1"/>
          <w:sz w:val="20"/>
          <w:szCs w:val="20"/>
          <w:lang w:eastAsia="pt-BR"/>
        </w:rPr>
        <w:t>415</w:t>
      </w:r>
      <w:r w:rsidR="001B44B8">
        <w:rPr>
          <w:rFonts w:ascii="Arial" w:hAnsi="Arial" w:cs="Arial"/>
          <w:color w:val="000000" w:themeColor="text1"/>
          <w:sz w:val="20"/>
          <w:szCs w:val="20"/>
          <w:lang w:eastAsia="pt-BR"/>
        </w:rPr>
        <w:t>)</w:t>
      </w:r>
      <w:r w:rsidR="0009476E">
        <w:rPr>
          <w:rFonts w:ascii="Arial" w:hAnsi="Arial" w:cs="Arial"/>
          <w:color w:val="000000" w:themeColor="text1"/>
          <w:sz w:val="20"/>
          <w:szCs w:val="20"/>
          <w:lang w:eastAsia="pt-BR"/>
        </w:rPr>
        <w:t xml:space="preserve"> e jovens aprendizes (R$ 19</w:t>
      </w:r>
      <w:r w:rsidR="004E0051">
        <w:rPr>
          <w:rFonts w:ascii="Arial" w:hAnsi="Arial" w:cs="Arial"/>
          <w:color w:val="000000" w:themeColor="text1"/>
          <w:sz w:val="20"/>
          <w:szCs w:val="20"/>
          <w:lang w:eastAsia="pt-BR"/>
        </w:rPr>
        <w:t>),</w:t>
      </w:r>
      <w:r w:rsidR="005F52AD" w:rsidRPr="000A6BEC">
        <w:rPr>
          <w:rFonts w:ascii="Arial" w:hAnsi="Arial" w:cs="Arial"/>
          <w:color w:val="000000" w:themeColor="text1"/>
          <w:sz w:val="20"/>
          <w:szCs w:val="20"/>
          <w:lang w:eastAsia="pt-BR"/>
        </w:rPr>
        <w:t xml:space="preserve"> de todos os empregados da EPE, a</w:t>
      </w:r>
      <w:r w:rsidR="00144405" w:rsidRPr="000A6BEC">
        <w:rPr>
          <w:rFonts w:ascii="Arial" w:hAnsi="Arial" w:cs="Arial"/>
          <w:color w:val="000000" w:themeColor="text1"/>
          <w:sz w:val="20"/>
          <w:szCs w:val="20"/>
          <w:lang w:eastAsia="pt-BR"/>
        </w:rPr>
        <w:t xml:space="preserve">propriadas até o mês de </w:t>
      </w:r>
      <w:r w:rsidR="0009476E">
        <w:rPr>
          <w:rFonts w:ascii="Arial" w:hAnsi="Arial" w:cs="Arial"/>
          <w:color w:val="000000" w:themeColor="text1"/>
          <w:sz w:val="20"/>
          <w:szCs w:val="20"/>
          <w:lang w:eastAsia="pt-BR"/>
        </w:rPr>
        <w:t>junh</w:t>
      </w:r>
      <w:r w:rsidR="0096027A">
        <w:rPr>
          <w:rFonts w:ascii="Arial" w:hAnsi="Arial" w:cs="Arial"/>
          <w:color w:val="000000" w:themeColor="text1"/>
          <w:sz w:val="20"/>
          <w:szCs w:val="20"/>
          <w:lang w:eastAsia="pt-BR"/>
        </w:rPr>
        <w:t>o</w:t>
      </w:r>
      <w:r w:rsidR="00144405" w:rsidRPr="000A6BEC">
        <w:rPr>
          <w:rFonts w:ascii="Arial" w:hAnsi="Arial" w:cs="Arial"/>
          <w:color w:val="000000" w:themeColor="text1"/>
          <w:sz w:val="20"/>
          <w:szCs w:val="20"/>
          <w:lang w:eastAsia="pt-BR"/>
        </w:rPr>
        <w:t>/202</w:t>
      </w:r>
      <w:r w:rsidR="00367F06">
        <w:rPr>
          <w:rFonts w:ascii="Arial" w:hAnsi="Arial" w:cs="Arial"/>
          <w:color w:val="000000" w:themeColor="text1"/>
          <w:sz w:val="20"/>
          <w:szCs w:val="20"/>
          <w:lang w:eastAsia="pt-BR"/>
        </w:rPr>
        <w:t>5</w:t>
      </w:r>
      <w:r w:rsidR="005F52AD" w:rsidRPr="000A6BEC">
        <w:rPr>
          <w:rFonts w:ascii="Arial" w:hAnsi="Arial" w:cs="Arial"/>
          <w:color w:val="000000" w:themeColor="text1"/>
          <w:sz w:val="20"/>
          <w:szCs w:val="20"/>
          <w:lang w:eastAsia="pt-BR"/>
        </w:rPr>
        <w:t>.</w:t>
      </w:r>
    </w:p>
    <w:p w14:paraId="76979423" w14:textId="77777777" w:rsidR="00917C22" w:rsidRPr="000A6BEC" w:rsidRDefault="00917C22" w:rsidP="000B1B54">
      <w:pPr>
        <w:jc w:val="both"/>
        <w:rPr>
          <w:rFonts w:ascii="Arial" w:hAnsi="Arial" w:cs="Arial"/>
          <w:color w:val="FF0000"/>
          <w:sz w:val="20"/>
          <w:szCs w:val="20"/>
          <w:lang w:eastAsia="pt-BR"/>
        </w:rPr>
      </w:pPr>
    </w:p>
    <w:p w14:paraId="301AEE3D" w14:textId="73103A05"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w:t>
      </w:r>
      <w:proofErr w:type="spellStart"/>
      <w:r w:rsidRPr="000A6BEC">
        <w:rPr>
          <w:rFonts w:ascii="Arial" w:hAnsi="Arial" w:cs="Arial"/>
          <w:bCs/>
          <w:color w:val="000000" w:themeColor="text1"/>
          <w:sz w:val="20"/>
          <w:szCs w:val="20"/>
        </w:rPr>
        <w:t>ii</w:t>
      </w:r>
      <w:proofErr w:type="spellEnd"/>
      <w:r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 xml:space="preserve">Os </w:t>
      </w:r>
      <w:r w:rsidR="00E04885" w:rsidRPr="000A6BEC">
        <w:rPr>
          <w:rFonts w:ascii="Arial" w:hAnsi="Arial" w:cs="Arial"/>
          <w:bCs/>
          <w:color w:val="000000" w:themeColor="text1"/>
          <w:sz w:val="20"/>
          <w:szCs w:val="20"/>
        </w:rPr>
        <w:t xml:space="preserve">valores apropriados até </w:t>
      </w:r>
      <w:r w:rsidR="0009476E">
        <w:rPr>
          <w:rFonts w:ascii="Arial" w:hAnsi="Arial" w:cs="Arial"/>
          <w:bCs/>
          <w:color w:val="000000" w:themeColor="text1"/>
          <w:sz w:val="20"/>
          <w:szCs w:val="20"/>
        </w:rPr>
        <w:t>junh</w:t>
      </w:r>
      <w:r w:rsidR="00DF56F9">
        <w:rPr>
          <w:rFonts w:ascii="Arial" w:hAnsi="Arial" w:cs="Arial"/>
          <w:bCs/>
          <w:color w:val="000000" w:themeColor="text1"/>
          <w:sz w:val="20"/>
          <w:szCs w:val="20"/>
        </w:rPr>
        <w:t>o</w:t>
      </w:r>
      <w:r w:rsidR="00E04885" w:rsidRPr="000A6BEC">
        <w:rPr>
          <w:rFonts w:ascii="Arial" w:hAnsi="Arial" w:cs="Arial"/>
          <w:bCs/>
          <w:color w:val="000000" w:themeColor="text1"/>
          <w:sz w:val="20"/>
          <w:szCs w:val="20"/>
        </w:rPr>
        <w:t>/202</w:t>
      </w:r>
      <w:r w:rsidR="00AE437D">
        <w:rPr>
          <w:rFonts w:ascii="Arial" w:hAnsi="Arial" w:cs="Arial"/>
          <w:bCs/>
          <w:color w:val="000000" w:themeColor="text1"/>
          <w:sz w:val="20"/>
          <w:szCs w:val="20"/>
        </w:rPr>
        <w:t>5</w:t>
      </w:r>
      <w:r w:rsidR="005F52AD" w:rsidRPr="000A6BEC">
        <w:rPr>
          <w:rFonts w:ascii="Arial" w:hAnsi="Arial" w:cs="Arial"/>
          <w:bCs/>
          <w:color w:val="000000" w:themeColor="text1"/>
          <w:sz w:val="20"/>
          <w:szCs w:val="20"/>
        </w:rPr>
        <w:t>, referem-se, aos s</w:t>
      </w:r>
      <w:r w:rsidR="00E04885" w:rsidRPr="000A6BEC">
        <w:rPr>
          <w:rFonts w:ascii="Arial" w:hAnsi="Arial" w:cs="Arial"/>
          <w:bCs/>
          <w:color w:val="000000" w:themeColor="text1"/>
          <w:sz w:val="20"/>
          <w:szCs w:val="20"/>
        </w:rPr>
        <w:t>erviços de consultorias (R$</w:t>
      </w:r>
      <w:r w:rsidR="003E1E96">
        <w:rPr>
          <w:rFonts w:ascii="Arial" w:hAnsi="Arial" w:cs="Arial"/>
          <w:bCs/>
          <w:color w:val="000000" w:themeColor="text1"/>
          <w:sz w:val="20"/>
          <w:szCs w:val="20"/>
        </w:rPr>
        <w:t>699</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de apo</w:t>
      </w:r>
      <w:r w:rsidR="00E04885" w:rsidRPr="000A6BEC">
        <w:rPr>
          <w:rFonts w:ascii="Arial" w:hAnsi="Arial" w:cs="Arial"/>
          <w:bCs/>
          <w:color w:val="000000" w:themeColor="text1"/>
          <w:sz w:val="20"/>
          <w:szCs w:val="20"/>
        </w:rPr>
        <w:t>io técnico profissional (R$</w:t>
      </w:r>
      <w:r w:rsidR="003E1E96">
        <w:rPr>
          <w:rFonts w:ascii="Arial" w:hAnsi="Arial" w:cs="Arial"/>
          <w:bCs/>
          <w:color w:val="000000" w:themeColor="text1"/>
          <w:sz w:val="20"/>
          <w:szCs w:val="20"/>
        </w:rPr>
        <w:t>1.2</w:t>
      </w:r>
      <w:r w:rsidR="00722E80">
        <w:rPr>
          <w:rFonts w:ascii="Arial" w:hAnsi="Arial" w:cs="Arial"/>
          <w:bCs/>
          <w:color w:val="000000" w:themeColor="text1"/>
          <w:sz w:val="20"/>
          <w:szCs w:val="20"/>
        </w:rPr>
        <w:t>59</w:t>
      </w:r>
      <w:r w:rsidR="00E04885" w:rsidRPr="000A6BEC">
        <w:rPr>
          <w:rFonts w:ascii="Arial" w:hAnsi="Arial" w:cs="Arial"/>
          <w:bCs/>
          <w:color w:val="000000" w:themeColor="text1"/>
          <w:sz w:val="20"/>
          <w:szCs w:val="20"/>
        </w:rPr>
        <w:t>), treinamentos (R$</w:t>
      </w:r>
      <w:r w:rsidR="003E1E96">
        <w:rPr>
          <w:rFonts w:ascii="Arial" w:hAnsi="Arial" w:cs="Arial"/>
          <w:bCs/>
          <w:color w:val="000000" w:themeColor="text1"/>
          <w:sz w:val="20"/>
          <w:szCs w:val="20"/>
        </w:rPr>
        <w:t>565</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pre</w:t>
      </w:r>
      <w:r w:rsidR="00E404B0" w:rsidRPr="000A6BEC">
        <w:rPr>
          <w:rFonts w:ascii="Arial" w:hAnsi="Arial" w:cs="Arial"/>
          <w:bCs/>
          <w:color w:val="000000" w:themeColor="text1"/>
          <w:sz w:val="20"/>
          <w:szCs w:val="20"/>
        </w:rPr>
        <w:t>stados por pessoas físicas (R$</w:t>
      </w:r>
      <w:r w:rsidR="003E1E96">
        <w:rPr>
          <w:rFonts w:ascii="Arial" w:hAnsi="Arial" w:cs="Arial"/>
          <w:bCs/>
          <w:color w:val="000000" w:themeColor="text1"/>
          <w:sz w:val="20"/>
          <w:szCs w:val="20"/>
        </w:rPr>
        <w:t>10</w:t>
      </w:r>
      <w:r w:rsidR="00E404B0"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manutenção de eq</w:t>
      </w:r>
      <w:r w:rsidR="00E404B0" w:rsidRPr="000A6BEC">
        <w:rPr>
          <w:rFonts w:ascii="Arial" w:hAnsi="Arial" w:cs="Arial"/>
          <w:bCs/>
          <w:color w:val="000000" w:themeColor="text1"/>
          <w:sz w:val="20"/>
          <w:szCs w:val="20"/>
        </w:rPr>
        <w:t>uipamentos de informática (R$</w:t>
      </w:r>
      <w:r w:rsidR="003E1E96">
        <w:rPr>
          <w:rFonts w:ascii="Arial" w:hAnsi="Arial" w:cs="Arial"/>
          <w:bCs/>
          <w:color w:val="000000" w:themeColor="text1"/>
          <w:sz w:val="20"/>
          <w:szCs w:val="20"/>
        </w:rPr>
        <w:t>257</w:t>
      </w:r>
      <w:r w:rsidR="00E64761">
        <w:rPr>
          <w:rFonts w:ascii="Arial" w:hAnsi="Arial" w:cs="Arial"/>
          <w:bCs/>
          <w:color w:val="000000" w:themeColor="text1"/>
          <w:sz w:val="20"/>
          <w:szCs w:val="20"/>
        </w:rPr>
        <w:t xml:space="preserve">), serviço </w:t>
      </w:r>
      <w:r w:rsidR="003E1E96">
        <w:rPr>
          <w:rFonts w:ascii="Arial" w:hAnsi="Arial" w:cs="Arial"/>
          <w:bCs/>
          <w:color w:val="000000" w:themeColor="text1"/>
          <w:sz w:val="20"/>
          <w:szCs w:val="20"/>
        </w:rPr>
        <w:t>de processamentos de dados (R$3</w:t>
      </w:r>
      <w:r w:rsidR="00E64761">
        <w:rPr>
          <w:rFonts w:ascii="Arial" w:hAnsi="Arial" w:cs="Arial"/>
          <w:bCs/>
          <w:color w:val="000000" w:themeColor="text1"/>
          <w:sz w:val="20"/>
          <w:szCs w:val="20"/>
        </w:rPr>
        <w:t xml:space="preserve">), </w:t>
      </w:r>
      <w:r w:rsidR="00E404B0" w:rsidRPr="000A6BEC">
        <w:rPr>
          <w:rFonts w:ascii="Arial" w:hAnsi="Arial" w:cs="Arial"/>
          <w:bCs/>
          <w:color w:val="000000" w:themeColor="text1"/>
          <w:sz w:val="20"/>
          <w:szCs w:val="20"/>
        </w:rPr>
        <w:t>serviço fiscal/tributário (R$</w:t>
      </w:r>
      <w:r w:rsidR="003E1E96">
        <w:rPr>
          <w:rFonts w:ascii="Arial" w:hAnsi="Arial" w:cs="Arial"/>
          <w:bCs/>
          <w:color w:val="000000" w:themeColor="text1"/>
          <w:sz w:val="20"/>
          <w:szCs w:val="20"/>
        </w:rPr>
        <w:t>143</w:t>
      </w:r>
      <w:r w:rsidR="005F52AD" w:rsidRPr="000A6BEC">
        <w:rPr>
          <w:rFonts w:ascii="Arial" w:hAnsi="Arial" w:cs="Arial"/>
          <w:bCs/>
          <w:color w:val="000000" w:themeColor="text1"/>
          <w:sz w:val="20"/>
          <w:szCs w:val="20"/>
        </w:rPr>
        <w:t>)</w:t>
      </w:r>
      <w:r w:rsidR="00CC0FC2">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cessão temporária e </w:t>
      </w:r>
      <w:r w:rsidR="00E404B0" w:rsidRPr="000A6BEC">
        <w:rPr>
          <w:rFonts w:ascii="Arial" w:hAnsi="Arial" w:cs="Arial"/>
          <w:bCs/>
          <w:color w:val="000000" w:themeColor="text1"/>
          <w:sz w:val="20"/>
          <w:szCs w:val="20"/>
        </w:rPr>
        <w:t>manutenção de softwares (R$</w:t>
      </w:r>
      <w:r w:rsidR="003E1E96">
        <w:rPr>
          <w:rFonts w:ascii="Arial" w:hAnsi="Arial" w:cs="Arial"/>
          <w:bCs/>
          <w:color w:val="000000" w:themeColor="text1"/>
          <w:sz w:val="20"/>
          <w:szCs w:val="20"/>
        </w:rPr>
        <w:t>3.984</w:t>
      </w:r>
      <w:r w:rsidR="00E404B0" w:rsidRPr="000A6BEC">
        <w:rPr>
          <w:rFonts w:ascii="Arial" w:hAnsi="Arial" w:cs="Arial"/>
          <w:bCs/>
          <w:color w:val="000000" w:themeColor="text1"/>
          <w:sz w:val="20"/>
          <w:szCs w:val="20"/>
        </w:rPr>
        <w:t>)</w:t>
      </w:r>
      <w:r w:rsidR="003E1E96">
        <w:rPr>
          <w:rFonts w:ascii="Arial" w:hAnsi="Arial" w:cs="Arial"/>
          <w:bCs/>
          <w:color w:val="000000" w:themeColor="text1"/>
          <w:sz w:val="20"/>
          <w:szCs w:val="20"/>
        </w:rPr>
        <w:t>,</w:t>
      </w:r>
      <w:r w:rsidR="00E64761">
        <w:rPr>
          <w:rFonts w:ascii="Arial" w:hAnsi="Arial" w:cs="Arial"/>
          <w:bCs/>
          <w:color w:val="000000" w:themeColor="text1"/>
          <w:sz w:val="20"/>
          <w:szCs w:val="20"/>
        </w:rPr>
        <w:t xml:space="preserve"> loc</w:t>
      </w:r>
      <w:r w:rsidR="003E1E96">
        <w:rPr>
          <w:rFonts w:ascii="Arial" w:hAnsi="Arial" w:cs="Arial"/>
          <w:bCs/>
          <w:color w:val="000000" w:themeColor="text1"/>
          <w:sz w:val="20"/>
          <w:szCs w:val="20"/>
        </w:rPr>
        <w:t>ação de veículos (R$ 89) e serviços de clipping de multimídia (R$ 14).</w:t>
      </w:r>
    </w:p>
    <w:p w14:paraId="143266D1" w14:textId="380BC108" w:rsidR="002611ED" w:rsidRPr="000A6BEC" w:rsidRDefault="002611ED" w:rsidP="000B1B54">
      <w:pPr>
        <w:jc w:val="both"/>
        <w:rPr>
          <w:rFonts w:ascii="Arial" w:hAnsi="Arial" w:cs="Arial"/>
          <w:color w:val="FF0000"/>
          <w:sz w:val="20"/>
          <w:szCs w:val="20"/>
          <w:highlight w:val="yellow"/>
          <w:lang w:eastAsia="pt-BR"/>
        </w:rPr>
      </w:pPr>
    </w:p>
    <w:p w14:paraId="6C9F0C6E" w14:textId="36806694"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w:t>
      </w:r>
      <w:proofErr w:type="spellStart"/>
      <w:r w:rsidRPr="000A6BEC">
        <w:rPr>
          <w:rFonts w:ascii="Arial" w:hAnsi="Arial" w:cs="Arial"/>
          <w:bCs/>
          <w:color w:val="000000" w:themeColor="text1"/>
          <w:sz w:val="20"/>
          <w:szCs w:val="20"/>
        </w:rPr>
        <w:t>i</w:t>
      </w:r>
      <w:r w:rsidR="00917C22" w:rsidRPr="000A6BEC">
        <w:rPr>
          <w:rFonts w:ascii="Arial" w:hAnsi="Arial" w:cs="Arial"/>
          <w:bCs/>
          <w:color w:val="000000" w:themeColor="text1"/>
          <w:sz w:val="20"/>
          <w:szCs w:val="20"/>
        </w:rPr>
        <w:t>ii</w:t>
      </w:r>
      <w:proofErr w:type="spellEnd"/>
      <w:r w:rsidRPr="000A6BEC">
        <w:rPr>
          <w:rFonts w:ascii="Arial" w:hAnsi="Arial" w:cs="Arial"/>
          <w:bCs/>
          <w:color w:val="000000" w:themeColor="text1"/>
          <w:sz w:val="20"/>
          <w:szCs w:val="20"/>
        </w:rPr>
        <w:t>)</w:t>
      </w:r>
      <w:r w:rsidR="00917C22"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Os custos e despesas contabilizados nestas contas incluem os valores apropriados at</w:t>
      </w:r>
      <w:r w:rsidR="009C5832" w:rsidRPr="000A6BEC">
        <w:rPr>
          <w:rFonts w:ascii="Arial" w:hAnsi="Arial" w:cs="Arial"/>
          <w:bCs/>
          <w:color w:val="000000" w:themeColor="text1"/>
          <w:sz w:val="20"/>
          <w:szCs w:val="20"/>
        </w:rPr>
        <w:t xml:space="preserve">é </w:t>
      </w:r>
      <w:r w:rsidR="00595D26">
        <w:rPr>
          <w:rFonts w:ascii="Arial" w:hAnsi="Arial" w:cs="Arial"/>
          <w:bCs/>
          <w:color w:val="000000" w:themeColor="text1"/>
          <w:sz w:val="20"/>
          <w:szCs w:val="20"/>
        </w:rPr>
        <w:t>junh</w:t>
      </w:r>
      <w:r w:rsidR="00535705">
        <w:rPr>
          <w:rFonts w:ascii="Arial" w:hAnsi="Arial" w:cs="Arial"/>
          <w:bCs/>
          <w:color w:val="000000" w:themeColor="text1"/>
          <w:sz w:val="20"/>
          <w:szCs w:val="20"/>
        </w:rPr>
        <w:t>o</w:t>
      </w:r>
      <w:r w:rsidR="009C5832" w:rsidRPr="000A6BEC">
        <w:rPr>
          <w:rFonts w:ascii="Arial" w:hAnsi="Arial" w:cs="Arial"/>
          <w:bCs/>
          <w:color w:val="000000" w:themeColor="text1"/>
          <w:sz w:val="20"/>
          <w:szCs w:val="20"/>
        </w:rPr>
        <w:t>/202</w:t>
      </w:r>
      <w:r w:rsidR="00C82A5D">
        <w:rPr>
          <w:rFonts w:ascii="Arial" w:hAnsi="Arial" w:cs="Arial"/>
          <w:bCs/>
          <w:color w:val="000000" w:themeColor="text1"/>
          <w:sz w:val="20"/>
          <w:szCs w:val="20"/>
        </w:rPr>
        <w:t>5</w:t>
      </w:r>
      <w:r w:rsidR="009C5832" w:rsidRPr="000A6BEC">
        <w:rPr>
          <w:rFonts w:ascii="Arial" w:hAnsi="Arial" w:cs="Arial"/>
          <w:bCs/>
          <w:color w:val="000000" w:themeColor="text1"/>
          <w:sz w:val="20"/>
          <w:szCs w:val="20"/>
        </w:rPr>
        <w:t>, relativos à energia elétrica (R$</w:t>
      </w:r>
      <w:r w:rsidR="00595D26">
        <w:rPr>
          <w:rFonts w:ascii="Arial" w:hAnsi="Arial" w:cs="Arial"/>
          <w:bCs/>
          <w:color w:val="000000" w:themeColor="text1"/>
          <w:sz w:val="20"/>
          <w:szCs w:val="20"/>
        </w:rPr>
        <w:t>560</w:t>
      </w:r>
      <w:r w:rsidR="009C5832" w:rsidRPr="000A6BEC">
        <w:rPr>
          <w:rFonts w:ascii="Arial" w:hAnsi="Arial" w:cs="Arial"/>
          <w:bCs/>
          <w:color w:val="000000" w:themeColor="text1"/>
          <w:sz w:val="20"/>
          <w:szCs w:val="20"/>
        </w:rPr>
        <w:t>), telecomunicações (R$</w:t>
      </w:r>
      <w:r w:rsidR="00595D26">
        <w:rPr>
          <w:rFonts w:ascii="Arial" w:hAnsi="Arial" w:cs="Arial"/>
          <w:bCs/>
          <w:color w:val="000000" w:themeColor="text1"/>
          <w:sz w:val="20"/>
          <w:szCs w:val="20"/>
        </w:rPr>
        <w:t>17</w:t>
      </w:r>
      <w:r w:rsidR="00C82A5D">
        <w:rPr>
          <w:rFonts w:ascii="Arial" w:hAnsi="Arial" w:cs="Arial"/>
          <w:bCs/>
          <w:color w:val="000000" w:themeColor="text1"/>
          <w:sz w:val="20"/>
          <w:szCs w:val="20"/>
        </w:rPr>
        <w:t>)</w:t>
      </w:r>
      <w:r w:rsidR="005F52AD" w:rsidRPr="000A6BEC">
        <w:rPr>
          <w:rFonts w:ascii="Arial" w:hAnsi="Arial" w:cs="Arial"/>
          <w:bCs/>
          <w:color w:val="000000" w:themeColor="text1"/>
          <w:sz w:val="20"/>
          <w:szCs w:val="20"/>
        </w:rPr>
        <w:t>, depreciação do ativo imobilizado e amortiza</w:t>
      </w:r>
      <w:r w:rsidR="009C5832" w:rsidRPr="000A6BEC">
        <w:rPr>
          <w:rFonts w:ascii="Arial" w:hAnsi="Arial" w:cs="Arial"/>
          <w:bCs/>
          <w:color w:val="000000" w:themeColor="text1"/>
          <w:sz w:val="20"/>
          <w:szCs w:val="20"/>
        </w:rPr>
        <w:t>ção do ativo intangível (R$</w:t>
      </w:r>
      <w:r w:rsidR="00595D26">
        <w:rPr>
          <w:rFonts w:ascii="Arial" w:hAnsi="Arial" w:cs="Arial"/>
          <w:bCs/>
          <w:color w:val="000000" w:themeColor="text1"/>
          <w:sz w:val="20"/>
          <w:szCs w:val="20"/>
        </w:rPr>
        <w:t>1.426)</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w:t>
      </w:r>
      <w:r w:rsidR="009C5832" w:rsidRPr="000A6BEC">
        <w:rPr>
          <w:rFonts w:ascii="Arial" w:hAnsi="Arial" w:cs="Arial"/>
          <w:bCs/>
          <w:color w:val="000000" w:themeColor="text1"/>
          <w:sz w:val="20"/>
          <w:szCs w:val="20"/>
        </w:rPr>
        <w:t>ços de limpeza e higiene (R$</w:t>
      </w:r>
      <w:r w:rsidR="00595D26">
        <w:rPr>
          <w:rFonts w:ascii="Arial" w:hAnsi="Arial" w:cs="Arial"/>
          <w:bCs/>
          <w:color w:val="000000" w:themeColor="text1"/>
          <w:sz w:val="20"/>
          <w:szCs w:val="20"/>
        </w:rPr>
        <w:t>396</w:t>
      </w:r>
      <w:r w:rsidR="009C5832" w:rsidRPr="000A6BEC">
        <w:rPr>
          <w:rFonts w:ascii="Arial" w:hAnsi="Arial" w:cs="Arial"/>
          <w:bCs/>
          <w:color w:val="000000" w:themeColor="text1"/>
          <w:sz w:val="20"/>
          <w:szCs w:val="20"/>
        </w:rPr>
        <w:t>), serviços gerais (R$</w:t>
      </w:r>
      <w:r w:rsidR="00595D26">
        <w:rPr>
          <w:rFonts w:ascii="Arial" w:hAnsi="Arial" w:cs="Arial"/>
          <w:bCs/>
          <w:color w:val="000000" w:themeColor="text1"/>
          <w:sz w:val="20"/>
          <w:szCs w:val="20"/>
        </w:rPr>
        <w:t>25</w:t>
      </w:r>
      <w:r w:rsidR="006A0022">
        <w:rPr>
          <w:rFonts w:ascii="Arial" w:hAnsi="Arial" w:cs="Arial"/>
          <w:bCs/>
          <w:color w:val="000000" w:themeColor="text1"/>
          <w:sz w:val="20"/>
          <w:szCs w:val="20"/>
        </w:rPr>
        <w:t>8</w:t>
      </w:r>
      <w:r w:rsidR="009C5832" w:rsidRPr="000A6BEC">
        <w:rPr>
          <w:rFonts w:ascii="Arial" w:hAnsi="Arial" w:cs="Arial"/>
          <w:bCs/>
          <w:color w:val="000000" w:themeColor="text1"/>
          <w:sz w:val="20"/>
          <w:szCs w:val="20"/>
        </w:rPr>
        <w:t>), condomínio (R$</w:t>
      </w:r>
      <w:r w:rsidR="00595D26">
        <w:rPr>
          <w:rFonts w:ascii="Arial" w:hAnsi="Arial" w:cs="Arial"/>
          <w:bCs/>
          <w:color w:val="000000" w:themeColor="text1"/>
          <w:sz w:val="20"/>
          <w:szCs w:val="20"/>
        </w:rPr>
        <w:t>704</w:t>
      </w:r>
      <w:r w:rsidR="009C5832" w:rsidRPr="000A6BEC">
        <w:rPr>
          <w:rFonts w:ascii="Arial" w:hAnsi="Arial" w:cs="Arial"/>
          <w:bCs/>
          <w:color w:val="000000" w:themeColor="text1"/>
          <w:sz w:val="20"/>
          <w:szCs w:val="20"/>
        </w:rPr>
        <w:t>), manutenção e reparos (R$</w:t>
      </w:r>
      <w:r w:rsidR="00595D26">
        <w:rPr>
          <w:rFonts w:ascii="Arial" w:hAnsi="Arial" w:cs="Arial"/>
          <w:bCs/>
          <w:color w:val="000000" w:themeColor="text1"/>
          <w:sz w:val="20"/>
          <w:szCs w:val="20"/>
        </w:rPr>
        <w:t>18</w:t>
      </w:r>
      <w:r w:rsidR="005F52AD" w:rsidRPr="000A6BEC">
        <w:rPr>
          <w:rFonts w:ascii="Arial" w:hAnsi="Arial" w:cs="Arial"/>
          <w:bCs/>
          <w:color w:val="000000" w:themeColor="text1"/>
          <w:sz w:val="20"/>
          <w:szCs w:val="20"/>
        </w:rPr>
        <w:t>)</w:t>
      </w:r>
      <w:r w:rsidR="00B9793E">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Amortização</w:t>
      </w:r>
      <w:r w:rsidR="009C5832" w:rsidRPr="000A6BEC">
        <w:rPr>
          <w:rFonts w:ascii="Arial" w:hAnsi="Arial" w:cs="Arial"/>
          <w:bCs/>
          <w:color w:val="000000" w:themeColor="text1"/>
          <w:sz w:val="20"/>
          <w:szCs w:val="20"/>
        </w:rPr>
        <w:t xml:space="preserve"> </w:t>
      </w:r>
      <w:r w:rsidR="00AB72F4" w:rsidRPr="000A6BEC">
        <w:rPr>
          <w:rFonts w:ascii="Arial" w:hAnsi="Arial" w:cs="Arial"/>
          <w:bCs/>
          <w:color w:val="000000" w:themeColor="text1"/>
          <w:sz w:val="20"/>
          <w:szCs w:val="20"/>
        </w:rPr>
        <w:t>do Direito de Uso</w:t>
      </w:r>
      <w:r w:rsidR="009C5832" w:rsidRPr="000A6BEC">
        <w:rPr>
          <w:rFonts w:ascii="Arial" w:hAnsi="Arial" w:cs="Arial"/>
          <w:bCs/>
          <w:color w:val="000000" w:themeColor="text1"/>
          <w:sz w:val="20"/>
          <w:szCs w:val="20"/>
        </w:rPr>
        <w:t xml:space="preserve"> (R$</w:t>
      </w:r>
      <w:r w:rsidR="00595D26">
        <w:rPr>
          <w:rFonts w:ascii="Arial" w:hAnsi="Arial" w:cs="Arial"/>
          <w:bCs/>
          <w:color w:val="000000" w:themeColor="text1"/>
          <w:sz w:val="20"/>
          <w:szCs w:val="20"/>
        </w:rPr>
        <w:t>1.396</w:t>
      </w:r>
      <w:r w:rsidR="005F52AD" w:rsidRPr="000A6BEC">
        <w:rPr>
          <w:rFonts w:ascii="Arial" w:hAnsi="Arial" w:cs="Arial"/>
          <w:bCs/>
          <w:color w:val="000000" w:themeColor="text1"/>
          <w:sz w:val="20"/>
          <w:szCs w:val="20"/>
        </w:rPr>
        <w:t>)</w:t>
      </w:r>
      <w:r w:rsidR="001B1594">
        <w:rPr>
          <w:rFonts w:ascii="Arial" w:hAnsi="Arial" w:cs="Arial"/>
          <w:bCs/>
          <w:color w:val="000000" w:themeColor="text1"/>
          <w:sz w:val="20"/>
          <w:szCs w:val="20"/>
        </w:rPr>
        <w:t xml:space="preserve"> </w:t>
      </w:r>
      <w:r w:rsidR="00595D26">
        <w:rPr>
          <w:rFonts w:ascii="Arial" w:hAnsi="Arial" w:cs="Arial"/>
          <w:bCs/>
          <w:color w:val="000000" w:themeColor="text1"/>
          <w:sz w:val="20"/>
          <w:szCs w:val="20"/>
        </w:rPr>
        <w:t>e aluguel de equipamentos (R$ 2</w:t>
      </w:r>
      <w:r w:rsidR="006A0022">
        <w:rPr>
          <w:rFonts w:ascii="Arial" w:hAnsi="Arial" w:cs="Arial"/>
          <w:bCs/>
          <w:color w:val="000000" w:themeColor="text1"/>
          <w:sz w:val="20"/>
          <w:szCs w:val="20"/>
        </w:rPr>
        <w:t>4</w:t>
      </w:r>
      <w:r w:rsidR="00B9793E">
        <w:rPr>
          <w:rFonts w:ascii="Arial" w:hAnsi="Arial" w:cs="Arial"/>
          <w:bCs/>
          <w:color w:val="000000" w:themeColor="text1"/>
          <w:sz w:val="20"/>
          <w:szCs w:val="20"/>
        </w:rPr>
        <w:t>).</w:t>
      </w:r>
    </w:p>
    <w:p w14:paraId="0C78797B" w14:textId="77777777" w:rsidR="00056151" w:rsidRPr="000A6BEC" w:rsidRDefault="00056151" w:rsidP="000B1B54">
      <w:pPr>
        <w:jc w:val="both"/>
        <w:rPr>
          <w:rFonts w:ascii="Arial" w:hAnsi="Arial" w:cs="Arial"/>
          <w:bCs/>
          <w:color w:val="FF0000"/>
          <w:sz w:val="20"/>
          <w:szCs w:val="20"/>
          <w:highlight w:val="yellow"/>
        </w:rPr>
      </w:pPr>
    </w:p>
    <w:p w14:paraId="7D525BFC" w14:textId="3F7F8DA7" w:rsidR="006305AA" w:rsidRDefault="00E95214" w:rsidP="000B1B54">
      <w:pPr>
        <w:jc w:val="both"/>
        <w:rPr>
          <w:rFonts w:ascii="Arial" w:hAnsi="Arial" w:cs="Arial"/>
          <w:color w:val="000000" w:themeColor="text1"/>
          <w:sz w:val="20"/>
          <w:szCs w:val="20"/>
        </w:rPr>
      </w:pPr>
      <w:r w:rsidRPr="000A6BEC">
        <w:rPr>
          <w:rFonts w:ascii="Arial" w:hAnsi="Arial" w:cs="Arial"/>
          <w:bCs/>
          <w:color w:val="000000" w:themeColor="text1"/>
          <w:sz w:val="20"/>
          <w:szCs w:val="20"/>
        </w:rPr>
        <w:t>(</w:t>
      </w:r>
      <w:proofErr w:type="spellStart"/>
      <w:r w:rsidR="00917C22" w:rsidRPr="000A6BEC">
        <w:rPr>
          <w:rFonts w:ascii="Arial" w:hAnsi="Arial" w:cs="Arial"/>
          <w:bCs/>
          <w:color w:val="000000" w:themeColor="text1"/>
          <w:sz w:val="20"/>
          <w:szCs w:val="20"/>
        </w:rPr>
        <w:t>i</w:t>
      </w:r>
      <w:r w:rsidRPr="000A6BEC">
        <w:rPr>
          <w:rFonts w:ascii="Arial" w:hAnsi="Arial" w:cs="Arial"/>
          <w:bCs/>
          <w:color w:val="000000" w:themeColor="text1"/>
          <w:sz w:val="20"/>
          <w:szCs w:val="20"/>
        </w:rPr>
        <w:t>v</w:t>
      </w:r>
      <w:proofErr w:type="spellEnd"/>
      <w:r w:rsidRPr="000A6BEC">
        <w:rPr>
          <w:rFonts w:ascii="Arial" w:hAnsi="Arial" w:cs="Arial"/>
          <w:bCs/>
          <w:color w:val="000000" w:themeColor="text1"/>
          <w:sz w:val="20"/>
          <w:szCs w:val="20"/>
        </w:rPr>
        <w:t>)</w:t>
      </w:r>
      <w:r w:rsidR="00EC36A3"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 xml:space="preserve">Referem-se à </w:t>
      </w:r>
      <w:r w:rsidR="00B559E3" w:rsidRPr="000A6BEC">
        <w:rPr>
          <w:rFonts w:ascii="Arial" w:hAnsi="Arial" w:cs="Arial"/>
          <w:bCs/>
          <w:color w:val="000000" w:themeColor="text1"/>
          <w:sz w:val="20"/>
          <w:szCs w:val="20"/>
        </w:rPr>
        <w:t>honorários da diretoria (R$</w:t>
      </w:r>
      <w:r w:rsidR="00AB01A5">
        <w:rPr>
          <w:rFonts w:ascii="Arial" w:hAnsi="Arial" w:cs="Arial"/>
          <w:bCs/>
          <w:color w:val="000000" w:themeColor="text1"/>
          <w:sz w:val="20"/>
          <w:szCs w:val="20"/>
        </w:rPr>
        <w:t>562</w:t>
      </w:r>
      <w:r w:rsidR="005F52AD" w:rsidRPr="000A6BEC">
        <w:rPr>
          <w:rFonts w:ascii="Arial" w:hAnsi="Arial" w:cs="Arial"/>
          <w:bCs/>
          <w:color w:val="000000" w:themeColor="text1"/>
          <w:sz w:val="20"/>
          <w:szCs w:val="20"/>
        </w:rPr>
        <w:t>),</w:t>
      </w:r>
      <w:r w:rsidR="00B559E3" w:rsidRPr="000A6BEC">
        <w:rPr>
          <w:rFonts w:ascii="Arial" w:hAnsi="Arial" w:cs="Arial"/>
          <w:bCs/>
          <w:color w:val="000000" w:themeColor="text1"/>
          <w:sz w:val="20"/>
          <w:szCs w:val="20"/>
        </w:rPr>
        <w:t xml:space="preserve"> honorários dos conselhos (R$</w:t>
      </w:r>
      <w:r w:rsidR="00552DF2">
        <w:rPr>
          <w:rFonts w:ascii="Arial" w:hAnsi="Arial" w:cs="Arial"/>
          <w:bCs/>
          <w:color w:val="000000" w:themeColor="text1"/>
          <w:sz w:val="20"/>
          <w:szCs w:val="20"/>
        </w:rPr>
        <w:t>228</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viagens de empregad</w:t>
      </w:r>
      <w:r w:rsidR="00B559E3" w:rsidRPr="000A6BEC">
        <w:rPr>
          <w:rFonts w:ascii="Arial" w:hAnsi="Arial" w:cs="Arial"/>
          <w:bCs/>
          <w:color w:val="000000" w:themeColor="text1"/>
          <w:sz w:val="20"/>
          <w:szCs w:val="20"/>
        </w:rPr>
        <w:t>os a serviço da empresa (R$</w:t>
      </w:r>
      <w:r w:rsidR="00552DF2">
        <w:rPr>
          <w:rFonts w:ascii="Arial" w:hAnsi="Arial" w:cs="Arial"/>
          <w:bCs/>
          <w:color w:val="000000" w:themeColor="text1"/>
          <w:sz w:val="20"/>
          <w:szCs w:val="20"/>
        </w:rPr>
        <w:t>598</w:t>
      </w:r>
      <w:r w:rsidR="005F52AD" w:rsidRPr="000A6BEC">
        <w:rPr>
          <w:rFonts w:ascii="Arial" w:hAnsi="Arial" w:cs="Arial"/>
          <w:bCs/>
          <w:color w:val="000000" w:themeColor="text1"/>
          <w:sz w:val="20"/>
          <w:szCs w:val="20"/>
        </w:rPr>
        <w:t>), assinaturas de bancos de dado</w:t>
      </w:r>
      <w:r w:rsidR="00B559E3" w:rsidRPr="000A6BEC">
        <w:rPr>
          <w:rFonts w:ascii="Arial" w:hAnsi="Arial" w:cs="Arial"/>
          <w:bCs/>
          <w:color w:val="000000" w:themeColor="text1"/>
          <w:sz w:val="20"/>
          <w:szCs w:val="20"/>
        </w:rPr>
        <w:t>s e portais eletrônicos (R$</w:t>
      </w:r>
      <w:r w:rsidR="00552DF2">
        <w:rPr>
          <w:rFonts w:ascii="Arial" w:hAnsi="Arial" w:cs="Arial"/>
          <w:bCs/>
          <w:color w:val="000000" w:themeColor="text1"/>
          <w:sz w:val="20"/>
          <w:szCs w:val="20"/>
        </w:rPr>
        <w:t>1.147</w:t>
      </w:r>
      <w:r w:rsidR="005F52AD" w:rsidRPr="000A6BEC">
        <w:rPr>
          <w:rFonts w:ascii="Arial" w:hAnsi="Arial" w:cs="Arial"/>
          <w:bCs/>
          <w:color w:val="000000" w:themeColor="text1"/>
          <w:sz w:val="20"/>
          <w:szCs w:val="20"/>
        </w:rPr>
        <w:t>), honorário</w:t>
      </w:r>
      <w:r w:rsidR="00B559E3" w:rsidRPr="000A6BEC">
        <w:rPr>
          <w:rFonts w:ascii="Arial" w:hAnsi="Arial" w:cs="Arial"/>
          <w:bCs/>
          <w:color w:val="000000" w:themeColor="text1"/>
          <w:sz w:val="20"/>
          <w:szCs w:val="20"/>
        </w:rPr>
        <w:t>s comitê auditoria (R$</w:t>
      </w:r>
      <w:r w:rsidR="00552DF2">
        <w:rPr>
          <w:rFonts w:ascii="Arial" w:hAnsi="Arial" w:cs="Arial"/>
          <w:bCs/>
          <w:color w:val="000000" w:themeColor="text1"/>
          <w:sz w:val="20"/>
          <w:szCs w:val="20"/>
        </w:rPr>
        <w:t>71</w:t>
      </w:r>
      <w:r w:rsidR="005F52AD" w:rsidRPr="000A6BEC">
        <w:rPr>
          <w:rFonts w:ascii="Arial" w:hAnsi="Arial" w:cs="Arial"/>
          <w:bCs/>
          <w:color w:val="000000" w:themeColor="text1"/>
          <w:sz w:val="20"/>
          <w:szCs w:val="20"/>
        </w:rPr>
        <w:t>)</w:t>
      </w:r>
      <w:r w:rsidR="00B56416">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seguro </w:t>
      </w:r>
      <w:r w:rsidR="00B559E3" w:rsidRPr="000A6BEC">
        <w:rPr>
          <w:rFonts w:ascii="Arial" w:hAnsi="Arial" w:cs="Arial"/>
          <w:bCs/>
          <w:color w:val="000000" w:themeColor="text1"/>
          <w:sz w:val="20"/>
          <w:szCs w:val="20"/>
        </w:rPr>
        <w:t>de responsabilidade civil (R$</w:t>
      </w:r>
      <w:r w:rsidR="00552DF2">
        <w:rPr>
          <w:rFonts w:ascii="Arial" w:hAnsi="Arial" w:cs="Arial"/>
          <w:bCs/>
          <w:color w:val="000000" w:themeColor="text1"/>
          <w:sz w:val="20"/>
          <w:szCs w:val="20"/>
        </w:rPr>
        <w:t>97</w:t>
      </w:r>
      <w:r w:rsidR="00FD33CB">
        <w:rPr>
          <w:rFonts w:ascii="Arial" w:hAnsi="Arial" w:cs="Arial"/>
          <w:bCs/>
          <w:color w:val="000000" w:themeColor="text1"/>
          <w:sz w:val="20"/>
          <w:szCs w:val="20"/>
        </w:rPr>
        <w:t>)</w:t>
      </w:r>
      <w:r w:rsidR="00552DF2">
        <w:rPr>
          <w:rFonts w:ascii="Arial" w:hAnsi="Arial" w:cs="Arial"/>
          <w:bCs/>
          <w:color w:val="000000" w:themeColor="text1"/>
          <w:sz w:val="20"/>
          <w:szCs w:val="20"/>
        </w:rPr>
        <w:t xml:space="preserve"> e despesas judiciais (R$4</w:t>
      </w:r>
      <w:r w:rsidR="00B56416">
        <w:rPr>
          <w:rFonts w:ascii="Arial" w:hAnsi="Arial" w:cs="Arial"/>
          <w:bCs/>
          <w:color w:val="000000" w:themeColor="text1"/>
          <w:sz w:val="20"/>
          <w:szCs w:val="20"/>
        </w:rPr>
        <w:t>)</w:t>
      </w:r>
      <w:r w:rsidR="00693222">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apro</w:t>
      </w:r>
      <w:r w:rsidR="00B559E3" w:rsidRPr="000A6BEC">
        <w:rPr>
          <w:rFonts w:ascii="Arial" w:hAnsi="Arial" w:cs="Arial"/>
          <w:bCs/>
          <w:color w:val="000000" w:themeColor="text1"/>
          <w:sz w:val="20"/>
          <w:szCs w:val="20"/>
        </w:rPr>
        <w:t xml:space="preserve">priadas no período de </w:t>
      </w:r>
      <w:r w:rsidR="00552DF2">
        <w:rPr>
          <w:rFonts w:ascii="Arial" w:hAnsi="Arial" w:cs="Arial"/>
          <w:bCs/>
          <w:color w:val="000000" w:themeColor="text1"/>
          <w:sz w:val="20"/>
          <w:szCs w:val="20"/>
        </w:rPr>
        <w:t>junho</w:t>
      </w:r>
      <w:r w:rsidR="00B559E3" w:rsidRPr="000A6BEC">
        <w:rPr>
          <w:rFonts w:ascii="Arial" w:hAnsi="Arial" w:cs="Arial"/>
          <w:bCs/>
          <w:color w:val="000000" w:themeColor="text1"/>
          <w:sz w:val="20"/>
          <w:szCs w:val="20"/>
        </w:rPr>
        <w:t>/2</w:t>
      </w:r>
      <w:r w:rsidR="00FD33CB">
        <w:rPr>
          <w:rFonts w:ascii="Arial" w:hAnsi="Arial" w:cs="Arial"/>
          <w:bCs/>
          <w:color w:val="000000" w:themeColor="text1"/>
          <w:sz w:val="20"/>
          <w:szCs w:val="20"/>
        </w:rPr>
        <w:t>025</w:t>
      </w:r>
      <w:r w:rsidR="00DF215A" w:rsidRPr="000A6BEC">
        <w:rPr>
          <w:rFonts w:ascii="Arial" w:hAnsi="Arial" w:cs="Arial"/>
          <w:color w:val="000000" w:themeColor="text1"/>
          <w:sz w:val="20"/>
          <w:szCs w:val="20"/>
        </w:rPr>
        <w:t>.</w:t>
      </w:r>
    </w:p>
    <w:p w14:paraId="242F54BF" w14:textId="77777777" w:rsidR="006F4642" w:rsidRDefault="006F4642" w:rsidP="000B1B54">
      <w:pPr>
        <w:jc w:val="both"/>
        <w:rPr>
          <w:rFonts w:ascii="Arial" w:hAnsi="Arial" w:cs="Arial"/>
          <w:b/>
          <w:caps/>
          <w:sz w:val="20"/>
          <w:szCs w:val="20"/>
          <w:highlight w:val="yellow"/>
        </w:rPr>
      </w:pPr>
    </w:p>
    <w:p w14:paraId="4747AAAE" w14:textId="77777777" w:rsidR="00204CE2" w:rsidRDefault="00204CE2" w:rsidP="000B1B54">
      <w:pPr>
        <w:jc w:val="both"/>
        <w:rPr>
          <w:rFonts w:ascii="Arial" w:hAnsi="Arial" w:cs="Arial"/>
          <w:b/>
          <w:caps/>
          <w:sz w:val="20"/>
          <w:szCs w:val="20"/>
          <w:highlight w:val="yellow"/>
        </w:rPr>
      </w:pPr>
    </w:p>
    <w:p w14:paraId="4C089143" w14:textId="0FD71098" w:rsidR="00444B76" w:rsidRPr="000A6BEC" w:rsidRDefault="00F17FC3" w:rsidP="00295930">
      <w:pPr>
        <w:numPr>
          <w:ilvl w:val="0"/>
          <w:numId w:val="43"/>
        </w:numPr>
        <w:autoSpaceDE w:val="0"/>
        <w:autoSpaceDN w:val="0"/>
        <w:ind w:left="426" w:hanging="426"/>
        <w:jc w:val="both"/>
        <w:outlineLvl w:val="0"/>
        <w:rPr>
          <w:rFonts w:ascii="Arial" w:hAnsi="Arial" w:cs="Arial"/>
          <w:b/>
          <w:bCs/>
          <w:iCs/>
          <w:color w:val="FF0000"/>
          <w:sz w:val="20"/>
          <w:szCs w:val="20"/>
          <w:lang w:eastAsia="pt-BR"/>
        </w:rPr>
      </w:pPr>
      <w:r w:rsidRPr="00D93E5F">
        <w:rPr>
          <w:rFonts w:ascii="Arial" w:hAnsi="Arial" w:cs="Arial"/>
          <w:b/>
          <w:bCs/>
          <w:iCs/>
          <w:sz w:val="20"/>
          <w:szCs w:val="20"/>
          <w:lang w:eastAsia="pt-BR"/>
        </w:rPr>
        <w:t>SUBSÍDIOS DO TESOURO NACIONAL</w:t>
      </w:r>
    </w:p>
    <w:p w14:paraId="3A5083CF" w14:textId="2CDEB782" w:rsidR="000848BB" w:rsidRPr="005E5036" w:rsidRDefault="000848BB" w:rsidP="000B1B54">
      <w:pPr>
        <w:jc w:val="both"/>
        <w:rPr>
          <w:rFonts w:ascii="Arial" w:hAnsi="Arial" w:cs="Arial"/>
          <w:b/>
          <w:sz w:val="20"/>
          <w:szCs w:val="20"/>
        </w:rPr>
      </w:pPr>
    </w:p>
    <w:p w14:paraId="102DFEEB" w14:textId="15B023D0" w:rsidR="00ED6F07" w:rsidRDefault="00444B76" w:rsidP="46CBBA22">
      <w:pPr>
        <w:tabs>
          <w:tab w:val="right" w:pos="10224"/>
        </w:tabs>
        <w:suppressAutoHyphens/>
        <w:autoSpaceDE w:val="0"/>
        <w:autoSpaceDN w:val="0"/>
        <w:jc w:val="both"/>
        <w:rPr>
          <w:rFonts w:ascii="Arial" w:hAnsi="Arial" w:cs="Arial"/>
          <w:sz w:val="20"/>
          <w:szCs w:val="20"/>
          <w:lang w:eastAsia="pt-BR"/>
        </w:rPr>
      </w:pPr>
      <w:r w:rsidRPr="46CBBA22">
        <w:rPr>
          <w:rFonts w:ascii="Arial" w:hAnsi="Arial" w:cs="Arial"/>
          <w:sz w:val="20"/>
          <w:szCs w:val="20"/>
          <w:lang w:eastAsia="pt-BR"/>
        </w:rPr>
        <w:t xml:space="preserve">O saldo da conta representa os valores liberados pelo Tesouro Nacional, a título de subsídios públicos, com o </w:t>
      </w:r>
      <w:r w:rsidRPr="00EE08B3">
        <w:rPr>
          <w:rFonts w:ascii="Arial" w:hAnsi="Arial" w:cs="Arial"/>
          <w:sz w:val="20"/>
          <w:szCs w:val="20"/>
          <w:lang w:eastAsia="pt-BR"/>
        </w:rPr>
        <w:t>objetivo de prover recursos para a cobertura dos custos, despesas e investimentos da EPE, na condição de empresa pública dependente e integrante do Orçamento Fiscal e da Seguridade Social.</w:t>
      </w:r>
    </w:p>
    <w:p w14:paraId="215AA314" w14:textId="30FDA3A7" w:rsidR="002F73FB" w:rsidRDefault="002F73FB" w:rsidP="46CBBA22">
      <w:pPr>
        <w:tabs>
          <w:tab w:val="right" w:pos="10224"/>
        </w:tabs>
        <w:suppressAutoHyphens/>
        <w:autoSpaceDE w:val="0"/>
        <w:autoSpaceDN w:val="0"/>
        <w:jc w:val="both"/>
        <w:rPr>
          <w:rFonts w:ascii="Arial" w:hAnsi="Arial"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2F73FB" w:rsidRPr="002F73FB" w14:paraId="3E1D1FDB" w14:textId="77777777" w:rsidTr="00D46C16">
        <w:trPr>
          <w:trHeight w:val="283"/>
        </w:trPr>
        <w:tc>
          <w:tcPr>
            <w:tcW w:w="6250" w:type="dxa"/>
            <w:tcBorders>
              <w:top w:val="nil"/>
              <w:left w:val="nil"/>
              <w:bottom w:val="single" w:sz="4" w:space="0" w:color="auto"/>
              <w:right w:val="nil"/>
            </w:tcBorders>
            <w:noWrap/>
            <w:vAlign w:val="center"/>
            <w:hideMark/>
          </w:tcPr>
          <w:p w14:paraId="737278E7"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Descrição</w:t>
            </w:r>
          </w:p>
        </w:tc>
        <w:tc>
          <w:tcPr>
            <w:tcW w:w="161" w:type="dxa"/>
            <w:tcBorders>
              <w:top w:val="nil"/>
              <w:left w:val="nil"/>
              <w:bottom w:val="single" w:sz="4" w:space="0" w:color="auto"/>
              <w:right w:val="nil"/>
            </w:tcBorders>
          </w:tcPr>
          <w:p w14:paraId="099519F3"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single" w:sz="4" w:space="0" w:color="auto"/>
              <w:right w:val="nil"/>
            </w:tcBorders>
            <w:noWrap/>
            <w:vAlign w:val="center"/>
            <w:hideMark/>
          </w:tcPr>
          <w:p w14:paraId="381145A3" w14:textId="7B2D5118" w:rsidR="002F73FB" w:rsidRPr="002F73FB" w:rsidRDefault="00207D5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30</w:t>
            </w:r>
            <w:r w:rsidR="002F73FB">
              <w:rPr>
                <w:rFonts w:ascii="Arial" w:hAnsi="Arial" w:cs="Arial"/>
                <w:b/>
                <w:bCs/>
                <w:sz w:val="20"/>
                <w:szCs w:val="20"/>
                <w:lang w:eastAsia="pt-BR"/>
              </w:rPr>
              <w:t>/</w:t>
            </w:r>
            <w:r w:rsidR="009376EF">
              <w:rPr>
                <w:rFonts w:ascii="Arial" w:hAnsi="Arial" w:cs="Arial"/>
                <w:b/>
                <w:bCs/>
                <w:sz w:val="20"/>
                <w:szCs w:val="20"/>
                <w:lang w:eastAsia="pt-BR"/>
              </w:rPr>
              <w:t>0</w:t>
            </w:r>
            <w:r>
              <w:rPr>
                <w:rFonts w:ascii="Arial" w:hAnsi="Arial" w:cs="Arial"/>
                <w:b/>
                <w:bCs/>
                <w:sz w:val="20"/>
                <w:szCs w:val="20"/>
                <w:lang w:eastAsia="pt-BR"/>
              </w:rPr>
              <w:t>6</w:t>
            </w:r>
            <w:r w:rsidR="002F73FB" w:rsidRPr="002F73FB">
              <w:rPr>
                <w:rFonts w:ascii="Arial" w:hAnsi="Arial" w:cs="Arial"/>
                <w:b/>
                <w:bCs/>
                <w:sz w:val="20"/>
                <w:szCs w:val="20"/>
                <w:lang w:eastAsia="pt-BR"/>
              </w:rPr>
              <w:t>/202</w:t>
            </w:r>
            <w:r w:rsidR="009376EF">
              <w:rPr>
                <w:rFonts w:ascii="Arial" w:hAnsi="Arial" w:cs="Arial"/>
                <w:b/>
                <w:bCs/>
                <w:sz w:val="20"/>
                <w:szCs w:val="20"/>
                <w:lang w:eastAsia="pt-BR"/>
              </w:rPr>
              <w:t>5</w:t>
            </w:r>
          </w:p>
        </w:tc>
        <w:tc>
          <w:tcPr>
            <w:tcW w:w="1667" w:type="dxa"/>
            <w:tcBorders>
              <w:top w:val="nil"/>
              <w:left w:val="nil"/>
              <w:bottom w:val="single" w:sz="4" w:space="0" w:color="auto"/>
              <w:right w:val="nil"/>
            </w:tcBorders>
            <w:vAlign w:val="center"/>
          </w:tcPr>
          <w:p w14:paraId="09A94733" w14:textId="13E93A4B" w:rsidR="002F73FB" w:rsidRPr="002F73FB" w:rsidRDefault="00207D5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30</w:t>
            </w:r>
            <w:r w:rsidR="002F73FB">
              <w:rPr>
                <w:rFonts w:ascii="Arial" w:hAnsi="Arial" w:cs="Arial"/>
                <w:b/>
                <w:bCs/>
                <w:sz w:val="20"/>
                <w:szCs w:val="20"/>
                <w:lang w:eastAsia="pt-BR"/>
              </w:rPr>
              <w:t>/</w:t>
            </w:r>
            <w:r>
              <w:rPr>
                <w:rFonts w:ascii="Arial" w:hAnsi="Arial" w:cs="Arial"/>
                <w:b/>
                <w:bCs/>
                <w:sz w:val="20"/>
                <w:szCs w:val="20"/>
                <w:lang w:eastAsia="pt-BR"/>
              </w:rPr>
              <w:t>06</w:t>
            </w:r>
            <w:r w:rsidR="002F73FB" w:rsidRPr="002F73FB">
              <w:rPr>
                <w:rFonts w:ascii="Arial" w:hAnsi="Arial" w:cs="Arial"/>
                <w:b/>
                <w:bCs/>
                <w:sz w:val="20"/>
                <w:szCs w:val="20"/>
                <w:lang w:eastAsia="pt-BR"/>
              </w:rPr>
              <w:t>/202</w:t>
            </w:r>
            <w:r w:rsidR="009376EF">
              <w:rPr>
                <w:rFonts w:ascii="Arial" w:hAnsi="Arial" w:cs="Arial"/>
                <w:b/>
                <w:bCs/>
                <w:sz w:val="20"/>
                <w:szCs w:val="20"/>
                <w:lang w:eastAsia="pt-BR"/>
              </w:rPr>
              <w:t>4</w:t>
            </w:r>
          </w:p>
        </w:tc>
      </w:tr>
      <w:tr w:rsidR="002F73FB" w:rsidRPr="002F73FB" w14:paraId="5D3788C0" w14:textId="77777777" w:rsidTr="00D46C16">
        <w:trPr>
          <w:trHeight w:val="283"/>
        </w:trPr>
        <w:tc>
          <w:tcPr>
            <w:tcW w:w="6250" w:type="dxa"/>
            <w:tcBorders>
              <w:top w:val="single" w:sz="4" w:space="0" w:color="auto"/>
              <w:left w:val="nil"/>
              <w:bottom w:val="dashed" w:sz="8" w:space="0" w:color="7F7F7F"/>
              <w:right w:val="nil"/>
            </w:tcBorders>
            <w:noWrap/>
            <w:vAlign w:val="center"/>
            <w:hideMark/>
          </w:tcPr>
          <w:p w14:paraId="7E5BF477"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r w:rsidRPr="002F73FB">
              <w:rPr>
                <w:rFonts w:ascii="Arial" w:hAnsi="Arial" w:cs="Arial"/>
                <w:sz w:val="20"/>
                <w:szCs w:val="20"/>
                <w:lang w:eastAsia="pt-BR"/>
              </w:rPr>
              <w:t>A – Recursos recebidos do Tesouro Nacional</w:t>
            </w:r>
          </w:p>
        </w:tc>
        <w:tc>
          <w:tcPr>
            <w:tcW w:w="161" w:type="dxa"/>
            <w:tcBorders>
              <w:top w:val="single" w:sz="4" w:space="0" w:color="auto"/>
              <w:left w:val="nil"/>
              <w:bottom w:val="dashed" w:sz="8" w:space="0" w:color="7F7F7F"/>
              <w:right w:val="nil"/>
            </w:tcBorders>
          </w:tcPr>
          <w:p w14:paraId="28BE6641"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p>
        </w:tc>
        <w:tc>
          <w:tcPr>
            <w:tcW w:w="1823" w:type="dxa"/>
            <w:tcBorders>
              <w:top w:val="single" w:sz="4" w:space="0" w:color="auto"/>
              <w:left w:val="nil"/>
              <w:bottom w:val="dashed" w:sz="8" w:space="0" w:color="7F7F7F"/>
              <w:right w:val="nil"/>
            </w:tcBorders>
            <w:noWrap/>
            <w:vAlign w:val="center"/>
            <w:hideMark/>
          </w:tcPr>
          <w:p w14:paraId="2B658A2E" w14:textId="5827AD57" w:rsidR="002F73FB" w:rsidRPr="002F73FB" w:rsidRDefault="00207D5B" w:rsidP="00B13ED2">
            <w:pPr>
              <w:tabs>
                <w:tab w:val="right" w:pos="10224"/>
              </w:tabs>
              <w:suppressAutoHyphens/>
              <w:autoSpaceDE w:val="0"/>
              <w:autoSpaceDN w:val="0"/>
              <w:jc w:val="right"/>
              <w:rPr>
                <w:rFonts w:ascii="Arial" w:hAnsi="Arial" w:cs="Arial"/>
                <w:sz w:val="20"/>
                <w:szCs w:val="20"/>
                <w:lang w:eastAsia="pt-BR"/>
              </w:rPr>
            </w:pPr>
            <w:r>
              <w:rPr>
                <w:rFonts w:ascii="Arial" w:hAnsi="Arial" w:cs="Arial"/>
                <w:sz w:val="20"/>
                <w:szCs w:val="20"/>
                <w:lang w:eastAsia="pt-BR"/>
              </w:rPr>
              <w:t>85.919</w:t>
            </w:r>
          </w:p>
        </w:tc>
        <w:tc>
          <w:tcPr>
            <w:tcW w:w="1667" w:type="dxa"/>
            <w:tcBorders>
              <w:top w:val="single" w:sz="4" w:space="0" w:color="auto"/>
              <w:left w:val="nil"/>
              <w:bottom w:val="dashed" w:sz="8" w:space="0" w:color="7F7F7F"/>
              <w:right w:val="nil"/>
            </w:tcBorders>
            <w:vAlign w:val="center"/>
          </w:tcPr>
          <w:p w14:paraId="7172D3E2" w14:textId="1F07AC75" w:rsidR="002F73FB" w:rsidRPr="002F73FB" w:rsidRDefault="00207D5B" w:rsidP="00B13ED2">
            <w:pPr>
              <w:tabs>
                <w:tab w:val="right" w:pos="10224"/>
              </w:tabs>
              <w:suppressAutoHyphens/>
              <w:autoSpaceDE w:val="0"/>
              <w:autoSpaceDN w:val="0"/>
              <w:jc w:val="right"/>
              <w:rPr>
                <w:rFonts w:ascii="Arial" w:hAnsi="Arial" w:cs="Arial"/>
                <w:bCs/>
                <w:sz w:val="20"/>
                <w:szCs w:val="20"/>
                <w:lang w:eastAsia="pt-BR"/>
              </w:rPr>
            </w:pPr>
            <w:r>
              <w:rPr>
                <w:rFonts w:ascii="Arial" w:hAnsi="Arial" w:cs="Arial"/>
                <w:bCs/>
                <w:sz w:val="20"/>
                <w:szCs w:val="20"/>
                <w:lang w:eastAsia="pt-BR"/>
              </w:rPr>
              <w:t>79.053</w:t>
            </w:r>
          </w:p>
        </w:tc>
      </w:tr>
      <w:tr w:rsidR="002F73FB" w:rsidRPr="002F73FB" w14:paraId="61AC8347" w14:textId="77777777" w:rsidTr="00D46C16">
        <w:trPr>
          <w:trHeight w:val="283"/>
        </w:trPr>
        <w:tc>
          <w:tcPr>
            <w:tcW w:w="6250" w:type="dxa"/>
            <w:tcBorders>
              <w:top w:val="nil"/>
              <w:left w:val="nil"/>
              <w:bottom w:val="nil"/>
              <w:right w:val="nil"/>
            </w:tcBorders>
            <w:shd w:val="clear" w:color="000000" w:fill="FFFFFF"/>
            <w:vAlign w:val="center"/>
            <w:hideMark/>
          </w:tcPr>
          <w:p w14:paraId="36860D22"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Total</w:t>
            </w:r>
          </w:p>
        </w:tc>
        <w:tc>
          <w:tcPr>
            <w:tcW w:w="161" w:type="dxa"/>
            <w:tcBorders>
              <w:left w:val="nil"/>
              <w:right w:val="nil"/>
            </w:tcBorders>
            <w:shd w:val="clear" w:color="000000" w:fill="FFFFFF"/>
          </w:tcPr>
          <w:p w14:paraId="4FB2B3F5"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nil"/>
              <w:right w:val="nil"/>
            </w:tcBorders>
            <w:shd w:val="clear" w:color="000000" w:fill="FFFFFF"/>
            <w:vAlign w:val="center"/>
            <w:hideMark/>
          </w:tcPr>
          <w:p w14:paraId="15AE9958" w14:textId="22208994" w:rsidR="002F73FB" w:rsidRPr="002F73FB" w:rsidRDefault="00207D5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85.919</w:t>
            </w:r>
          </w:p>
        </w:tc>
        <w:tc>
          <w:tcPr>
            <w:tcW w:w="1667" w:type="dxa"/>
            <w:tcBorders>
              <w:top w:val="nil"/>
              <w:left w:val="nil"/>
              <w:bottom w:val="nil"/>
              <w:right w:val="nil"/>
            </w:tcBorders>
            <w:shd w:val="clear" w:color="000000" w:fill="FFFFFF"/>
            <w:vAlign w:val="center"/>
          </w:tcPr>
          <w:p w14:paraId="663D888D" w14:textId="1C3520F3" w:rsidR="002F73FB" w:rsidRPr="002F73FB" w:rsidRDefault="00207D5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79.053</w:t>
            </w:r>
          </w:p>
        </w:tc>
      </w:tr>
    </w:tbl>
    <w:p w14:paraId="5C7D44FA" w14:textId="2A34D49B" w:rsidR="00935A67" w:rsidRDefault="00935A67" w:rsidP="46CBBA22">
      <w:pPr>
        <w:tabs>
          <w:tab w:val="right" w:pos="10224"/>
        </w:tabs>
        <w:suppressAutoHyphens/>
        <w:autoSpaceDE w:val="0"/>
        <w:autoSpaceDN w:val="0"/>
        <w:jc w:val="both"/>
        <w:rPr>
          <w:rFonts w:ascii="Arial" w:hAnsi="Arial" w:cs="Arial"/>
          <w:sz w:val="20"/>
          <w:szCs w:val="20"/>
          <w:lang w:eastAsia="pt-BR"/>
        </w:rPr>
      </w:pPr>
    </w:p>
    <w:p w14:paraId="71EC68CB" w14:textId="010281C9" w:rsidR="00300F76" w:rsidRPr="00255C78" w:rsidRDefault="00255C78" w:rsidP="46CBBA22">
      <w:pPr>
        <w:tabs>
          <w:tab w:val="right" w:pos="10224"/>
        </w:tabs>
        <w:suppressAutoHyphens/>
        <w:autoSpaceDE w:val="0"/>
        <w:autoSpaceDN w:val="0"/>
        <w:jc w:val="both"/>
        <w:rPr>
          <w:rFonts w:ascii="Arial" w:hAnsi="Arial" w:cs="Arial"/>
          <w:i/>
          <w:sz w:val="16"/>
          <w:szCs w:val="16"/>
          <w:lang w:eastAsia="pt-BR"/>
        </w:rPr>
      </w:pPr>
      <w:r w:rsidRPr="00255C78">
        <w:rPr>
          <w:rFonts w:ascii="Arial" w:hAnsi="Arial" w:cs="Arial"/>
          <w:i/>
          <w:sz w:val="16"/>
          <w:szCs w:val="16"/>
          <w:lang w:eastAsia="pt-BR"/>
        </w:rPr>
        <w:t>O aumento verificado em 2025 decorre do ingresso de recursos destinados ao pagamento da folha de pessoal, em virtude do impacto da admissão de novos concursados ocorrida na última quinzena de dezembro de 2024.</w:t>
      </w:r>
    </w:p>
    <w:p w14:paraId="7D087C93" w14:textId="77777777" w:rsidR="00300F76" w:rsidRDefault="00300F76" w:rsidP="46CBBA22">
      <w:pPr>
        <w:tabs>
          <w:tab w:val="right" w:pos="10224"/>
        </w:tabs>
        <w:suppressAutoHyphens/>
        <w:autoSpaceDE w:val="0"/>
        <w:autoSpaceDN w:val="0"/>
        <w:jc w:val="both"/>
        <w:rPr>
          <w:rFonts w:ascii="Arial" w:hAnsi="Arial" w:cs="Arial"/>
          <w:sz w:val="20"/>
          <w:szCs w:val="20"/>
          <w:lang w:eastAsia="pt-BR"/>
        </w:rPr>
      </w:pPr>
    </w:p>
    <w:p w14:paraId="76B9C549" w14:textId="77777777" w:rsidR="00204CE2" w:rsidRDefault="00204CE2" w:rsidP="46CBBA22">
      <w:pPr>
        <w:tabs>
          <w:tab w:val="right" w:pos="10224"/>
        </w:tabs>
        <w:suppressAutoHyphens/>
        <w:autoSpaceDE w:val="0"/>
        <w:autoSpaceDN w:val="0"/>
        <w:jc w:val="both"/>
        <w:rPr>
          <w:rFonts w:ascii="Arial" w:hAnsi="Arial" w:cs="Arial"/>
          <w:sz w:val="20"/>
          <w:szCs w:val="20"/>
          <w:lang w:eastAsia="pt-BR"/>
        </w:rPr>
      </w:pPr>
    </w:p>
    <w:p w14:paraId="69B286EB" w14:textId="4E0052F3" w:rsidR="00300F76" w:rsidRDefault="00C875AD" w:rsidP="00300F76">
      <w:pPr>
        <w:numPr>
          <w:ilvl w:val="0"/>
          <w:numId w:val="43"/>
        </w:numPr>
        <w:autoSpaceDE w:val="0"/>
        <w:autoSpaceDN w:val="0"/>
        <w:ind w:left="426" w:hanging="426"/>
        <w:jc w:val="both"/>
        <w:outlineLvl w:val="0"/>
        <w:rPr>
          <w:rFonts w:ascii="Arial" w:hAnsi="Arial" w:cs="Arial"/>
          <w:b/>
          <w:bCs/>
          <w:iCs/>
          <w:sz w:val="20"/>
          <w:szCs w:val="20"/>
          <w:lang w:eastAsia="pt-BR"/>
        </w:rPr>
      </w:pPr>
      <w:r w:rsidRPr="00C875AD">
        <w:rPr>
          <w:rFonts w:ascii="Arial" w:hAnsi="Arial" w:cs="Arial"/>
          <w:b/>
          <w:bCs/>
          <w:iCs/>
          <w:sz w:val="20"/>
          <w:szCs w:val="20"/>
          <w:lang w:eastAsia="pt-BR"/>
        </w:rPr>
        <w:t>REEMBOLSO DE CUSTOS E DESPESAS – LEILÕES ANEEL</w:t>
      </w:r>
    </w:p>
    <w:p w14:paraId="7D7B1455" w14:textId="42B817CE" w:rsidR="00501804" w:rsidRDefault="00501804" w:rsidP="00501804">
      <w:pPr>
        <w:autoSpaceDE w:val="0"/>
        <w:autoSpaceDN w:val="0"/>
        <w:jc w:val="both"/>
        <w:outlineLvl w:val="0"/>
        <w:rPr>
          <w:rFonts w:ascii="Arial" w:hAnsi="Arial" w:cs="Arial"/>
          <w:b/>
          <w:bCs/>
          <w:iCs/>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501804" w:rsidRPr="00501804" w14:paraId="25BF0469" w14:textId="77777777" w:rsidTr="00A27081">
        <w:trPr>
          <w:trHeight w:val="283"/>
        </w:trPr>
        <w:tc>
          <w:tcPr>
            <w:tcW w:w="6250" w:type="dxa"/>
            <w:tcBorders>
              <w:top w:val="nil"/>
              <w:left w:val="nil"/>
              <w:bottom w:val="single" w:sz="4" w:space="0" w:color="auto"/>
              <w:right w:val="nil"/>
            </w:tcBorders>
            <w:noWrap/>
            <w:vAlign w:val="center"/>
            <w:hideMark/>
          </w:tcPr>
          <w:p w14:paraId="504D0B32" w14:textId="77777777" w:rsidR="00501804" w:rsidRPr="00501804" w:rsidRDefault="00501804" w:rsidP="00501804">
            <w:pPr>
              <w:autoSpaceDE w:val="0"/>
              <w:autoSpaceDN w:val="0"/>
              <w:jc w:val="both"/>
              <w:outlineLvl w:val="0"/>
              <w:rPr>
                <w:rFonts w:ascii="Arial" w:hAnsi="Arial" w:cs="Arial"/>
                <w:b/>
                <w:bCs/>
                <w:iCs/>
                <w:sz w:val="20"/>
                <w:szCs w:val="20"/>
                <w:lang w:eastAsia="pt-BR"/>
              </w:rPr>
            </w:pPr>
            <w:r w:rsidRPr="00501804">
              <w:rPr>
                <w:rFonts w:ascii="Arial" w:hAnsi="Arial" w:cs="Arial"/>
                <w:b/>
                <w:bCs/>
                <w:iCs/>
                <w:sz w:val="20"/>
                <w:szCs w:val="20"/>
                <w:lang w:eastAsia="pt-BR"/>
              </w:rPr>
              <w:t>Descrição</w:t>
            </w:r>
          </w:p>
        </w:tc>
        <w:tc>
          <w:tcPr>
            <w:tcW w:w="161" w:type="dxa"/>
            <w:tcBorders>
              <w:top w:val="nil"/>
              <w:left w:val="nil"/>
              <w:bottom w:val="single" w:sz="4" w:space="0" w:color="auto"/>
              <w:right w:val="nil"/>
            </w:tcBorders>
          </w:tcPr>
          <w:p w14:paraId="36B35C19" w14:textId="77777777" w:rsidR="00501804" w:rsidRPr="00501804" w:rsidRDefault="00501804" w:rsidP="00501804">
            <w:pPr>
              <w:autoSpaceDE w:val="0"/>
              <w:autoSpaceDN w:val="0"/>
              <w:jc w:val="both"/>
              <w:outlineLvl w:val="0"/>
              <w:rPr>
                <w:rFonts w:ascii="Arial" w:hAnsi="Arial" w:cs="Arial"/>
                <w:b/>
                <w:bCs/>
                <w:iCs/>
                <w:sz w:val="20"/>
                <w:szCs w:val="20"/>
                <w:lang w:eastAsia="pt-BR"/>
              </w:rPr>
            </w:pPr>
          </w:p>
        </w:tc>
        <w:tc>
          <w:tcPr>
            <w:tcW w:w="1823" w:type="dxa"/>
            <w:tcBorders>
              <w:top w:val="nil"/>
              <w:left w:val="nil"/>
              <w:bottom w:val="single" w:sz="4" w:space="0" w:color="auto"/>
              <w:right w:val="nil"/>
            </w:tcBorders>
            <w:noWrap/>
            <w:vAlign w:val="center"/>
            <w:hideMark/>
          </w:tcPr>
          <w:p w14:paraId="19E10A3E" w14:textId="54487079" w:rsidR="00501804" w:rsidRPr="00501804" w:rsidRDefault="00977A58"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30/06</w:t>
            </w:r>
            <w:r w:rsidR="00501804" w:rsidRPr="00501804">
              <w:rPr>
                <w:rFonts w:ascii="Arial" w:hAnsi="Arial" w:cs="Arial"/>
                <w:b/>
                <w:bCs/>
                <w:iCs/>
                <w:sz w:val="20"/>
                <w:szCs w:val="20"/>
                <w:lang w:eastAsia="pt-BR"/>
              </w:rPr>
              <w:t>/202</w:t>
            </w:r>
            <w:r w:rsidR="00501804">
              <w:rPr>
                <w:rFonts w:ascii="Arial" w:hAnsi="Arial" w:cs="Arial"/>
                <w:b/>
                <w:bCs/>
                <w:iCs/>
                <w:sz w:val="20"/>
                <w:szCs w:val="20"/>
                <w:lang w:eastAsia="pt-BR"/>
              </w:rPr>
              <w:t>5</w:t>
            </w:r>
          </w:p>
        </w:tc>
        <w:tc>
          <w:tcPr>
            <w:tcW w:w="1667" w:type="dxa"/>
            <w:tcBorders>
              <w:top w:val="nil"/>
              <w:left w:val="nil"/>
              <w:bottom w:val="single" w:sz="4" w:space="0" w:color="auto"/>
              <w:right w:val="nil"/>
            </w:tcBorders>
            <w:vAlign w:val="center"/>
          </w:tcPr>
          <w:p w14:paraId="6952BA39" w14:textId="644F33B9" w:rsidR="00501804" w:rsidRPr="00501804" w:rsidRDefault="00977A58"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30/06</w:t>
            </w:r>
            <w:r w:rsidR="00501804" w:rsidRPr="00501804">
              <w:rPr>
                <w:rFonts w:ascii="Arial" w:hAnsi="Arial" w:cs="Arial"/>
                <w:b/>
                <w:bCs/>
                <w:iCs/>
                <w:sz w:val="20"/>
                <w:szCs w:val="20"/>
                <w:lang w:eastAsia="pt-BR"/>
              </w:rPr>
              <w:t>/202</w:t>
            </w:r>
            <w:r w:rsidR="00501804">
              <w:rPr>
                <w:rFonts w:ascii="Arial" w:hAnsi="Arial" w:cs="Arial"/>
                <w:b/>
                <w:bCs/>
                <w:iCs/>
                <w:sz w:val="20"/>
                <w:szCs w:val="20"/>
                <w:lang w:eastAsia="pt-BR"/>
              </w:rPr>
              <w:t>4</w:t>
            </w:r>
          </w:p>
        </w:tc>
      </w:tr>
      <w:tr w:rsidR="00501804" w:rsidRPr="00501804" w14:paraId="7D435E4D" w14:textId="77777777" w:rsidTr="00A27081">
        <w:trPr>
          <w:trHeight w:val="283"/>
        </w:trPr>
        <w:tc>
          <w:tcPr>
            <w:tcW w:w="6250" w:type="dxa"/>
            <w:tcBorders>
              <w:top w:val="single" w:sz="4" w:space="0" w:color="auto"/>
              <w:left w:val="nil"/>
              <w:bottom w:val="dashed" w:sz="8" w:space="0" w:color="7F7F7F"/>
              <w:right w:val="nil"/>
            </w:tcBorders>
            <w:noWrap/>
            <w:vAlign w:val="center"/>
            <w:hideMark/>
          </w:tcPr>
          <w:p w14:paraId="2C18F29C" w14:textId="77777777" w:rsidR="00501804" w:rsidRPr="00501804" w:rsidRDefault="00501804" w:rsidP="00501804">
            <w:pPr>
              <w:autoSpaceDE w:val="0"/>
              <w:autoSpaceDN w:val="0"/>
              <w:jc w:val="both"/>
              <w:outlineLvl w:val="0"/>
              <w:rPr>
                <w:rFonts w:ascii="Arial" w:hAnsi="Arial" w:cs="Arial"/>
                <w:bCs/>
                <w:iCs/>
                <w:sz w:val="20"/>
                <w:szCs w:val="20"/>
                <w:lang w:eastAsia="pt-BR"/>
              </w:rPr>
            </w:pPr>
            <w:r w:rsidRPr="00501804">
              <w:rPr>
                <w:rFonts w:ascii="Arial" w:hAnsi="Arial" w:cs="Arial"/>
                <w:bCs/>
                <w:iCs/>
                <w:sz w:val="20"/>
                <w:szCs w:val="20"/>
                <w:lang w:eastAsia="pt-BR"/>
              </w:rPr>
              <w:t>Reembolso de Custos e Despesas – Leilões ANEEL</w:t>
            </w:r>
          </w:p>
        </w:tc>
        <w:tc>
          <w:tcPr>
            <w:tcW w:w="161" w:type="dxa"/>
            <w:tcBorders>
              <w:top w:val="single" w:sz="4" w:space="0" w:color="auto"/>
              <w:left w:val="nil"/>
              <w:bottom w:val="dashed" w:sz="8" w:space="0" w:color="7F7F7F"/>
              <w:right w:val="nil"/>
            </w:tcBorders>
          </w:tcPr>
          <w:p w14:paraId="54200291" w14:textId="77777777" w:rsidR="00501804" w:rsidRPr="00501804" w:rsidRDefault="00501804" w:rsidP="00501804">
            <w:pPr>
              <w:autoSpaceDE w:val="0"/>
              <w:autoSpaceDN w:val="0"/>
              <w:jc w:val="both"/>
              <w:outlineLvl w:val="0"/>
              <w:rPr>
                <w:rFonts w:ascii="Arial" w:hAnsi="Arial" w:cs="Arial"/>
                <w:bCs/>
                <w:iCs/>
                <w:sz w:val="20"/>
                <w:szCs w:val="20"/>
                <w:lang w:eastAsia="pt-BR"/>
              </w:rPr>
            </w:pPr>
          </w:p>
        </w:tc>
        <w:tc>
          <w:tcPr>
            <w:tcW w:w="1823" w:type="dxa"/>
            <w:tcBorders>
              <w:top w:val="single" w:sz="4" w:space="0" w:color="auto"/>
              <w:left w:val="nil"/>
              <w:bottom w:val="dashed" w:sz="8" w:space="0" w:color="7F7F7F"/>
              <w:right w:val="nil"/>
            </w:tcBorders>
            <w:noWrap/>
            <w:vAlign w:val="center"/>
            <w:hideMark/>
          </w:tcPr>
          <w:p w14:paraId="6B0F61D8" w14:textId="6E9E9608" w:rsidR="00501804" w:rsidRPr="00501804" w:rsidRDefault="00501804" w:rsidP="005018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w:t>
            </w:r>
          </w:p>
        </w:tc>
        <w:tc>
          <w:tcPr>
            <w:tcW w:w="1667" w:type="dxa"/>
            <w:tcBorders>
              <w:top w:val="single" w:sz="4" w:space="0" w:color="auto"/>
              <w:left w:val="nil"/>
              <w:bottom w:val="dashed" w:sz="8" w:space="0" w:color="7F7F7F"/>
              <w:right w:val="nil"/>
            </w:tcBorders>
            <w:vAlign w:val="center"/>
          </w:tcPr>
          <w:p w14:paraId="48298E42" w14:textId="086B8823" w:rsidR="00501804" w:rsidRPr="00501804" w:rsidRDefault="00977A58" w:rsidP="005018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9.824</w:t>
            </w:r>
          </w:p>
        </w:tc>
      </w:tr>
      <w:tr w:rsidR="00501804" w:rsidRPr="00501804" w14:paraId="6DD140CC" w14:textId="77777777" w:rsidTr="00A27081">
        <w:trPr>
          <w:trHeight w:val="283"/>
        </w:trPr>
        <w:tc>
          <w:tcPr>
            <w:tcW w:w="6250" w:type="dxa"/>
            <w:tcBorders>
              <w:top w:val="single" w:sz="4" w:space="0" w:color="auto"/>
              <w:left w:val="nil"/>
              <w:bottom w:val="nil"/>
              <w:right w:val="nil"/>
            </w:tcBorders>
            <w:shd w:val="clear" w:color="000000" w:fill="FFFFFF"/>
            <w:vAlign w:val="center"/>
            <w:hideMark/>
          </w:tcPr>
          <w:p w14:paraId="1C85B87F" w14:textId="77777777" w:rsidR="00501804" w:rsidRPr="00501804" w:rsidRDefault="00501804" w:rsidP="00501804">
            <w:pPr>
              <w:autoSpaceDE w:val="0"/>
              <w:autoSpaceDN w:val="0"/>
              <w:jc w:val="both"/>
              <w:outlineLvl w:val="0"/>
              <w:rPr>
                <w:rFonts w:ascii="Arial" w:hAnsi="Arial" w:cs="Arial"/>
                <w:b/>
                <w:bCs/>
                <w:iCs/>
                <w:sz w:val="20"/>
                <w:szCs w:val="20"/>
                <w:lang w:eastAsia="pt-BR"/>
              </w:rPr>
            </w:pPr>
            <w:r w:rsidRPr="00501804">
              <w:rPr>
                <w:rFonts w:ascii="Arial" w:hAnsi="Arial" w:cs="Arial"/>
                <w:b/>
                <w:bCs/>
                <w:iCs/>
                <w:sz w:val="20"/>
                <w:szCs w:val="20"/>
                <w:lang w:eastAsia="pt-BR"/>
              </w:rPr>
              <w:t>Total</w:t>
            </w:r>
          </w:p>
        </w:tc>
        <w:tc>
          <w:tcPr>
            <w:tcW w:w="161" w:type="dxa"/>
            <w:tcBorders>
              <w:left w:val="nil"/>
              <w:right w:val="nil"/>
            </w:tcBorders>
            <w:shd w:val="clear" w:color="000000" w:fill="FFFFFF"/>
          </w:tcPr>
          <w:p w14:paraId="510391D0" w14:textId="77777777" w:rsidR="00501804" w:rsidRPr="00501804" w:rsidRDefault="00501804" w:rsidP="00501804">
            <w:pPr>
              <w:autoSpaceDE w:val="0"/>
              <w:autoSpaceDN w:val="0"/>
              <w:jc w:val="both"/>
              <w:outlineLvl w:val="0"/>
              <w:rPr>
                <w:rFonts w:ascii="Arial" w:hAnsi="Arial" w:cs="Arial"/>
                <w:b/>
                <w:bCs/>
                <w:iCs/>
                <w:sz w:val="20"/>
                <w:szCs w:val="20"/>
                <w:lang w:eastAsia="pt-BR"/>
              </w:rPr>
            </w:pPr>
          </w:p>
        </w:tc>
        <w:tc>
          <w:tcPr>
            <w:tcW w:w="1823" w:type="dxa"/>
            <w:tcBorders>
              <w:top w:val="single" w:sz="4" w:space="0" w:color="auto"/>
              <w:left w:val="nil"/>
              <w:bottom w:val="nil"/>
              <w:right w:val="nil"/>
            </w:tcBorders>
            <w:shd w:val="clear" w:color="000000" w:fill="FFFFFF"/>
            <w:vAlign w:val="center"/>
            <w:hideMark/>
          </w:tcPr>
          <w:p w14:paraId="10FDC2D0" w14:textId="5010714F" w:rsidR="00501804" w:rsidRPr="00501804" w:rsidRDefault="00501804"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w:t>
            </w:r>
          </w:p>
        </w:tc>
        <w:tc>
          <w:tcPr>
            <w:tcW w:w="1667" w:type="dxa"/>
            <w:tcBorders>
              <w:top w:val="single" w:sz="4" w:space="0" w:color="auto"/>
              <w:left w:val="nil"/>
              <w:bottom w:val="nil"/>
              <w:right w:val="nil"/>
            </w:tcBorders>
            <w:shd w:val="clear" w:color="000000" w:fill="FFFFFF"/>
            <w:vAlign w:val="center"/>
          </w:tcPr>
          <w:p w14:paraId="72276EC4" w14:textId="79CAC88D" w:rsidR="00501804" w:rsidRPr="00501804" w:rsidRDefault="00977A58"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9.824</w:t>
            </w:r>
          </w:p>
        </w:tc>
      </w:tr>
    </w:tbl>
    <w:p w14:paraId="2B7613E7" w14:textId="77777777" w:rsidR="00501804" w:rsidRDefault="00501804" w:rsidP="00501804">
      <w:pPr>
        <w:autoSpaceDE w:val="0"/>
        <w:autoSpaceDN w:val="0"/>
        <w:jc w:val="both"/>
        <w:outlineLvl w:val="0"/>
        <w:rPr>
          <w:rFonts w:ascii="Arial" w:hAnsi="Arial" w:cs="Arial"/>
          <w:b/>
          <w:bCs/>
          <w:iCs/>
          <w:sz w:val="20"/>
          <w:szCs w:val="20"/>
          <w:lang w:eastAsia="pt-BR"/>
        </w:rPr>
      </w:pPr>
    </w:p>
    <w:p w14:paraId="66E0F4E3" w14:textId="6D5F32D0" w:rsidR="00501804" w:rsidRPr="00977A58" w:rsidRDefault="00501804" w:rsidP="00501804">
      <w:pPr>
        <w:tabs>
          <w:tab w:val="right" w:pos="10224"/>
        </w:tabs>
        <w:suppressAutoHyphens/>
        <w:autoSpaceDE w:val="0"/>
        <w:autoSpaceDN w:val="0"/>
        <w:jc w:val="both"/>
        <w:rPr>
          <w:rFonts w:ascii="Arial" w:hAnsi="Arial" w:cs="Arial"/>
          <w:i/>
          <w:sz w:val="16"/>
          <w:szCs w:val="16"/>
          <w:lang w:eastAsia="pt-BR"/>
        </w:rPr>
      </w:pPr>
      <w:r w:rsidRPr="00977A58">
        <w:rPr>
          <w:rFonts w:ascii="Arial" w:hAnsi="Arial" w:cs="Arial"/>
          <w:i/>
          <w:sz w:val="16"/>
          <w:szCs w:val="16"/>
          <w:lang w:eastAsia="pt-BR"/>
        </w:rPr>
        <w:t xml:space="preserve">O saldo da conta (em 2024) refere-se aos ressarcimentos efetuados pela ANEEL relativos aos estudos constantes na documentação técnica dos empreendimentos que compõem os lotes do Leilão de Transmissão, conforme previsto no Edital do Leilão ANEEL nº 02/2023 – Processo nº 48500.000529/2023-13. Não há previsão de realização de leilão em 2025 e, portanto, a EPE não será reembolsada no referido </w:t>
      </w:r>
      <w:r w:rsidR="00F776A3" w:rsidRPr="00977A58">
        <w:rPr>
          <w:rFonts w:ascii="Arial" w:hAnsi="Arial" w:cs="Arial"/>
          <w:i/>
          <w:sz w:val="16"/>
          <w:szCs w:val="16"/>
          <w:lang w:eastAsia="pt-BR"/>
        </w:rPr>
        <w:t>período</w:t>
      </w:r>
      <w:r w:rsidRPr="00977A58">
        <w:rPr>
          <w:rFonts w:ascii="Arial" w:hAnsi="Arial" w:cs="Arial"/>
          <w:i/>
          <w:sz w:val="16"/>
          <w:szCs w:val="16"/>
          <w:lang w:eastAsia="pt-BR"/>
        </w:rPr>
        <w:t>.</w:t>
      </w:r>
    </w:p>
    <w:p w14:paraId="6385292C" w14:textId="14EDB4CE" w:rsidR="00DA094E" w:rsidRDefault="00DA094E" w:rsidP="46CBBA22">
      <w:pPr>
        <w:tabs>
          <w:tab w:val="right" w:pos="10224"/>
        </w:tabs>
        <w:suppressAutoHyphens/>
        <w:autoSpaceDE w:val="0"/>
        <w:autoSpaceDN w:val="0"/>
        <w:jc w:val="both"/>
        <w:rPr>
          <w:rFonts w:ascii="Arial" w:hAnsi="Arial" w:cs="Arial"/>
          <w:sz w:val="20"/>
          <w:szCs w:val="20"/>
          <w:lang w:eastAsia="pt-BR"/>
        </w:rPr>
      </w:pPr>
    </w:p>
    <w:p w14:paraId="6152A61A" w14:textId="77777777" w:rsidR="00DA094E" w:rsidRDefault="00DA094E" w:rsidP="46CBBA22">
      <w:pPr>
        <w:tabs>
          <w:tab w:val="right" w:pos="10224"/>
        </w:tabs>
        <w:suppressAutoHyphens/>
        <w:autoSpaceDE w:val="0"/>
        <w:autoSpaceDN w:val="0"/>
        <w:jc w:val="both"/>
        <w:rPr>
          <w:rFonts w:ascii="Arial" w:hAnsi="Arial" w:cs="Arial"/>
          <w:sz w:val="20"/>
          <w:szCs w:val="20"/>
          <w:lang w:eastAsia="pt-BR"/>
        </w:rPr>
      </w:pPr>
    </w:p>
    <w:p w14:paraId="5778ACFB" w14:textId="6B83085C" w:rsidR="00395E2D" w:rsidRPr="00686D91" w:rsidRDefault="00444B76" w:rsidP="00D51A1F">
      <w:pPr>
        <w:numPr>
          <w:ilvl w:val="0"/>
          <w:numId w:val="43"/>
        </w:numPr>
        <w:autoSpaceDE w:val="0"/>
        <w:autoSpaceDN w:val="0"/>
        <w:ind w:left="426" w:hanging="426"/>
        <w:jc w:val="both"/>
        <w:outlineLvl w:val="0"/>
        <w:rPr>
          <w:rFonts w:ascii="Arial" w:hAnsi="Arial" w:cs="Arial"/>
          <w:b/>
          <w:bCs/>
          <w:iCs/>
          <w:sz w:val="20"/>
          <w:szCs w:val="20"/>
          <w:lang w:eastAsia="pt-BR"/>
        </w:rPr>
      </w:pPr>
      <w:r w:rsidRPr="00686D91">
        <w:rPr>
          <w:rFonts w:ascii="Arial" w:hAnsi="Arial" w:cs="Arial"/>
          <w:b/>
          <w:bCs/>
          <w:iCs/>
          <w:sz w:val="20"/>
          <w:szCs w:val="20"/>
          <w:lang w:eastAsia="pt-BR"/>
        </w:rPr>
        <w:t>RESULTADO FINANCEIRO LÍQUIDO</w:t>
      </w:r>
    </w:p>
    <w:p w14:paraId="5E4D89A7" w14:textId="45863387" w:rsidR="00F353DA" w:rsidRPr="00686D91" w:rsidRDefault="00F353DA" w:rsidP="000B1B54">
      <w:pPr>
        <w:suppressAutoHyphens/>
        <w:autoSpaceDE w:val="0"/>
        <w:autoSpaceDN w:val="0"/>
        <w:rPr>
          <w:sz w:val="20"/>
          <w:szCs w:val="20"/>
          <w:lang w:eastAsia="pt-BR"/>
        </w:rPr>
      </w:pPr>
    </w:p>
    <w:tbl>
      <w:tblPr>
        <w:tblW w:w="9948" w:type="dxa"/>
        <w:tblCellMar>
          <w:left w:w="70" w:type="dxa"/>
          <w:right w:w="70" w:type="dxa"/>
        </w:tblCellMar>
        <w:tblLook w:val="04A0" w:firstRow="1" w:lastRow="0" w:firstColumn="1" w:lastColumn="0" w:noHBand="0" w:noVBand="1"/>
      </w:tblPr>
      <w:tblGrid>
        <w:gridCol w:w="6321"/>
        <w:gridCol w:w="159"/>
        <w:gridCol w:w="1626"/>
        <w:gridCol w:w="216"/>
        <w:gridCol w:w="1626"/>
      </w:tblGrid>
      <w:tr w:rsidR="00553ECC" w:rsidRPr="00686D91" w14:paraId="29F0D49A" w14:textId="77777777" w:rsidTr="00AC0E64">
        <w:trPr>
          <w:trHeight w:val="279"/>
        </w:trPr>
        <w:tc>
          <w:tcPr>
            <w:tcW w:w="6321" w:type="dxa"/>
            <w:tcBorders>
              <w:top w:val="nil"/>
              <w:left w:val="nil"/>
              <w:bottom w:val="nil"/>
              <w:right w:val="nil"/>
            </w:tcBorders>
            <w:noWrap/>
            <w:vAlign w:val="center"/>
            <w:hideMark/>
          </w:tcPr>
          <w:p w14:paraId="2ECBAB4B" w14:textId="25748A46" w:rsidR="00553ECC" w:rsidRPr="00686D91" w:rsidRDefault="00553ECC" w:rsidP="00F353DA">
            <w:pPr>
              <w:rPr>
                <w:rFonts w:ascii="Arial" w:hAnsi="Arial" w:cs="Arial"/>
                <w:b/>
                <w:bCs/>
                <w:color w:val="000000"/>
                <w:sz w:val="20"/>
                <w:szCs w:val="20"/>
                <w:lang w:eastAsia="pt-BR"/>
              </w:rPr>
            </w:pPr>
          </w:p>
        </w:tc>
        <w:tc>
          <w:tcPr>
            <w:tcW w:w="159" w:type="dxa"/>
            <w:tcBorders>
              <w:top w:val="nil"/>
              <w:left w:val="nil"/>
              <w:bottom w:val="nil"/>
              <w:right w:val="nil"/>
            </w:tcBorders>
            <w:noWrap/>
            <w:vAlign w:val="bottom"/>
            <w:hideMark/>
          </w:tcPr>
          <w:p w14:paraId="5677236D"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single" w:sz="8" w:space="0" w:color="auto"/>
              <w:right w:val="nil"/>
            </w:tcBorders>
            <w:vAlign w:val="center"/>
            <w:hideMark/>
          </w:tcPr>
          <w:p w14:paraId="3396FBDE" w14:textId="0AEF4FC8" w:rsidR="00553ECC" w:rsidRPr="00686D91" w:rsidRDefault="0066244A" w:rsidP="007663ED">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B1331B" w:rsidRPr="00686D91">
              <w:rPr>
                <w:rFonts w:ascii="Arial" w:hAnsi="Arial" w:cs="Arial"/>
                <w:b/>
                <w:bCs/>
                <w:color w:val="000000"/>
                <w:sz w:val="20"/>
                <w:szCs w:val="20"/>
                <w:lang w:eastAsia="pt-BR"/>
              </w:rPr>
              <w:t>/</w:t>
            </w:r>
            <w:r w:rsidR="00CB042F">
              <w:rPr>
                <w:rFonts w:ascii="Arial" w:hAnsi="Arial" w:cs="Arial"/>
                <w:b/>
                <w:bCs/>
                <w:color w:val="000000"/>
                <w:sz w:val="20"/>
                <w:szCs w:val="20"/>
                <w:lang w:eastAsia="pt-BR"/>
              </w:rPr>
              <w:t>0</w:t>
            </w:r>
            <w:r>
              <w:rPr>
                <w:rFonts w:ascii="Arial" w:hAnsi="Arial" w:cs="Arial"/>
                <w:b/>
                <w:bCs/>
                <w:color w:val="000000"/>
                <w:sz w:val="20"/>
                <w:szCs w:val="20"/>
                <w:lang w:eastAsia="pt-BR"/>
              </w:rPr>
              <w:t>6</w:t>
            </w:r>
            <w:r w:rsidR="000757F2">
              <w:rPr>
                <w:rFonts w:ascii="Arial" w:hAnsi="Arial" w:cs="Arial"/>
                <w:b/>
                <w:bCs/>
                <w:color w:val="000000"/>
                <w:sz w:val="20"/>
                <w:szCs w:val="20"/>
                <w:lang w:eastAsia="pt-BR"/>
              </w:rPr>
              <w:t>/202</w:t>
            </w:r>
            <w:r w:rsidR="00CB042F">
              <w:rPr>
                <w:rFonts w:ascii="Arial" w:hAnsi="Arial" w:cs="Arial"/>
                <w:b/>
                <w:bCs/>
                <w:color w:val="000000"/>
                <w:sz w:val="20"/>
                <w:szCs w:val="20"/>
                <w:lang w:eastAsia="pt-BR"/>
              </w:rPr>
              <w:t>5</w:t>
            </w:r>
            <w:r w:rsidR="00553ECC" w:rsidRPr="00686D91">
              <w:rPr>
                <w:rFonts w:ascii="Arial" w:hAnsi="Arial" w:cs="Arial"/>
                <w:b/>
                <w:bCs/>
                <w:color w:val="000000"/>
                <w:sz w:val="20"/>
                <w:szCs w:val="20"/>
                <w:lang w:eastAsia="pt-BR"/>
              </w:rPr>
              <w:t xml:space="preserve"> </w:t>
            </w:r>
          </w:p>
        </w:tc>
        <w:tc>
          <w:tcPr>
            <w:tcW w:w="216" w:type="dxa"/>
            <w:tcBorders>
              <w:top w:val="nil"/>
              <w:left w:val="nil"/>
              <w:bottom w:val="nil"/>
              <w:right w:val="nil"/>
            </w:tcBorders>
            <w:vAlign w:val="bottom"/>
            <w:hideMark/>
          </w:tcPr>
          <w:p w14:paraId="63A849EF" w14:textId="77777777" w:rsidR="00553ECC" w:rsidRPr="00686D91" w:rsidRDefault="00553ECC" w:rsidP="00F353DA">
            <w:pPr>
              <w:jc w:val="center"/>
              <w:rPr>
                <w:rFonts w:ascii="Arial" w:hAnsi="Arial" w:cs="Arial"/>
                <w:b/>
                <w:bCs/>
                <w:color w:val="000000"/>
                <w:sz w:val="20"/>
                <w:szCs w:val="20"/>
                <w:lang w:eastAsia="pt-BR"/>
              </w:rPr>
            </w:pPr>
          </w:p>
        </w:tc>
        <w:tc>
          <w:tcPr>
            <w:tcW w:w="1626" w:type="dxa"/>
            <w:tcBorders>
              <w:top w:val="nil"/>
              <w:left w:val="nil"/>
              <w:bottom w:val="single" w:sz="8" w:space="0" w:color="auto"/>
              <w:right w:val="nil"/>
            </w:tcBorders>
            <w:vAlign w:val="center"/>
            <w:hideMark/>
          </w:tcPr>
          <w:p w14:paraId="4A29355C" w14:textId="26147626" w:rsidR="00553ECC" w:rsidRPr="00686D91" w:rsidRDefault="0066244A">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0757F2">
              <w:rPr>
                <w:rFonts w:ascii="Arial" w:hAnsi="Arial" w:cs="Arial"/>
                <w:b/>
                <w:bCs/>
                <w:color w:val="000000"/>
                <w:sz w:val="20"/>
                <w:szCs w:val="20"/>
                <w:lang w:eastAsia="pt-BR"/>
              </w:rPr>
              <w:t>/</w:t>
            </w:r>
            <w:r>
              <w:rPr>
                <w:rFonts w:ascii="Arial" w:hAnsi="Arial" w:cs="Arial"/>
                <w:b/>
                <w:bCs/>
                <w:color w:val="000000"/>
                <w:sz w:val="20"/>
                <w:szCs w:val="20"/>
                <w:lang w:eastAsia="pt-BR"/>
              </w:rPr>
              <w:t>06</w:t>
            </w:r>
            <w:r w:rsidR="000757F2">
              <w:rPr>
                <w:rFonts w:ascii="Arial" w:hAnsi="Arial" w:cs="Arial"/>
                <w:b/>
                <w:bCs/>
                <w:color w:val="000000"/>
                <w:sz w:val="20"/>
                <w:szCs w:val="20"/>
                <w:lang w:eastAsia="pt-BR"/>
              </w:rPr>
              <w:t>/202</w:t>
            </w:r>
            <w:r w:rsidR="00CB042F">
              <w:rPr>
                <w:rFonts w:ascii="Arial" w:hAnsi="Arial" w:cs="Arial"/>
                <w:b/>
                <w:bCs/>
                <w:color w:val="000000"/>
                <w:sz w:val="20"/>
                <w:szCs w:val="20"/>
                <w:lang w:eastAsia="pt-BR"/>
              </w:rPr>
              <w:t>4</w:t>
            </w:r>
            <w:r w:rsidR="00553ECC" w:rsidRPr="00C22855">
              <w:rPr>
                <w:rFonts w:ascii="Arial" w:hAnsi="Arial" w:cs="Arial"/>
                <w:b/>
                <w:bCs/>
                <w:color w:val="000000"/>
                <w:sz w:val="16"/>
                <w:szCs w:val="16"/>
                <w:lang w:eastAsia="pt-BR"/>
              </w:rPr>
              <w:t xml:space="preserve"> </w:t>
            </w:r>
          </w:p>
        </w:tc>
      </w:tr>
      <w:tr w:rsidR="00553ECC" w:rsidRPr="00686D91" w14:paraId="240BC8BD" w14:textId="77777777" w:rsidTr="00AC0E64">
        <w:trPr>
          <w:trHeight w:val="279"/>
        </w:trPr>
        <w:tc>
          <w:tcPr>
            <w:tcW w:w="6321" w:type="dxa"/>
            <w:tcBorders>
              <w:top w:val="nil"/>
              <w:left w:val="nil"/>
              <w:bottom w:val="nil"/>
              <w:right w:val="nil"/>
            </w:tcBorders>
            <w:noWrap/>
            <w:vAlign w:val="center"/>
            <w:hideMark/>
          </w:tcPr>
          <w:p w14:paraId="1718EB0B" w14:textId="75608C5E" w:rsidR="00553ECC" w:rsidRPr="00686D91" w:rsidRDefault="00553ECC" w:rsidP="00F353DA">
            <w:pPr>
              <w:rPr>
                <w:rFonts w:ascii="Arial" w:hAnsi="Arial" w:cs="Arial"/>
                <w:color w:val="000000"/>
                <w:sz w:val="20"/>
                <w:szCs w:val="20"/>
                <w:lang w:eastAsia="pt-BR"/>
              </w:rPr>
            </w:pPr>
            <w:r w:rsidRPr="00686D91">
              <w:rPr>
                <w:rFonts w:ascii="Arial" w:hAnsi="Arial" w:cs="Arial"/>
                <w:color w:val="000000"/>
                <w:sz w:val="20"/>
                <w:szCs w:val="20"/>
                <w:lang w:eastAsia="pt-BR"/>
              </w:rPr>
              <w:t>Rendas de Variações Monetárias</w:t>
            </w:r>
          </w:p>
        </w:tc>
        <w:tc>
          <w:tcPr>
            <w:tcW w:w="159" w:type="dxa"/>
            <w:tcBorders>
              <w:top w:val="nil"/>
              <w:left w:val="nil"/>
              <w:bottom w:val="nil"/>
              <w:right w:val="nil"/>
            </w:tcBorders>
            <w:noWrap/>
            <w:vAlign w:val="bottom"/>
            <w:hideMark/>
          </w:tcPr>
          <w:p w14:paraId="31FDC955" w14:textId="77777777" w:rsidR="00553ECC" w:rsidRPr="00686D91" w:rsidRDefault="00553ECC" w:rsidP="00F353DA">
            <w:pPr>
              <w:rPr>
                <w:rFonts w:ascii="Arial" w:hAnsi="Arial" w:cs="Arial"/>
                <w:color w:val="000000"/>
                <w:sz w:val="20"/>
                <w:szCs w:val="20"/>
                <w:lang w:eastAsia="pt-BR"/>
              </w:rPr>
            </w:pPr>
          </w:p>
        </w:tc>
        <w:tc>
          <w:tcPr>
            <w:tcW w:w="1626" w:type="dxa"/>
            <w:tcBorders>
              <w:top w:val="nil"/>
              <w:left w:val="nil"/>
              <w:bottom w:val="nil"/>
              <w:right w:val="nil"/>
            </w:tcBorders>
            <w:noWrap/>
            <w:vAlign w:val="center"/>
            <w:hideMark/>
          </w:tcPr>
          <w:p w14:paraId="70218E87" w14:textId="2DEE4819" w:rsidR="00553ECC" w:rsidRPr="00686D91" w:rsidRDefault="0066244A" w:rsidP="00F353DA">
            <w:pPr>
              <w:jc w:val="right"/>
              <w:rPr>
                <w:rFonts w:ascii="Arial" w:hAnsi="Arial" w:cs="Arial"/>
                <w:color w:val="000000"/>
                <w:sz w:val="20"/>
                <w:szCs w:val="20"/>
                <w:lang w:eastAsia="pt-BR"/>
              </w:rPr>
            </w:pPr>
            <w:r>
              <w:rPr>
                <w:rFonts w:ascii="Arial" w:hAnsi="Arial" w:cs="Arial"/>
                <w:color w:val="000000"/>
                <w:sz w:val="20"/>
                <w:szCs w:val="20"/>
                <w:lang w:eastAsia="pt-BR"/>
              </w:rPr>
              <w:t>392</w:t>
            </w:r>
          </w:p>
        </w:tc>
        <w:tc>
          <w:tcPr>
            <w:tcW w:w="216" w:type="dxa"/>
            <w:tcBorders>
              <w:top w:val="nil"/>
              <w:left w:val="nil"/>
              <w:bottom w:val="nil"/>
              <w:right w:val="nil"/>
            </w:tcBorders>
            <w:noWrap/>
            <w:vAlign w:val="bottom"/>
            <w:hideMark/>
          </w:tcPr>
          <w:p w14:paraId="2A2EDF4C" w14:textId="77777777" w:rsidR="00553ECC" w:rsidRPr="00686D91" w:rsidRDefault="00553ECC" w:rsidP="00F353DA">
            <w:pPr>
              <w:jc w:val="right"/>
              <w:rPr>
                <w:rFonts w:ascii="Arial" w:hAnsi="Arial" w:cs="Arial"/>
                <w:color w:val="000000"/>
                <w:sz w:val="20"/>
                <w:szCs w:val="20"/>
                <w:lang w:eastAsia="pt-BR"/>
              </w:rPr>
            </w:pPr>
          </w:p>
        </w:tc>
        <w:tc>
          <w:tcPr>
            <w:tcW w:w="1626" w:type="dxa"/>
            <w:tcBorders>
              <w:top w:val="nil"/>
              <w:left w:val="nil"/>
              <w:bottom w:val="nil"/>
              <w:right w:val="nil"/>
            </w:tcBorders>
            <w:noWrap/>
            <w:vAlign w:val="center"/>
            <w:hideMark/>
          </w:tcPr>
          <w:p w14:paraId="633930A3" w14:textId="7E5A113A" w:rsidR="00553ECC" w:rsidRPr="00686D91" w:rsidRDefault="0066244A" w:rsidP="00831DC8">
            <w:pPr>
              <w:jc w:val="right"/>
              <w:rPr>
                <w:rFonts w:ascii="Arial" w:hAnsi="Arial" w:cs="Arial"/>
                <w:color w:val="000000"/>
                <w:sz w:val="20"/>
                <w:szCs w:val="20"/>
                <w:lang w:eastAsia="pt-BR"/>
              </w:rPr>
            </w:pPr>
            <w:r>
              <w:rPr>
                <w:rFonts w:ascii="Arial" w:hAnsi="Arial" w:cs="Arial"/>
                <w:color w:val="000000"/>
                <w:sz w:val="20"/>
                <w:szCs w:val="20"/>
                <w:lang w:eastAsia="pt-BR"/>
              </w:rPr>
              <w:t>615</w:t>
            </w:r>
          </w:p>
        </w:tc>
      </w:tr>
      <w:tr w:rsidR="00553ECC" w:rsidRPr="00686D91" w14:paraId="59C86E3F" w14:textId="77777777" w:rsidTr="004D64D2">
        <w:trPr>
          <w:trHeight w:val="112"/>
        </w:trPr>
        <w:tc>
          <w:tcPr>
            <w:tcW w:w="6321" w:type="dxa"/>
            <w:tcBorders>
              <w:top w:val="nil"/>
              <w:left w:val="nil"/>
              <w:bottom w:val="nil"/>
              <w:right w:val="nil"/>
            </w:tcBorders>
            <w:noWrap/>
            <w:vAlign w:val="center"/>
            <w:hideMark/>
          </w:tcPr>
          <w:p w14:paraId="7320C73C"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noWrap/>
            <w:vAlign w:val="bottom"/>
            <w:hideMark/>
          </w:tcPr>
          <w:p w14:paraId="4B883B10"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444EAECD" w14:textId="03F79F95" w:rsidR="00553ECC" w:rsidRPr="00686D91" w:rsidRDefault="0066244A" w:rsidP="0063212A">
            <w:pPr>
              <w:jc w:val="right"/>
              <w:rPr>
                <w:rFonts w:ascii="Arial" w:hAnsi="Arial" w:cs="Arial"/>
                <w:b/>
                <w:bCs/>
                <w:color w:val="000000"/>
                <w:sz w:val="20"/>
                <w:szCs w:val="20"/>
                <w:lang w:eastAsia="pt-BR"/>
              </w:rPr>
            </w:pPr>
            <w:r>
              <w:rPr>
                <w:rFonts w:ascii="Arial" w:hAnsi="Arial" w:cs="Arial"/>
                <w:b/>
                <w:bCs/>
                <w:color w:val="000000"/>
                <w:sz w:val="20"/>
                <w:szCs w:val="20"/>
                <w:lang w:eastAsia="pt-BR"/>
              </w:rPr>
              <w:t>392</w:t>
            </w:r>
          </w:p>
        </w:tc>
        <w:tc>
          <w:tcPr>
            <w:tcW w:w="216" w:type="dxa"/>
            <w:tcBorders>
              <w:top w:val="nil"/>
              <w:left w:val="nil"/>
              <w:bottom w:val="nil"/>
              <w:right w:val="nil"/>
            </w:tcBorders>
            <w:noWrap/>
            <w:vAlign w:val="bottom"/>
            <w:hideMark/>
          </w:tcPr>
          <w:p w14:paraId="0FCA8F3E"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68E5FA83" w14:textId="74716941" w:rsidR="00553ECC" w:rsidRPr="00686D91" w:rsidRDefault="0066244A" w:rsidP="006E1D83">
            <w:pPr>
              <w:jc w:val="right"/>
              <w:rPr>
                <w:rFonts w:ascii="Arial" w:hAnsi="Arial" w:cs="Arial"/>
                <w:b/>
                <w:bCs/>
                <w:color w:val="000000"/>
                <w:sz w:val="20"/>
                <w:szCs w:val="20"/>
                <w:lang w:eastAsia="pt-BR"/>
              </w:rPr>
            </w:pPr>
            <w:r>
              <w:rPr>
                <w:rFonts w:ascii="Arial" w:hAnsi="Arial" w:cs="Arial"/>
                <w:b/>
                <w:bCs/>
                <w:color w:val="000000"/>
                <w:sz w:val="20"/>
                <w:szCs w:val="20"/>
                <w:lang w:eastAsia="pt-BR"/>
              </w:rPr>
              <w:t>615</w:t>
            </w:r>
          </w:p>
        </w:tc>
      </w:tr>
      <w:tr w:rsidR="00553ECC" w:rsidRPr="00686D91" w14:paraId="49846C91" w14:textId="77777777" w:rsidTr="00AC0E64">
        <w:trPr>
          <w:trHeight w:val="279"/>
        </w:trPr>
        <w:tc>
          <w:tcPr>
            <w:tcW w:w="6321" w:type="dxa"/>
            <w:tcBorders>
              <w:top w:val="nil"/>
              <w:left w:val="nil"/>
              <w:bottom w:val="nil"/>
              <w:right w:val="nil"/>
            </w:tcBorders>
            <w:noWrap/>
            <w:vAlign w:val="bottom"/>
            <w:hideMark/>
          </w:tcPr>
          <w:p w14:paraId="0149ED48" w14:textId="77777777" w:rsidR="00553ECC" w:rsidRDefault="00553ECC" w:rsidP="00F353DA">
            <w:pPr>
              <w:jc w:val="right"/>
              <w:rPr>
                <w:rFonts w:ascii="Arial" w:hAnsi="Arial" w:cs="Arial"/>
                <w:b/>
                <w:bCs/>
                <w:color w:val="000000"/>
                <w:sz w:val="20"/>
                <w:szCs w:val="20"/>
                <w:lang w:eastAsia="pt-BR"/>
              </w:rPr>
            </w:pPr>
          </w:p>
          <w:p w14:paraId="793A4DFC" w14:textId="47D99585" w:rsidR="00534CFC" w:rsidRPr="00686D91" w:rsidRDefault="00534CF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noWrap/>
            <w:vAlign w:val="bottom"/>
            <w:hideMark/>
          </w:tcPr>
          <w:p w14:paraId="4CCEBA5A"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31CFE7A3" w14:textId="77777777" w:rsidR="00553ECC" w:rsidRPr="00686D91" w:rsidRDefault="00553ECC" w:rsidP="00F353DA">
            <w:pPr>
              <w:rPr>
                <w:sz w:val="20"/>
                <w:szCs w:val="20"/>
                <w:lang w:eastAsia="pt-BR"/>
              </w:rPr>
            </w:pPr>
          </w:p>
        </w:tc>
        <w:tc>
          <w:tcPr>
            <w:tcW w:w="216" w:type="dxa"/>
            <w:tcBorders>
              <w:top w:val="nil"/>
              <w:left w:val="nil"/>
              <w:bottom w:val="nil"/>
              <w:right w:val="nil"/>
            </w:tcBorders>
            <w:noWrap/>
            <w:vAlign w:val="bottom"/>
            <w:hideMark/>
          </w:tcPr>
          <w:p w14:paraId="1AEDB4F6"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2C440BC6" w14:textId="77777777" w:rsidR="00553ECC" w:rsidRPr="00686D91" w:rsidRDefault="00553ECC" w:rsidP="00F353DA">
            <w:pPr>
              <w:rPr>
                <w:sz w:val="20"/>
                <w:szCs w:val="20"/>
                <w:lang w:eastAsia="pt-BR"/>
              </w:rPr>
            </w:pPr>
          </w:p>
        </w:tc>
      </w:tr>
      <w:tr w:rsidR="00553ECC" w:rsidRPr="00686D91" w14:paraId="1652CB81" w14:textId="77777777" w:rsidTr="00AC0E64">
        <w:trPr>
          <w:trHeight w:val="279"/>
        </w:trPr>
        <w:tc>
          <w:tcPr>
            <w:tcW w:w="6321" w:type="dxa"/>
            <w:tcBorders>
              <w:top w:val="nil"/>
              <w:left w:val="nil"/>
              <w:bottom w:val="nil"/>
              <w:right w:val="nil"/>
            </w:tcBorders>
            <w:noWrap/>
            <w:vAlign w:val="center"/>
            <w:hideMark/>
          </w:tcPr>
          <w:p w14:paraId="7845D502" w14:textId="4C3E73DE"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Despesas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inanceiras</w:t>
            </w:r>
          </w:p>
        </w:tc>
        <w:tc>
          <w:tcPr>
            <w:tcW w:w="159" w:type="dxa"/>
            <w:tcBorders>
              <w:top w:val="nil"/>
              <w:left w:val="nil"/>
              <w:bottom w:val="nil"/>
              <w:right w:val="nil"/>
            </w:tcBorders>
            <w:noWrap/>
            <w:vAlign w:val="bottom"/>
            <w:hideMark/>
          </w:tcPr>
          <w:p w14:paraId="2A09A1DE"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nil"/>
              <w:right w:val="nil"/>
            </w:tcBorders>
            <w:noWrap/>
            <w:vAlign w:val="bottom"/>
            <w:hideMark/>
          </w:tcPr>
          <w:p w14:paraId="4E938A1B" w14:textId="77777777" w:rsidR="00553ECC" w:rsidRPr="00686D91" w:rsidRDefault="00553ECC" w:rsidP="00F353DA">
            <w:pPr>
              <w:rPr>
                <w:sz w:val="20"/>
                <w:szCs w:val="20"/>
                <w:lang w:eastAsia="pt-BR"/>
              </w:rPr>
            </w:pPr>
          </w:p>
        </w:tc>
        <w:tc>
          <w:tcPr>
            <w:tcW w:w="216" w:type="dxa"/>
            <w:tcBorders>
              <w:top w:val="nil"/>
              <w:left w:val="nil"/>
              <w:bottom w:val="nil"/>
              <w:right w:val="nil"/>
            </w:tcBorders>
            <w:noWrap/>
            <w:vAlign w:val="bottom"/>
            <w:hideMark/>
          </w:tcPr>
          <w:p w14:paraId="517C116F"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1FB5A39F" w14:textId="77777777" w:rsidR="00553ECC" w:rsidRPr="00686D91" w:rsidRDefault="00553ECC" w:rsidP="00F353DA">
            <w:pPr>
              <w:rPr>
                <w:sz w:val="20"/>
                <w:szCs w:val="20"/>
                <w:lang w:eastAsia="pt-BR"/>
              </w:rPr>
            </w:pPr>
          </w:p>
        </w:tc>
      </w:tr>
      <w:tr w:rsidR="00B21A85" w:rsidRPr="00686D91" w14:paraId="41C2F9EC" w14:textId="77777777" w:rsidTr="00AC0E64">
        <w:trPr>
          <w:trHeight w:val="279"/>
        </w:trPr>
        <w:tc>
          <w:tcPr>
            <w:tcW w:w="6321" w:type="dxa"/>
            <w:tcBorders>
              <w:top w:val="nil"/>
              <w:left w:val="nil"/>
              <w:bottom w:val="nil"/>
              <w:right w:val="nil"/>
            </w:tcBorders>
            <w:noWrap/>
            <w:vAlign w:val="center"/>
          </w:tcPr>
          <w:p w14:paraId="32E8A08D" w14:textId="51551684" w:rsidR="00B21A85" w:rsidRPr="00B21A85" w:rsidRDefault="00B21A85" w:rsidP="00F353DA">
            <w:pPr>
              <w:rPr>
                <w:rFonts w:ascii="Arial" w:hAnsi="Arial" w:cs="Arial"/>
                <w:bCs/>
                <w:color w:val="000000"/>
                <w:sz w:val="20"/>
                <w:szCs w:val="20"/>
                <w:lang w:eastAsia="pt-BR"/>
              </w:rPr>
            </w:pPr>
            <w:r w:rsidRPr="00B21A85">
              <w:rPr>
                <w:rFonts w:ascii="Arial" w:hAnsi="Arial" w:cs="Arial"/>
                <w:bCs/>
                <w:color w:val="000000"/>
                <w:sz w:val="20"/>
                <w:szCs w:val="20"/>
                <w:lang w:eastAsia="pt-BR"/>
              </w:rPr>
              <w:t>Variações Monetárias</w:t>
            </w:r>
          </w:p>
        </w:tc>
        <w:tc>
          <w:tcPr>
            <w:tcW w:w="159" w:type="dxa"/>
            <w:tcBorders>
              <w:top w:val="nil"/>
              <w:left w:val="nil"/>
              <w:bottom w:val="nil"/>
              <w:right w:val="nil"/>
            </w:tcBorders>
            <w:noWrap/>
            <w:vAlign w:val="bottom"/>
          </w:tcPr>
          <w:p w14:paraId="21640017" w14:textId="77777777" w:rsidR="00B21A85" w:rsidRPr="00686D91" w:rsidRDefault="00B21A85" w:rsidP="00F353DA">
            <w:pPr>
              <w:rPr>
                <w:rFonts w:ascii="Arial" w:hAnsi="Arial" w:cs="Arial"/>
                <w:b/>
                <w:bCs/>
                <w:color w:val="000000"/>
                <w:sz w:val="20"/>
                <w:szCs w:val="20"/>
                <w:lang w:eastAsia="pt-BR"/>
              </w:rPr>
            </w:pPr>
          </w:p>
        </w:tc>
        <w:tc>
          <w:tcPr>
            <w:tcW w:w="1626" w:type="dxa"/>
            <w:tcBorders>
              <w:top w:val="nil"/>
              <w:left w:val="nil"/>
              <w:bottom w:val="nil"/>
              <w:right w:val="nil"/>
            </w:tcBorders>
            <w:noWrap/>
            <w:vAlign w:val="bottom"/>
          </w:tcPr>
          <w:p w14:paraId="1464350B" w14:textId="6C255E93" w:rsidR="00B21A85" w:rsidRPr="00686D91" w:rsidRDefault="0066244A" w:rsidP="002B6D22">
            <w:pPr>
              <w:jc w:val="right"/>
              <w:rPr>
                <w:sz w:val="20"/>
                <w:szCs w:val="20"/>
                <w:lang w:eastAsia="pt-BR"/>
              </w:rPr>
            </w:pPr>
            <w:r>
              <w:rPr>
                <w:rFonts w:ascii="Arial" w:hAnsi="Arial" w:cs="Arial"/>
                <w:color w:val="000000"/>
                <w:sz w:val="20"/>
                <w:szCs w:val="20"/>
                <w:lang w:eastAsia="pt-BR"/>
              </w:rPr>
              <w:t>(400</w:t>
            </w:r>
            <w:r w:rsidR="00205869">
              <w:rPr>
                <w:rFonts w:ascii="Arial" w:hAnsi="Arial" w:cs="Arial"/>
                <w:color w:val="000000"/>
                <w:sz w:val="20"/>
                <w:szCs w:val="20"/>
                <w:lang w:eastAsia="pt-BR"/>
              </w:rPr>
              <w:t>)</w:t>
            </w:r>
          </w:p>
        </w:tc>
        <w:tc>
          <w:tcPr>
            <w:tcW w:w="216" w:type="dxa"/>
            <w:tcBorders>
              <w:top w:val="nil"/>
              <w:left w:val="nil"/>
              <w:bottom w:val="nil"/>
              <w:right w:val="nil"/>
            </w:tcBorders>
            <w:noWrap/>
            <w:vAlign w:val="bottom"/>
          </w:tcPr>
          <w:p w14:paraId="6353B3CC" w14:textId="77777777" w:rsidR="00B21A85" w:rsidRPr="00B21A85" w:rsidRDefault="00B21A85" w:rsidP="00B21A85">
            <w:pPr>
              <w:jc w:val="right"/>
              <w:rPr>
                <w:rFonts w:ascii="Arial" w:hAnsi="Arial" w:cs="Arial"/>
                <w:color w:val="000000"/>
                <w:sz w:val="20"/>
                <w:szCs w:val="20"/>
                <w:lang w:eastAsia="pt-BR"/>
              </w:rPr>
            </w:pPr>
          </w:p>
        </w:tc>
        <w:tc>
          <w:tcPr>
            <w:tcW w:w="1626" w:type="dxa"/>
            <w:tcBorders>
              <w:top w:val="nil"/>
              <w:left w:val="nil"/>
              <w:bottom w:val="nil"/>
              <w:right w:val="nil"/>
            </w:tcBorders>
            <w:noWrap/>
            <w:vAlign w:val="bottom"/>
          </w:tcPr>
          <w:p w14:paraId="1D2579EB" w14:textId="6BDFDA7B" w:rsidR="00B21A85" w:rsidRPr="00B21A85" w:rsidRDefault="00B21A85" w:rsidP="00B21A85">
            <w:pPr>
              <w:jc w:val="right"/>
              <w:rPr>
                <w:rFonts w:ascii="Arial" w:hAnsi="Arial" w:cs="Arial"/>
                <w:color w:val="000000"/>
                <w:sz w:val="20"/>
                <w:szCs w:val="20"/>
                <w:lang w:eastAsia="pt-BR"/>
              </w:rPr>
            </w:pPr>
            <w:r w:rsidRPr="00B21A85">
              <w:rPr>
                <w:rFonts w:ascii="Arial" w:hAnsi="Arial" w:cs="Arial"/>
                <w:color w:val="000000"/>
                <w:sz w:val="20"/>
                <w:szCs w:val="20"/>
                <w:lang w:eastAsia="pt-BR"/>
              </w:rPr>
              <w:t>(</w:t>
            </w:r>
            <w:r w:rsidR="007077A7">
              <w:rPr>
                <w:rFonts w:ascii="Arial" w:hAnsi="Arial" w:cs="Arial"/>
                <w:color w:val="000000"/>
                <w:sz w:val="20"/>
                <w:szCs w:val="20"/>
                <w:lang w:eastAsia="pt-BR"/>
              </w:rPr>
              <w:t>400</w:t>
            </w:r>
            <w:r w:rsidRPr="00B21A85">
              <w:rPr>
                <w:rFonts w:ascii="Arial" w:hAnsi="Arial" w:cs="Arial"/>
                <w:color w:val="000000"/>
                <w:sz w:val="20"/>
                <w:szCs w:val="20"/>
                <w:lang w:eastAsia="pt-BR"/>
              </w:rPr>
              <w:t>)</w:t>
            </w:r>
          </w:p>
        </w:tc>
      </w:tr>
      <w:tr w:rsidR="00AD3D96" w:rsidRPr="00686D91" w14:paraId="5F3A97A5" w14:textId="77777777" w:rsidTr="00AC0E64">
        <w:trPr>
          <w:trHeight w:val="279"/>
        </w:trPr>
        <w:tc>
          <w:tcPr>
            <w:tcW w:w="6321" w:type="dxa"/>
            <w:tcBorders>
              <w:top w:val="nil"/>
              <w:left w:val="nil"/>
              <w:bottom w:val="nil"/>
              <w:right w:val="nil"/>
            </w:tcBorders>
            <w:noWrap/>
            <w:vAlign w:val="center"/>
          </w:tcPr>
          <w:p w14:paraId="437E610B" w14:textId="7C5538C0" w:rsidR="00AD3D96" w:rsidRPr="00686D91" w:rsidRDefault="00AD3D96" w:rsidP="00F353DA">
            <w:pPr>
              <w:rPr>
                <w:rFonts w:ascii="Arial" w:hAnsi="Arial" w:cs="Arial"/>
                <w:color w:val="000000"/>
                <w:sz w:val="20"/>
                <w:szCs w:val="20"/>
                <w:lang w:eastAsia="pt-BR"/>
              </w:rPr>
            </w:pPr>
            <w:r>
              <w:rPr>
                <w:rFonts w:ascii="Arial" w:hAnsi="Arial" w:cs="Arial"/>
                <w:color w:val="000000"/>
                <w:sz w:val="20"/>
                <w:szCs w:val="20"/>
                <w:lang w:eastAsia="pt-BR"/>
              </w:rPr>
              <w:t>Encargos do arrendamento</w:t>
            </w:r>
          </w:p>
        </w:tc>
        <w:tc>
          <w:tcPr>
            <w:tcW w:w="159" w:type="dxa"/>
            <w:tcBorders>
              <w:top w:val="nil"/>
              <w:left w:val="nil"/>
              <w:bottom w:val="nil"/>
              <w:right w:val="nil"/>
            </w:tcBorders>
            <w:noWrap/>
            <w:vAlign w:val="bottom"/>
          </w:tcPr>
          <w:p w14:paraId="625DC021" w14:textId="77777777" w:rsidR="00AD3D96" w:rsidRPr="00686D91" w:rsidRDefault="00AD3D96" w:rsidP="00F353DA">
            <w:pPr>
              <w:rPr>
                <w:rFonts w:ascii="Arial" w:hAnsi="Arial" w:cs="Arial"/>
                <w:color w:val="000000"/>
                <w:sz w:val="20"/>
                <w:szCs w:val="20"/>
                <w:lang w:eastAsia="pt-BR"/>
              </w:rPr>
            </w:pPr>
          </w:p>
        </w:tc>
        <w:tc>
          <w:tcPr>
            <w:tcW w:w="1626" w:type="dxa"/>
            <w:tcBorders>
              <w:top w:val="nil"/>
              <w:left w:val="nil"/>
              <w:bottom w:val="nil"/>
              <w:right w:val="nil"/>
            </w:tcBorders>
            <w:noWrap/>
            <w:vAlign w:val="center"/>
          </w:tcPr>
          <w:p w14:paraId="41A0A9B9" w14:textId="163B5954" w:rsidR="00AD3D96" w:rsidRPr="003B167D" w:rsidRDefault="0066244A" w:rsidP="006E1D83">
            <w:pPr>
              <w:jc w:val="right"/>
              <w:rPr>
                <w:rFonts w:ascii="Arial" w:hAnsi="Arial" w:cs="Arial"/>
                <w:color w:val="000000"/>
                <w:sz w:val="20"/>
                <w:szCs w:val="20"/>
                <w:lang w:eastAsia="pt-BR"/>
              </w:rPr>
            </w:pPr>
            <w:r>
              <w:rPr>
                <w:rFonts w:ascii="Arial" w:hAnsi="Arial" w:cs="Arial"/>
                <w:color w:val="000000"/>
                <w:sz w:val="20"/>
                <w:szCs w:val="20"/>
                <w:lang w:eastAsia="pt-BR"/>
              </w:rPr>
              <w:t>(403</w:t>
            </w:r>
            <w:r w:rsidR="00205869">
              <w:rPr>
                <w:rFonts w:ascii="Arial" w:hAnsi="Arial" w:cs="Arial"/>
                <w:color w:val="000000"/>
                <w:sz w:val="20"/>
                <w:szCs w:val="20"/>
                <w:lang w:eastAsia="pt-BR"/>
              </w:rPr>
              <w:t>)</w:t>
            </w:r>
          </w:p>
        </w:tc>
        <w:tc>
          <w:tcPr>
            <w:tcW w:w="216" w:type="dxa"/>
            <w:tcBorders>
              <w:top w:val="nil"/>
              <w:left w:val="nil"/>
              <w:bottom w:val="nil"/>
              <w:right w:val="nil"/>
            </w:tcBorders>
            <w:noWrap/>
            <w:vAlign w:val="bottom"/>
          </w:tcPr>
          <w:p w14:paraId="4B9C0216" w14:textId="77777777" w:rsidR="00AD3D96" w:rsidRPr="00686D91" w:rsidRDefault="00AD3D96" w:rsidP="00F353DA">
            <w:pPr>
              <w:jc w:val="right"/>
              <w:rPr>
                <w:rFonts w:ascii="Arial" w:hAnsi="Arial" w:cs="Arial"/>
                <w:color w:val="000000"/>
                <w:sz w:val="20"/>
                <w:szCs w:val="20"/>
                <w:lang w:eastAsia="pt-BR"/>
              </w:rPr>
            </w:pPr>
          </w:p>
        </w:tc>
        <w:tc>
          <w:tcPr>
            <w:tcW w:w="1626" w:type="dxa"/>
            <w:tcBorders>
              <w:top w:val="nil"/>
              <w:left w:val="nil"/>
              <w:bottom w:val="nil"/>
              <w:right w:val="nil"/>
            </w:tcBorders>
            <w:noWrap/>
            <w:vAlign w:val="center"/>
          </w:tcPr>
          <w:p w14:paraId="3B08E4B4" w14:textId="18AB0DB0" w:rsidR="00AD3D96" w:rsidRPr="00686D91" w:rsidRDefault="00130AFA" w:rsidP="006E1D83">
            <w:pPr>
              <w:jc w:val="right"/>
              <w:rPr>
                <w:rFonts w:ascii="Arial" w:hAnsi="Arial" w:cs="Arial"/>
                <w:color w:val="000000"/>
                <w:sz w:val="20"/>
                <w:szCs w:val="20"/>
                <w:lang w:eastAsia="pt-BR"/>
              </w:rPr>
            </w:pPr>
            <w:r>
              <w:rPr>
                <w:rFonts w:ascii="Arial" w:hAnsi="Arial" w:cs="Arial"/>
                <w:color w:val="000000"/>
                <w:sz w:val="20"/>
                <w:szCs w:val="20"/>
                <w:lang w:eastAsia="pt-BR"/>
              </w:rPr>
              <w:t>(</w:t>
            </w:r>
            <w:r w:rsidR="007077A7">
              <w:rPr>
                <w:rFonts w:ascii="Arial" w:hAnsi="Arial" w:cs="Arial"/>
                <w:color w:val="000000"/>
                <w:sz w:val="20"/>
                <w:szCs w:val="20"/>
                <w:lang w:eastAsia="pt-BR"/>
              </w:rPr>
              <w:t>451</w:t>
            </w:r>
            <w:r>
              <w:rPr>
                <w:rFonts w:ascii="Arial" w:hAnsi="Arial" w:cs="Arial"/>
                <w:color w:val="000000"/>
                <w:sz w:val="20"/>
                <w:szCs w:val="20"/>
                <w:lang w:eastAsia="pt-BR"/>
              </w:rPr>
              <w:t>)</w:t>
            </w:r>
          </w:p>
        </w:tc>
      </w:tr>
      <w:tr w:rsidR="00553ECC" w:rsidRPr="00686D91" w14:paraId="421CF0FD" w14:textId="77777777" w:rsidTr="00AC0E64">
        <w:trPr>
          <w:trHeight w:val="279"/>
        </w:trPr>
        <w:tc>
          <w:tcPr>
            <w:tcW w:w="6321" w:type="dxa"/>
            <w:tcBorders>
              <w:top w:val="nil"/>
              <w:left w:val="nil"/>
              <w:bottom w:val="nil"/>
              <w:right w:val="nil"/>
            </w:tcBorders>
            <w:noWrap/>
            <w:vAlign w:val="center"/>
            <w:hideMark/>
          </w:tcPr>
          <w:p w14:paraId="45EB4573"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noWrap/>
            <w:vAlign w:val="bottom"/>
            <w:hideMark/>
          </w:tcPr>
          <w:p w14:paraId="6DD4250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7E9DEFC8" w14:textId="54DE7803"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66244A">
              <w:rPr>
                <w:rFonts w:ascii="Arial" w:hAnsi="Arial" w:cs="Arial"/>
                <w:b/>
                <w:bCs/>
                <w:color w:val="000000"/>
                <w:sz w:val="20"/>
                <w:szCs w:val="20"/>
                <w:lang w:eastAsia="pt-BR"/>
              </w:rPr>
              <w:t>803</w:t>
            </w:r>
            <w:r w:rsidR="00887193">
              <w:rPr>
                <w:rFonts w:ascii="Arial" w:hAnsi="Arial" w:cs="Arial"/>
                <w:b/>
                <w:bCs/>
                <w:color w:val="000000"/>
                <w:sz w:val="20"/>
                <w:szCs w:val="20"/>
                <w:lang w:eastAsia="pt-BR"/>
              </w:rPr>
              <w:t>)</w:t>
            </w:r>
          </w:p>
        </w:tc>
        <w:tc>
          <w:tcPr>
            <w:tcW w:w="216" w:type="dxa"/>
            <w:tcBorders>
              <w:top w:val="nil"/>
              <w:left w:val="nil"/>
              <w:bottom w:val="nil"/>
              <w:right w:val="nil"/>
            </w:tcBorders>
            <w:noWrap/>
            <w:vAlign w:val="bottom"/>
            <w:hideMark/>
          </w:tcPr>
          <w:p w14:paraId="2E3A9214"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1802E521" w14:textId="4B9D71BE"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7077A7">
              <w:rPr>
                <w:rFonts w:ascii="Arial" w:hAnsi="Arial" w:cs="Arial"/>
                <w:b/>
                <w:bCs/>
                <w:color w:val="000000"/>
                <w:sz w:val="20"/>
                <w:szCs w:val="20"/>
                <w:lang w:eastAsia="pt-BR"/>
              </w:rPr>
              <w:t>851</w:t>
            </w:r>
            <w:r w:rsidR="00887193">
              <w:rPr>
                <w:rFonts w:ascii="Arial" w:hAnsi="Arial" w:cs="Arial"/>
                <w:b/>
                <w:bCs/>
                <w:color w:val="000000"/>
                <w:sz w:val="20"/>
                <w:szCs w:val="20"/>
                <w:lang w:eastAsia="pt-BR"/>
              </w:rPr>
              <w:t>)</w:t>
            </w:r>
          </w:p>
        </w:tc>
      </w:tr>
      <w:tr w:rsidR="00553ECC" w:rsidRPr="00686D91" w14:paraId="41C2F7BE" w14:textId="77777777" w:rsidTr="00AC0E64">
        <w:trPr>
          <w:trHeight w:val="279"/>
        </w:trPr>
        <w:tc>
          <w:tcPr>
            <w:tcW w:w="6321" w:type="dxa"/>
            <w:tcBorders>
              <w:top w:val="nil"/>
              <w:left w:val="nil"/>
              <w:bottom w:val="nil"/>
              <w:right w:val="nil"/>
            </w:tcBorders>
            <w:noWrap/>
            <w:vAlign w:val="bottom"/>
            <w:hideMark/>
          </w:tcPr>
          <w:p w14:paraId="6B55F71E" w14:textId="77777777" w:rsidR="00553ECC" w:rsidRPr="00686D91" w:rsidRDefault="00553EC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noWrap/>
            <w:vAlign w:val="bottom"/>
            <w:hideMark/>
          </w:tcPr>
          <w:p w14:paraId="5BF6389A"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0FE64BC8" w14:textId="77777777" w:rsidR="00553ECC" w:rsidRPr="00686D91" w:rsidRDefault="00553ECC" w:rsidP="00F353DA">
            <w:pPr>
              <w:rPr>
                <w:sz w:val="20"/>
                <w:szCs w:val="20"/>
                <w:lang w:eastAsia="pt-BR"/>
              </w:rPr>
            </w:pPr>
          </w:p>
        </w:tc>
        <w:tc>
          <w:tcPr>
            <w:tcW w:w="216" w:type="dxa"/>
            <w:tcBorders>
              <w:top w:val="nil"/>
              <w:left w:val="nil"/>
              <w:bottom w:val="nil"/>
              <w:right w:val="nil"/>
            </w:tcBorders>
            <w:noWrap/>
            <w:vAlign w:val="bottom"/>
            <w:hideMark/>
          </w:tcPr>
          <w:p w14:paraId="485D149A"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35EC353B" w14:textId="77777777" w:rsidR="00553ECC" w:rsidRPr="00686D91" w:rsidRDefault="00553ECC" w:rsidP="00F353DA">
            <w:pPr>
              <w:rPr>
                <w:sz w:val="20"/>
                <w:szCs w:val="20"/>
                <w:lang w:eastAsia="pt-BR"/>
              </w:rPr>
            </w:pPr>
          </w:p>
        </w:tc>
      </w:tr>
      <w:tr w:rsidR="00553ECC" w:rsidRPr="00686D91" w14:paraId="03F99700" w14:textId="77777777" w:rsidTr="00AC0E64">
        <w:trPr>
          <w:trHeight w:val="279"/>
        </w:trPr>
        <w:tc>
          <w:tcPr>
            <w:tcW w:w="6321" w:type="dxa"/>
            <w:tcBorders>
              <w:top w:val="nil"/>
              <w:left w:val="nil"/>
              <w:bottom w:val="nil"/>
              <w:right w:val="nil"/>
            </w:tcBorders>
            <w:noWrap/>
            <w:vAlign w:val="center"/>
            <w:hideMark/>
          </w:tcPr>
          <w:p w14:paraId="6FA70FA8" w14:textId="6D21E173"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Resultado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 xml:space="preserve">inanceiro </w:t>
            </w:r>
            <w:r w:rsidR="003F06DA">
              <w:rPr>
                <w:rFonts w:ascii="Arial" w:hAnsi="Arial" w:cs="Arial"/>
                <w:b/>
                <w:bCs/>
                <w:color w:val="000000"/>
                <w:sz w:val="20"/>
                <w:szCs w:val="20"/>
                <w:lang w:eastAsia="pt-BR"/>
              </w:rPr>
              <w:t>L</w:t>
            </w:r>
            <w:r w:rsidRPr="00686D91">
              <w:rPr>
                <w:rFonts w:ascii="Arial" w:hAnsi="Arial" w:cs="Arial"/>
                <w:b/>
                <w:bCs/>
                <w:color w:val="000000"/>
                <w:sz w:val="20"/>
                <w:szCs w:val="20"/>
                <w:lang w:eastAsia="pt-BR"/>
              </w:rPr>
              <w:t>íquido</w:t>
            </w:r>
          </w:p>
        </w:tc>
        <w:tc>
          <w:tcPr>
            <w:tcW w:w="159" w:type="dxa"/>
            <w:tcBorders>
              <w:top w:val="nil"/>
              <w:left w:val="nil"/>
              <w:bottom w:val="nil"/>
              <w:right w:val="nil"/>
            </w:tcBorders>
            <w:noWrap/>
            <w:vAlign w:val="bottom"/>
            <w:hideMark/>
          </w:tcPr>
          <w:p w14:paraId="7710A5D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54B785EB" w14:textId="79EF7A1D" w:rsidR="00553ECC" w:rsidRPr="00686D91" w:rsidRDefault="00E913DD">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66244A">
              <w:rPr>
                <w:rFonts w:ascii="Arial" w:hAnsi="Arial" w:cs="Arial"/>
                <w:b/>
                <w:bCs/>
                <w:color w:val="000000"/>
                <w:sz w:val="20"/>
                <w:szCs w:val="20"/>
                <w:lang w:eastAsia="pt-BR"/>
              </w:rPr>
              <w:t>411</w:t>
            </w:r>
            <w:r>
              <w:rPr>
                <w:rFonts w:ascii="Arial" w:hAnsi="Arial" w:cs="Arial"/>
                <w:b/>
                <w:bCs/>
                <w:color w:val="000000"/>
                <w:sz w:val="20"/>
                <w:szCs w:val="20"/>
                <w:lang w:eastAsia="pt-BR"/>
              </w:rPr>
              <w:t>)</w:t>
            </w:r>
          </w:p>
        </w:tc>
        <w:tc>
          <w:tcPr>
            <w:tcW w:w="216" w:type="dxa"/>
            <w:tcBorders>
              <w:top w:val="nil"/>
              <w:left w:val="nil"/>
              <w:bottom w:val="nil"/>
              <w:right w:val="nil"/>
            </w:tcBorders>
            <w:noWrap/>
            <w:vAlign w:val="bottom"/>
            <w:hideMark/>
          </w:tcPr>
          <w:p w14:paraId="045116E0"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35E742C7" w14:textId="5F60C98B" w:rsidR="00553ECC" w:rsidRPr="00686D91" w:rsidRDefault="002B6D22">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7077A7">
              <w:rPr>
                <w:rFonts w:ascii="Arial" w:hAnsi="Arial" w:cs="Arial"/>
                <w:b/>
                <w:bCs/>
                <w:color w:val="000000"/>
                <w:sz w:val="20"/>
                <w:szCs w:val="20"/>
                <w:lang w:eastAsia="pt-BR"/>
              </w:rPr>
              <w:t>236</w:t>
            </w:r>
            <w:r>
              <w:rPr>
                <w:rFonts w:ascii="Arial" w:hAnsi="Arial" w:cs="Arial"/>
                <w:b/>
                <w:bCs/>
                <w:color w:val="000000"/>
                <w:sz w:val="20"/>
                <w:szCs w:val="20"/>
                <w:lang w:eastAsia="pt-BR"/>
              </w:rPr>
              <w:t>)</w:t>
            </w:r>
          </w:p>
        </w:tc>
      </w:tr>
    </w:tbl>
    <w:p w14:paraId="00B61D24" w14:textId="2B7DF514" w:rsidR="00A746A0" w:rsidRDefault="00F353DA" w:rsidP="00204CE2">
      <w:pPr>
        <w:suppressAutoHyphens/>
        <w:autoSpaceDE w:val="0"/>
        <w:autoSpaceDN w:val="0"/>
        <w:rPr>
          <w:rFonts w:ascii="Arial" w:hAnsi="Arial" w:cs="Arial"/>
          <w:sz w:val="20"/>
          <w:szCs w:val="20"/>
          <w:highlight w:val="yellow"/>
          <w:lang w:eastAsia="pt-BR"/>
        </w:rPr>
      </w:pPr>
      <w:r w:rsidRPr="00686D91">
        <w:rPr>
          <w:rFonts w:ascii="Arial" w:hAnsi="Arial" w:cs="Arial"/>
          <w:sz w:val="20"/>
          <w:szCs w:val="20"/>
          <w:lang w:eastAsia="pt-BR"/>
        </w:rPr>
        <w:lastRenderedPageBreak/>
        <w:t xml:space="preserve"> </w:t>
      </w:r>
    </w:p>
    <w:p w14:paraId="48AF97DD" w14:textId="4FBDF59D" w:rsidR="002D2EEA" w:rsidRPr="00112594" w:rsidRDefault="002D2EEA" w:rsidP="00295930">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APURAÇÃO IRPJ E CSLL</w:t>
      </w:r>
    </w:p>
    <w:p w14:paraId="5CC4E2E3" w14:textId="687A9D4D" w:rsidR="00A65740" w:rsidRPr="00A746A0" w:rsidRDefault="00A01710" w:rsidP="00A65740">
      <w:pPr>
        <w:widowControl w:val="0"/>
        <w:numPr>
          <w:ilvl w:val="0"/>
          <w:numId w:val="59"/>
        </w:numPr>
        <w:spacing w:before="120" w:after="120"/>
        <w:jc w:val="both"/>
        <w:rPr>
          <w:rFonts w:ascii="Arial" w:hAnsi="Arial" w:cs="Arial"/>
        </w:rPr>
      </w:pPr>
      <w:r>
        <w:rPr>
          <w:rFonts w:ascii="Arial" w:hAnsi="Arial" w:cs="Arial"/>
          <w:iCs/>
          <w:sz w:val="20"/>
          <w:szCs w:val="20"/>
          <w:lang w:eastAsia="pt-BR"/>
        </w:rPr>
        <w:t>Em 202</w:t>
      </w:r>
      <w:r w:rsidR="00E94C87">
        <w:rPr>
          <w:rFonts w:ascii="Arial" w:hAnsi="Arial" w:cs="Arial"/>
          <w:iCs/>
          <w:sz w:val="20"/>
          <w:szCs w:val="20"/>
          <w:lang w:eastAsia="pt-BR"/>
        </w:rPr>
        <w:t>5</w:t>
      </w:r>
      <w:r w:rsidR="00F5414D" w:rsidRPr="00FC77B5">
        <w:rPr>
          <w:rFonts w:ascii="Arial" w:hAnsi="Arial" w:cs="Arial"/>
          <w:iCs/>
          <w:sz w:val="20"/>
          <w:szCs w:val="20"/>
          <w:lang w:eastAsia="pt-BR"/>
        </w:rPr>
        <w:t xml:space="preserve"> a empresa está enquadrada no regime tributário Lucro Real com Antecipação Mensal por Estimativas conforme apuração abaixo:</w:t>
      </w:r>
    </w:p>
    <w:tbl>
      <w:tblPr>
        <w:tblW w:w="9326" w:type="dxa"/>
        <w:tblInd w:w="694" w:type="dxa"/>
        <w:tblCellMar>
          <w:left w:w="70" w:type="dxa"/>
          <w:right w:w="70" w:type="dxa"/>
        </w:tblCellMar>
        <w:tblLook w:val="04A0" w:firstRow="1" w:lastRow="0" w:firstColumn="1" w:lastColumn="0" w:noHBand="0" w:noVBand="1"/>
      </w:tblPr>
      <w:tblGrid>
        <w:gridCol w:w="4409"/>
        <w:gridCol w:w="1292"/>
        <w:gridCol w:w="1160"/>
        <w:gridCol w:w="1234"/>
        <w:gridCol w:w="1231"/>
      </w:tblGrid>
      <w:tr w:rsidR="00C8515B" w:rsidRPr="00FC77B5" w14:paraId="4A22D264" w14:textId="77777777" w:rsidTr="00736B9D">
        <w:trPr>
          <w:trHeight w:val="310"/>
        </w:trPr>
        <w:tc>
          <w:tcPr>
            <w:tcW w:w="4409" w:type="dxa"/>
            <w:tcBorders>
              <w:top w:val="nil"/>
              <w:left w:val="nil"/>
              <w:bottom w:val="nil"/>
              <w:right w:val="nil"/>
            </w:tcBorders>
            <w:shd w:val="clear" w:color="000000" w:fill="FFFFFF"/>
            <w:noWrap/>
            <w:vAlign w:val="center"/>
            <w:hideMark/>
          </w:tcPr>
          <w:p w14:paraId="442C06B1" w14:textId="77777777" w:rsidR="00C8515B" w:rsidRPr="00FC77B5" w:rsidRDefault="00C8515B">
            <w:pPr>
              <w:jc w:val="center"/>
              <w:rPr>
                <w:rFonts w:ascii="Arial" w:hAnsi="Arial" w:cs="Arial"/>
                <w:color w:val="000000"/>
                <w:sz w:val="20"/>
                <w:szCs w:val="20"/>
                <w:lang w:eastAsia="pt-BR"/>
              </w:rPr>
            </w:pPr>
            <w:r w:rsidRPr="00FC77B5">
              <w:rPr>
                <w:rFonts w:ascii="Arial" w:hAnsi="Arial" w:cs="Arial"/>
                <w:color w:val="000000"/>
                <w:sz w:val="20"/>
                <w:szCs w:val="20"/>
              </w:rPr>
              <w:t> </w:t>
            </w:r>
          </w:p>
        </w:tc>
        <w:tc>
          <w:tcPr>
            <w:tcW w:w="2452" w:type="dxa"/>
            <w:gridSpan w:val="2"/>
            <w:tcBorders>
              <w:top w:val="nil"/>
              <w:left w:val="nil"/>
              <w:bottom w:val="single" w:sz="8" w:space="0" w:color="auto"/>
              <w:right w:val="nil"/>
            </w:tcBorders>
            <w:shd w:val="clear" w:color="000000" w:fill="FFFFFF"/>
            <w:noWrap/>
            <w:vAlign w:val="center"/>
            <w:hideMark/>
          </w:tcPr>
          <w:p w14:paraId="68099422" w14:textId="5A7C2012" w:rsidR="00C8515B" w:rsidRPr="00FC77B5" w:rsidRDefault="007B1781">
            <w:pPr>
              <w:jc w:val="center"/>
              <w:rPr>
                <w:rFonts w:ascii="Arial" w:hAnsi="Arial" w:cs="Arial"/>
                <w:b/>
                <w:bCs/>
                <w:color w:val="000000"/>
                <w:sz w:val="20"/>
                <w:szCs w:val="20"/>
              </w:rPr>
            </w:pPr>
            <w:r>
              <w:rPr>
                <w:rFonts w:ascii="Arial" w:hAnsi="Arial" w:cs="Arial"/>
                <w:b/>
                <w:bCs/>
                <w:color w:val="000000"/>
                <w:sz w:val="20"/>
                <w:szCs w:val="20"/>
              </w:rPr>
              <w:t>30</w:t>
            </w:r>
            <w:r w:rsidR="00C8515B" w:rsidRPr="00FC77B5">
              <w:rPr>
                <w:rFonts w:ascii="Arial" w:hAnsi="Arial" w:cs="Arial"/>
                <w:b/>
                <w:bCs/>
                <w:color w:val="000000"/>
                <w:sz w:val="20"/>
                <w:szCs w:val="20"/>
              </w:rPr>
              <w:t>/</w:t>
            </w:r>
            <w:r w:rsidR="00E94C87">
              <w:rPr>
                <w:rFonts w:ascii="Arial" w:hAnsi="Arial" w:cs="Arial"/>
                <w:b/>
                <w:bCs/>
                <w:color w:val="000000"/>
                <w:sz w:val="20"/>
                <w:szCs w:val="20"/>
              </w:rPr>
              <w:t>0</w:t>
            </w:r>
            <w:r>
              <w:rPr>
                <w:rFonts w:ascii="Arial" w:hAnsi="Arial" w:cs="Arial"/>
                <w:b/>
                <w:bCs/>
                <w:color w:val="000000"/>
                <w:sz w:val="20"/>
                <w:szCs w:val="20"/>
              </w:rPr>
              <w:t>6</w:t>
            </w:r>
            <w:r w:rsidR="006558C3">
              <w:rPr>
                <w:rFonts w:ascii="Arial" w:hAnsi="Arial" w:cs="Arial"/>
                <w:b/>
                <w:bCs/>
                <w:color w:val="000000"/>
                <w:sz w:val="20"/>
                <w:szCs w:val="20"/>
              </w:rPr>
              <w:t>/202</w:t>
            </w:r>
            <w:r w:rsidR="00E94C87">
              <w:rPr>
                <w:rFonts w:ascii="Arial" w:hAnsi="Arial" w:cs="Arial"/>
                <w:b/>
                <w:bCs/>
                <w:color w:val="000000"/>
                <w:sz w:val="20"/>
                <w:szCs w:val="20"/>
              </w:rPr>
              <w:t>5</w:t>
            </w:r>
          </w:p>
        </w:tc>
        <w:tc>
          <w:tcPr>
            <w:tcW w:w="2465" w:type="dxa"/>
            <w:gridSpan w:val="2"/>
            <w:tcBorders>
              <w:top w:val="nil"/>
              <w:left w:val="single" w:sz="4" w:space="0" w:color="auto"/>
              <w:bottom w:val="single" w:sz="8" w:space="0" w:color="auto"/>
              <w:right w:val="nil"/>
            </w:tcBorders>
            <w:shd w:val="clear" w:color="000000" w:fill="FFFFFF"/>
            <w:noWrap/>
            <w:vAlign w:val="center"/>
            <w:hideMark/>
          </w:tcPr>
          <w:p w14:paraId="5284C267" w14:textId="67E87596" w:rsidR="00C8515B" w:rsidRPr="00FC77B5" w:rsidRDefault="007B1781" w:rsidP="00181CCB">
            <w:pPr>
              <w:jc w:val="center"/>
              <w:rPr>
                <w:rFonts w:ascii="Arial" w:hAnsi="Arial" w:cs="Arial"/>
                <w:b/>
                <w:bCs/>
                <w:color w:val="000000"/>
                <w:sz w:val="20"/>
                <w:szCs w:val="20"/>
              </w:rPr>
            </w:pPr>
            <w:r>
              <w:rPr>
                <w:rFonts w:ascii="Arial" w:hAnsi="Arial" w:cs="Arial"/>
                <w:b/>
                <w:bCs/>
                <w:color w:val="000000"/>
                <w:sz w:val="20"/>
                <w:szCs w:val="20"/>
              </w:rPr>
              <w:t>30</w:t>
            </w:r>
            <w:r w:rsidR="00C8515B" w:rsidRPr="00FC77B5">
              <w:rPr>
                <w:rFonts w:ascii="Arial" w:hAnsi="Arial" w:cs="Arial"/>
                <w:b/>
                <w:bCs/>
                <w:color w:val="000000"/>
                <w:sz w:val="20"/>
                <w:szCs w:val="20"/>
              </w:rPr>
              <w:t>/</w:t>
            </w:r>
            <w:r w:rsidR="00E94C87">
              <w:rPr>
                <w:rFonts w:ascii="Arial" w:hAnsi="Arial" w:cs="Arial"/>
                <w:b/>
                <w:bCs/>
                <w:color w:val="000000"/>
                <w:sz w:val="20"/>
                <w:szCs w:val="20"/>
              </w:rPr>
              <w:t>0</w:t>
            </w:r>
            <w:r>
              <w:rPr>
                <w:rFonts w:ascii="Arial" w:hAnsi="Arial" w:cs="Arial"/>
                <w:b/>
                <w:bCs/>
                <w:color w:val="000000"/>
                <w:sz w:val="20"/>
                <w:szCs w:val="20"/>
              </w:rPr>
              <w:t>6</w:t>
            </w:r>
            <w:r w:rsidR="00C8515B" w:rsidRPr="00FC77B5">
              <w:rPr>
                <w:rFonts w:ascii="Arial" w:hAnsi="Arial" w:cs="Arial"/>
                <w:b/>
                <w:bCs/>
                <w:color w:val="000000"/>
                <w:sz w:val="20"/>
                <w:szCs w:val="20"/>
              </w:rPr>
              <w:t>/202</w:t>
            </w:r>
            <w:r w:rsidR="00DD3544" w:rsidRPr="005C188A">
              <w:rPr>
                <w:rFonts w:ascii="Arial" w:hAnsi="Arial" w:cs="Arial"/>
                <w:b/>
                <w:bCs/>
                <w:color w:val="000000"/>
                <w:sz w:val="20"/>
                <w:szCs w:val="20"/>
              </w:rPr>
              <w:t>4</w:t>
            </w:r>
          </w:p>
        </w:tc>
      </w:tr>
      <w:tr w:rsidR="00C8515B" w:rsidRPr="00FC77B5" w14:paraId="4F8758E4" w14:textId="77777777" w:rsidTr="00736B9D">
        <w:trPr>
          <w:trHeight w:val="266"/>
        </w:trPr>
        <w:tc>
          <w:tcPr>
            <w:tcW w:w="4409" w:type="dxa"/>
            <w:tcBorders>
              <w:top w:val="nil"/>
              <w:left w:val="nil"/>
              <w:bottom w:val="nil"/>
              <w:right w:val="nil"/>
            </w:tcBorders>
            <w:shd w:val="clear" w:color="000000" w:fill="FFFFFF"/>
            <w:noWrap/>
            <w:vAlign w:val="center"/>
            <w:hideMark/>
          </w:tcPr>
          <w:p w14:paraId="34EE328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single" w:sz="8" w:space="0" w:color="auto"/>
              <w:right w:val="nil"/>
            </w:tcBorders>
            <w:shd w:val="clear" w:color="000000" w:fill="FFFFFF"/>
            <w:vAlign w:val="center"/>
            <w:hideMark/>
          </w:tcPr>
          <w:p w14:paraId="3115239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160" w:type="dxa"/>
            <w:tcBorders>
              <w:top w:val="nil"/>
              <w:left w:val="nil"/>
              <w:bottom w:val="single" w:sz="8" w:space="0" w:color="auto"/>
              <w:right w:val="nil"/>
            </w:tcBorders>
            <w:shd w:val="clear" w:color="000000" w:fill="FFFFFF"/>
            <w:vAlign w:val="center"/>
            <w:hideMark/>
          </w:tcPr>
          <w:p w14:paraId="1303E4DA"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c>
          <w:tcPr>
            <w:tcW w:w="1234" w:type="dxa"/>
            <w:tcBorders>
              <w:top w:val="nil"/>
              <w:left w:val="single" w:sz="4" w:space="0" w:color="auto"/>
              <w:bottom w:val="single" w:sz="8" w:space="0" w:color="auto"/>
              <w:right w:val="nil"/>
            </w:tcBorders>
            <w:shd w:val="clear" w:color="000000" w:fill="FFFFFF"/>
            <w:vAlign w:val="center"/>
            <w:hideMark/>
          </w:tcPr>
          <w:p w14:paraId="176F361F"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231" w:type="dxa"/>
            <w:tcBorders>
              <w:top w:val="nil"/>
              <w:left w:val="nil"/>
              <w:bottom w:val="single" w:sz="8" w:space="0" w:color="auto"/>
              <w:right w:val="nil"/>
            </w:tcBorders>
            <w:shd w:val="clear" w:color="000000" w:fill="FFFFFF"/>
            <w:vAlign w:val="center"/>
            <w:hideMark/>
          </w:tcPr>
          <w:p w14:paraId="207BFC36"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r>
      <w:tr w:rsidR="00C8515B" w:rsidRPr="00FC77B5" w14:paraId="50380D4C" w14:textId="77777777" w:rsidTr="00736B9D">
        <w:trPr>
          <w:trHeight w:val="251"/>
        </w:trPr>
        <w:tc>
          <w:tcPr>
            <w:tcW w:w="4409" w:type="dxa"/>
            <w:tcBorders>
              <w:top w:val="nil"/>
              <w:left w:val="nil"/>
              <w:bottom w:val="nil"/>
              <w:right w:val="nil"/>
            </w:tcBorders>
            <w:shd w:val="clear" w:color="000000" w:fill="FFFFFF"/>
            <w:noWrap/>
            <w:vAlign w:val="center"/>
            <w:hideMark/>
          </w:tcPr>
          <w:p w14:paraId="166A024A"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Lucro/Prejuízo antes do IRPJ e da CSLL</w:t>
            </w:r>
          </w:p>
        </w:tc>
        <w:tc>
          <w:tcPr>
            <w:tcW w:w="1292" w:type="dxa"/>
            <w:tcBorders>
              <w:top w:val="nil"/>
              <w:left w:val="nil"/>
              <w:bottom w:val="nil"/>
              <w:right w:val="nil"/>
            </w:tcBorders>
            <w:shd w:val="clear" w:color="000000" w:fill="FFFFFF"/>
            <w:vAlign w:val="center"/>
            <w:hideMark/>
          </w:tcPr>
          <w:p w14:paraId="7BE69417" w14:textId="50EE53CF" w:rsidR="00C8515B" w:rsidRPr="00FC77B5" w:rsidRDefault="007B1781">
            <w:pPr>
              <w:jc w:val="right"/>
              <w:rPr>
                <w:rFonts w:ascii="Arial" w:hAnsi="Arial" w:cs="Arial"/>
                <w:color w:val="000000"/>
                <w:sz w:val="20"/>
                <w:szCs w:val="20"/>
              </w:rPr>
            </w:pPr>
            <w:r>
              <w:rPr>
                <w:rFonts w:ascii="Arial" w:hAnsi="Arial" w:cs="Arial"/>
                <w:color w:val="000000"/>
                <w:sz w:val="20"/>
                <w:szCs w:val="20"/>
              </w:rPr>
              <w:t>(676</w:t>
            </w:r>
            <w:r w:rsidR="00C6742E">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57CC33EF" w14:textId="334BF00B" w:rsidR="00C8515B" w:rsidRPr="00FC77B5" w:rsidRDefault="007B1781">
            <w:pPr>
              <w:jc w:val="right"/>
              <w:rPr>
                <w:rFonts w:ascii="Arial" w:hAnsi="Arial" w:cs="Arial"/>
                <w:color w:val="000000"/>
                <w:sz w:val="20"/>
                <w:szCs w:val="20"/>
              </w:rPr>
            </w:pPr>
            <w:r>
              <w:rPr>
                <w:rFonts w:ascii="Arial" w:hAnsi="Arial" w:cs="Arial"/>
                <w:color w:val="000000"/>
                <w:sz w:val="20"/>
                <w:szCs w:val="20"/>
              </w:rPr>
              <w:t>(676</w:t>
            </w:r>
            <w:r w:rsidR="00C6742E">
              <w:rPr>
                <w:rFonts w:ascii="Arial" w:hAnsi="Arial" w:cs="Arial"/>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4FF14226" w14:textId="4BA38147" w:rsidR="00C8515B" w:rsidRPr="00FC77B5" w:rsidRDefault="00171B98">
            <w:pPr>
              <w:jc w:val="right"/>
              <w:rPr>
                <w:rFonts w:ascii="Arial" w:hAnsi="Arial" w:cs="Arial"/>
                <w:color w:val="000000"/>
                <w:sz w:val="20"/>
                <w:szCs w:val="20"/>
              </w:rPr>
            </w:pPr>
            <w:r w:rsidRPr="00FC77B5">
              <w:rPr>
                <w:rFonts w:ascii="Arial" w:hAnsi="Arial" w:cs="Arial"/>
                <w:color w:val="000000"/>
                <w:sz w:val="20"/>
                <w:szCs w:val="20"/>
              </w:rPr>
              <w:t xml:space="preserve">  </w:t>
            </w:r>
            <w:r w:rsidR="007B1781">
              <w:rPr>
                <w:rFonts w:ascii="Arial" w:hAnsi="Arial" w:cs="Arial"/>
                <w:color w:val="000000"/>
                <w:sz w:val="20"/>
                <w:szCs w:val="20"/>
              </w:rPr>
              <w:t>12.813</w:t>
            </w:r>
          </w:p>
        </w:tc>
        <w:tc>
          <w:tcPr>
            <w:tcW w:w="1231" w:type="dxa"/>
            <w:tcBorders>
              <w:top w:val="nil"/>
              <w:left w:val="nil"/>
              <w:bottom w:val="nil"/>
              <w:right w:val="nil"/>
            </w:tcBorders>
            <w:shd w:val="clear" w:color="000000" w:fill="FFFFFF"/>
            <w:vAlign w:val="center"/>
            <w:hideMark/>
          </w:tcPr>
          <w:p w14:paraId="75837BFA" w14:textId="20C90BDC" w:rsidR="00C8515B" w:rsidRPr="00FC77B5" w:rsidRDefault="007636D7">
            <w:pPr>
              <w:jc w:val="right"/>
              <w:rPr>
                <w:rFonts w:ascii="Arial" w:hAnsi="Arial" w:cs="Arial"/>
                <w:color w:val="000000"/>
                <w:sz w:val="20"/>
                <w:szCs w:val="20"/>
              </w:rPr>
            </w:pPr>
            <w:r>
              <w:rPr>
                <w:rFonts w:ascii="Arial" w:hAnsi="Arial" w:cs="Arial"/>
                <w:color w:val="000000"/>
                <w:sz w:val="20"/>
                <w:szCs w:val="20"/>
              </w:rPr>
              <w:t xml:space="preserve">       </w:t>
            </w:r>
            <w:r w:rsidR="007B1781">
              <w:rPr>
                <w:rFonts w:ascii="Arial" w:hAnsi="Arial" w:cs="Arial"/>
                <w:color w:val="000000"/>
                <w:sz w:val="20"/>
                <w:szCs w:val="20"/>
              </w:rPr>
              <w:t>12.813</w:t>
            </w:r>
          </w:p>
        </w:tc>
      </w:tr>
      <w:tr w:rsidR="00C8515B" w:rsidRPr="00FC77B5" w14:paraId="48F82EC5" w14:textId="77777777" w:rsidTr="00736B9D">
        <w:trPr>
          <w:trHeight w:val="251"/>
        </w:trPr>
        <w:tc>
          <w:tcPr>
            <w:tcW w:w="4409" w:type="dxa"/>
            <w:tcBorders>
              <w:top w:val="nil"/>
              <w:left w:val="nil"/>
              <w:bottom w:val="nil"/>
              <w:right w:val="nil"/>
            </w:tcBorders>
            <w:shd w:val="clear" w:color="000000" w:fill="FFFFFF"/>
            <w:noWrap/>
            <w:vAlign w:val="center"/>
            <w:hideMark/>
          </w:tcPr>
          <w:p w14:paraId="1162F09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Adições</w:t>
            </w:r>
          </w:p>
        </w:tc>
        <w:tc>
          <w:tcPr>
            <w:tcW w:w="1292" w:type="dxa"/>
            <w:tcBorders>
              <w:top w:val="nil"/>
              <w:left w:val="nil"/>
              <w:bottom w:val="nil"/>
              <w:right w:val="nil"/>
            </w:tcBorders>
            <w:shd w:val="clear" w:color="000000" w:fill="FFFFFF"/>
            <w:vAlign w:val="center"/>
            <w:hideMark/>
          </w:tcPr>
          <w:p w14:paraId="1BB5358A" w14:textId="350E1281" w:rsidR="00C8515B" w:rsidRPr="00FC77B5" w:rsidRDefault="007B1781" w:rsidP="005D768B">
            <w:pPr>
              <w:jc w:val="right"/>
              <w:rPr>
                <w:rFonts w:ascii="Arial" w:hAnsi="Arial" w:cs="Arial"/>
                <w:color w:val="000000"/>
                <w:sz w:val="20"/>
                <w:szCs w:val="20"/>
              </w:rPr>
            </w:pPr>
            <w:r>
              <w:rPr>
                <w:rFonts w:ascii="Arial" w:hAnsi="Arial" w:cs="Arial"/>
                <w:color w:val="000000"/>
                <w:sz w:val="20"/>
                <w:szCs w:val="20"/>
              </w:rPr>
              <w:t>2.321</w:t>
            </w:r>
          </w:p>
        </w:tc>
        <w:tc>
          <w:tcPr>
            <w:tcW w:w="1160" w:type="dxa"/>
            <w:tcBorders>
              <w:top w:val="nil"/>
              <w:left w:val="nil"/>
              <w:bottom w:val="nil"/>
              <w:right w:val="nil"/>
            </w:tcBorders>
            <w:shd w:val="clear" w:color="000000" w:fill="FFFFFF"/>
            <w:vAlign w:val="center"/>
            <w:hideMark/>
          </w:tcPr>
          <w:p w14:paraId="11D3B0B3" w14:textId="699FDBE5" w:rsidR="00C8515B" w:rsidRPr="00FC77B5" w:rsidRDefault="007B1781" w:rsidP="009B7537">
            <w:pPr>
              <w:jc w:val="right"/>
              <w:rPr>
                <w:rFonts w:ascii="Arial" w:hAnsi="Arial" w:cs="Arial"/>
                <w:color w:val="000000"/>
                <w:sz w:val="20"/>
                <w:szCs w:val="20"/>
              </w:rPr>
            </w:pPr>
            <w:r>
              <w:rPr>
                <w:rFonts w:ascii="Arial" w:hAnsi="Arial" w:cs="Arial"/>
                <w:color w:val="000000"/>
                <w:sz w:val="20"/>
                <w:szCs w:val="20"/>
              </w:rPr>
              <w:t>2.321</w:t>
            </w:r>
          </w:p>
        </w:tc>
        <w:tc>
          <w:tcPr>
            <w:tcW w:w="1234" w:type="dxa"/>
            <w:tcBorders>
              <w:top w:val="nil"/>
              <w:left w:val="single" w:sz="4" w:space="0" w:color="auto"/>
              <w:bottom w:val="nil"/>
              <w:right w:val="nil"/>
            </w:tcBorders>
            <w:shd w:val="clear" w:color="000000" w:fill="FFFFFF"/>
            <w:vAlign w:val="center"/>
            <w:hideMark/>
          </w:tcPr>
          <w:p w14:paraId="012E7409" w14:textId="20EEE061" w:rsidR="00C8515B" w:rsidRPr="00FC77B5" w:rsidRDefault="007B1781">
            <w:pPr>
              <w:jc w:val="right"/>
              <w:rPr>
                <w:rFonts w:ascii="Arial" w:hAnsi="Arial" w:cs="Arial"/>
                <w:color w:val="000000"/>
                <w:sz w:val="20"/>
                <w:szCs w:val="20"/>
              </w:rPr>
            </w:pPr>
            <w:r>
              <w:rPr>
                <w:rFonts w:ascii="Arial" w:hAnsi="Arial" w:cs="Arial"/>
                <w:color w:val="000000"/>
                <w:sz w:val="20"/>
                <w:szCs w:val="20"/>
              </w:rPr>
              <w:t>2.551</w:t>
            </w:r>
            <w:r w:rsidR="000E5596" w:rsidRPr="00FC77B5">
              <w:rPr>
                <w:rFonts w:ascii="Arial" w:hAnsi="Arial" w:cs="Arial"/>
                <w:color w:val="000000"/>
                <w:sz w:val="20"/>
                <w:szCs w:val="20"/>
              </w:rPr>
              <w:t xml:space="preserve"> </w:t>
            </w:r>
          </w:p>
        </w:tc>
        <w:tc>
          <w:tcPr>
            <w:tcW w:w="1231" w:type="dxa"/>
            <w:tcBorders>
              <w:top w:val="nil"/>
              <w:left w:val="nil"/>
              <w:bottom w:val="nil"/>
              <w:right w:val="nil"/>
            </w:tcBorders>
            <w:shd w:val="clear" w:color="000000" w:fill="FFFFFF"/>
            <w:vAlign w:val="center"/>
            <w:hideMark/>
          </w:tcPr>
          <w:p w14:paraId="6E2628CD" w14:textId="2D6CDA33" w:rsidR="00C8515B" w:rsidRPr="00FC77B5" w:rsidRDefault="007B1781">
            <w:pPr>
              <w:jc w:val="right"/>
              <w:rPr>
                <w:rFonts w:ascii="Arial" w:hAnsi="Arial" w:cs="Arial"/>
                <w:color w:val="000000"/>
                <w:sz w:val="20"/>
                <w:szCs w:val="20"/>
              </w:rPr>
            </w:pPr>
            <w:r>
              <w:rPr>
                <w:rFonts w:ascii="Arial" w:hAnsi="Arial" w:cs="Arial"/>
                <w:color w:val="000000"/>
                <w:sz w:val="20"/>
                <w:szCs w:val="20"/>
              </w:rPr>
              <w:t>2.551</w:t>
            </w:r>
            <w:r w:rsidR="000E5596" w:rsidRPr="00FC77B5">
              <w:rPr>
                <w:rFonts w:ascii="Arial" w:hAnsi="Arial" w:cs="Arial"/>
                <w:color w:val="000000"/>
                <w:sz w:val="20"/>
                <w:szCs w:val="20"/>
              </w:rPr>
              <w:t xml:space="preserve"> </w:t>
            </w:r>
          </w:p>
        </w:tc>
      </w:tr>
      <w:tr w:rsidR="00C8515B" w:rsidRPr="00FC77B5" w14:paraId="1BA3C3D2" w14:textId="77777777" w:rsidTr="00736B9D">
        <w:trPr>
          <w:trHeight w:val="266"/>
        </w:trPr>
        <w:tc>
          <w:tcPr>
            <w:tcW w:w="4409" w:type="dxa"/>
            <w:tcBorders>
              <w:top w:val="nil"/>
              <w:left w:val="nil"/>
              <w:bottom w:val="nil"/>
              <w:right w:val="nil"/>
            </w:tcBorders>
            <w:shd w:val="clear" w:color="000000" w:fill="FFFFFF"/>
            <w:noWrap/>
            <w:vAlign w:val="center"/>
            <w:hideMark/>
          </w:tcPr>
          <w:p w14:paraId="742708F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Exclusões</w:t>
            </w:r>
          </w:p>
        </w:tc>
        <w:tc>
          <w:tcPr>
            <w:tcW w:w="1292" w:type="dxa"/>
            <w:tcBorders>
              <w:top w:val="nil"/>
              <w:left w:val="nil"/>
              <w:bottom w:val="single" w:sz="8" w:space="0" w:color="auto"/>
              <w:right w:val="nil"/>
            </w:tcBorders>
            <w:shd w:val="clear" w:color="000000" w:fill="FFFFFF"/>
            <w:vAlign w:val="center"/>
            <w:hideMark/>
          </w:tcPr>
          <w:p w14:paraId="188FDDED" w14:textId="101C7E73"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7B1781">
              <w:rPr>
                <w:rFonts w:ascii="Arial" w:hAnsi="Arial" w:cs="Arial"/>
                <w:color w:val="000000"/>
                <w:sz w:val="20"/>
                <w:szCs w:val="20"/>
              </w:rPr>
              <w:t>2.244</w:t>
            </w:r>
            <w:r w:rsidRPr="00FC77B5">
              <w:rPr>
                <w:rFonts w:ascii="Arial" w:hAnsi="Arial" w:cs="Arial"/>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24179AE" w14:textId="40CCAE87"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7B1781">
              <w:rPr>
                <w:rFonts w:ascii="Arial" w:hAnsi="Arial" w:cs="Arial"/>
                <w:color w:val="000000"/>
                <w:sz w:val="20"/>
                <w:szCs w:val="20"/>
              </w:rPr>
              <w:t>2.244</w:t>
            </w:r>
            <w:r w:rsidR="00791167">
              <w:rPr>
                <w:rFonts w:ascii="Arial" w:hAnsi="Arial" w:cs="Arial"/>
                <w:color w:val="000000"/>
                <w:sz w:val="20"/>
                <w:szCs w:val="20"/>
              </w:rPr>
              <w:t>)</w:t>
            </w:r>
          </w:p>
        </w:tc>
        <w:tc>
          <w:tcPr>
            <w:tcW w:w="1234" w:type="dxa"/>
            <w:tcBorders>
              <w:top w:val="nil"/>
              <w:left w:val="single" w:sz="4" w:space="0" w:color="auto"/>
              <w:bottom w:val="single" w:sz="8" w:space="0" w:color="auto"/>
              <w:right w:val="nil"/>
            </w:tcBorders>
            <w:shd w:val="clear" w:color="000000" w:fill="FFFFFF"/>
            <w:vAlign w:val="center"/>
            <w:hideMark/>
          </w:tcPr>
          <w:p w14:paraId="04E5E4FA" w14:textId="2DFB31A7" w:rsidR="00C8515B" w:rsidRPr="00FC77B5" w:rsidRDefault="00442B31">
            <w:pPr>
              <w:jc w:val="right"/>
              <w:rPr>
                <w:rFonts w:ascii="Arial" w:hAnsi="Arial" w:cs="Arial"/>
                <w:color w:val="000000"/>
                <w:sz w:val="20"/>
                <w:szCs w:val="20"/>
              </w:rPr>
            </w:pPr>
            <w:r>
              <w:rPr>
                <w:rFonts w:ascii="Arial" w:hAnsi="Arial" w:cs="Arial"/>
                <w:color w:val="000000"/>
                <w:sz w:val="20"/>
                <w:szCs w:val="20"/>
              </w:rPr>
              <w:t>(</w:t>
            </w:r>
            <w:r w:rsidR="007B1781">
              <w:rPr>
                <w:rFonts w:ascii="Arial" w:hAnsi="Arial" w:cs="Arial"/>
                <w:color w:val="000000"/>
                <w:sz w:val="20"/>
                <w:szCs w:val="20"/>
              </w:rPr>
              <w:t>1.874</w:t>
            </w:r>
            <w:r>
              <w:rPr>
                <w:rFonts w:ascii="Arial" w:hAnsi="Arial" w:cs="Arial"/>
                <w:color w:val="000000"/>
                <w:sz w:val="20"/>
                <w:szCs w:val="20"/>
              </w:rPr>
              <w:t>)</w:t>
            </w:r>
          </w:p>
        </w:tc>
        <w:tc>
          <w:tcPr>
            <w:tcW w:w="1231" w:type="dxa"/>
            <w:tcBorders>
              <w:top w:val="nil"/>
              <w:left w:val="nil"/>
              <w:bottom w:val="single" w:sz="8" w:space="0" w:color="auto"/>
              <w:right w:val="nil"/>
            </w:tcBorders>
            <w:shd w:val="clear" w:color="000000" w:fill="FFFFFF"/>
            <w:vAlign w:val="center"/>
            <w:hideMark/>
          </w:tcPr>
          <w:p w14:paraId="028DF95B" w14:textId="2BBA5B9F" w:rsidR="00C8515B" w:rsidRPr="00FC77B5" w:rsidRDefault="00442B31">
            <w:pPr>
              <w:jc w:val="right"/>
              <w:rPr>
                <w:rFonts w:ascii="Arial" w:hAnsi="Arial" w:cs="Arial"/>
                <w:color w:val="000000"/>
                <w:sz w:val="20"/>
                <w:szCs w:val="20"/>
              </w:rPr>
            </w:pPr>
            <w:r>
              <w:rPr>
                <w:rFonts w:ascii="Arial" w:hAnsi="Arial" w:cs="Arial"/>
                <w:color w:val="000000"/>
                <w:sz w:val="20"/>
                <w:szCs w:val="20"/>
              </w:rPr>
              <w:t xml:space="preserve">     (</w:t>
            </w:r>
            <w:r w:rsidR="007B1781">
              <w:rPr>
                <w:rFonts w:ascii="Arial" w:hAnsi="Arial" w:cs="Arial"/>
                <w:color w:val="000000"/>
                <w:sz w:val="20"/>
                <w:szCs w:val="20"/>
              </w:rPr>
              <w:t>1.874</w:t>
            </w:r>
            <w:r>
              <w:rPr>
                <w:rFonts w:ascii="Arial" w:hAnsi="Arial" w:cs="Arial"/>
                <w:color w:val="000000"/>
                <w:sz w:val="20"/>
                <w:szCs w:val="20"/>
              </w:rPr>
              <w:t>)</w:t>
            </w:r>
          </w:p>
        </w:tc>
      </w:tr>
      <w:tr w:rsidR="00C8515B" w:rsidRPr="00FC77B5" w14:paraId="4F337F33" w14:textId="77777777" w:rsidTr="00736B9D">
        <w:trPr>
          <w:trHeight w:val="251"/>
        </w:trPr>
        <w:tc>
          <w:tcPr>
            <w:tcW w:w="4409" w:type="dxa"/>
            <w:tcBorders>
              <w:top w:val="nil"/>
              <w:left w:val="nil"/>
              <w:bottom w:val="nil"/>
              <w:right w:val="nil"/>
            </w:tcBorders>
            <w:shd w:val="clear" w:color="000000" w:fill="FFFFFF"/>
            <w:noWrap/>
            <w:vAlign w:val="center"/>
            <w:hideMark/>
          </w:tcPr>
          <w:p w14:paraId="749C05C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Base de cálculo antes das compensações negativas</w:t>
            </w:r>
          </w:p>
        </w:tc>
        <w:tc>
          <w:tcPr>
            <w:tcW w:w="1292" w:type="dxa"/>
            <w:tcBorders>
              <w:top w:val="nil"/>
              <w:left w:val="nil"/>
              <w:bottom w:val="nil"/>
              <w:right w:val="nil"/>
            </w:tcBorders>
            <w:shd w:val="clear" w:color="000000" w:fill="FFFFFF"/>
            <w:vAlign w:val="center"/>
            <w:hideMark/>
          </w:tcPr>
          <w:p w14:paraId="2095FCB5" w14:textId="5F1F5C63" w:rsidR="00C8515B" w:rsidRPr="00FC77B5" w:rsidRDefault="004B4915" w:rsidP="009B7537">
            <w:pPr>
              <w:jc w:val="right"/>
              <w:rPr>
                <w:rFonts w:ascii="Arial" w:hAnsi="Arial" w:cs="Arial"/>
                <w:b/>
                <w:bCs/>
                <w:color w:val="000000"/>
                <w:sz w:val="20"/>
                <w:szCs w:val="20"/>
              </w:rPr>
            </w:pPr>
            <w:r>
              <w:rPr>
                <w:rFonts w:ascii="Arial" w:hAnsi="Arial" w:cs="Arial"/>
                <w:b/>
                <w:bCs/>
                <w:color w:val="000000"/>
                <w:sz w:val="20"/>
                <w:szCs w:val="20"/>
              </w:rPr>
              <w:t>(</w:t>
            </w:r>
            <w:r w:rsidR="007B1781">
              <w:rPr>
                <w:rFonts w:ascii="Arial" w:hAnsi="Arial" w:cs="Arial"/>
                <w:b/>
                <w:bCs/>
                <w:color w:val="000000"/>
                <w:sz w:val="20"/>
                <w:szCs w:val="20"/>
              </w:rPr>
              <w:t>599</w:t>
            </w:r>
            <w:r>
              <w:rPr>
                <w:rFonts w:ascii="Arial" w:hAnsi="Arial" w:cs="Arial"/>
                <w:b/>
                <w:bCs/>
                <w:color w:val="000000"/>
                <w:sz w:val="20"/>
                <w:szCs w:val="20"/>
              </w:rPr>
              <w:t>)</w:t>
            </w:r>
          </w:p>
        </w:tc>
        <w:tc>
          <w:tcPr>
            <w:tcW w:w="1160" w:type="dxa"/>
            <w:tcBorders>
              <w:top w:val="nil"/>
              <w:left w:val="nil"/>
              <w:bottom w:val="nil"/>
              <w:right w:val="nil"/>
            </w:tcBorders>
            <w:shd w:val="clear" w:color="000000" w:fill="FFFFFF"/>
            <w:vAlign w:val="center"/>
            <w:hideMark/>
          </w:tcPr>
          <w:p w14:paraId="350C70C4" w14:textId="515ECEE2" w:rsidR="00C8515B" w:rsidRPr="00FC77B5" w:rsidRDefault="004B4915" w:rsidP="009B7537">
            <w:pPr>
              <w:jc w:val="right"/>
              <w:rPr>
                <w:rFonts w:ascii="Arial" w:hAnsi="Arial" w:cs="Arial"/>
                <w:b/>
                <w:bCs/>
                <w:color w:val="000000"/>
                <w:sz w:val="20"/>
                <w:szCs w:val="20"/>
              </w:rPr>
            </w:pPr>
            <w:r>
              <w:rPr>
                <w:rFonts w:ascii="Arial" w:hAnsi="Arial" w:cs="Arial"/>
                <w:b/>
                <w:bCs/>
                <w:color w:val="000000"/>
                <w:sz w:val="20"/>
                <w:szCs w:val="20"/>
              </w:rPr>
              <w:t>(</w:t>
            </w:r>
            <w:r w:rsidR="007B1781">
              <w:rPr>
                <w:rFonts w:ascii="Arial" w:hAnsi="Arial" w:cs="Arial"/>
                <w:b/>
                <w:bCs/>
                <w:color w:val="000000"/>
                <w:sz w:val="20"/>
                <w:szCs w:val="20"/>
              </w:rPr>
              <w:t>599</w:t>
            </w:r>
            <w:r>
              <w:rPr>
                <w:rFonts w:ascii="Arial" w:hAnsi="Arial" w:cs="Arial"/>
                <w:b/>
                <w:bCs/>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394ECDD8" w14:textId="4CEC3125" w:rsidR="00C8515B" w:rsidRPr="00FC77B5" w:rsidRDefault="007B1781">
            <w:pPr>
              <w:jc w:val="right"/>
              <w:rPr>
                <w:rFonts w:ascii="Arial" w:hAnsi="Arial" w:cs="Arial"/>
                <w:b/>
                <w:bCs/>
                <w:color w:val="000000"/>
                <w:sz w:val="20"/>
                <w:szCs w:val="20"/>
              </w:rPr>
            </w:pPr>
            <w:r>
              <w:rPr>
                <w:rFonts w:ascii="Arial" w:hAnsi="Arial" w:cs="Arial"/>
                <w:b/>
                <w:bCs/>
                <w:color w:val="000000"/>
                <w:sz w:val="20"/>
                <w:szCs w:val="20"/>
              </w:rPr>
              <w:t>13.490</w:t>
            </w:r>
            <w:r w:rsidR="000E5596" w:rsidRPr="00FC77B5">
              <w:rPr>
                <w:rFonts w:ascii="Arial" w:hAnsi="Arial" w:cs="Arial"/>
                <w:b/>
                <w:bCs/>
                <w:color w:val="000000"/>
                <w:sz w:val="20"/>
                <w:szCs w:val="20"/>
              </w:rPr>
              <w:t xml:space="preserve"> </w:t>
            </w:r>
          </w:p>
        </w:tc>
        <w:tc>
          <w:tcPr>
            <w:tcW w:w="1231" w:type="dxa"/>
            <w:tcBorders>
              <w:top w:val="nil"/>
              <w:left w:val="nil"/>
              <w:bottom w:val="nil"/>
              <w:right w:val="nil"/>
            </w:tcBorders>
            <w:shd w:val="clear" w:color="000000" w:fill="FFFFFF"/>
            <w:vAlign w:val="center"/>
            <w:hideMark/>
          </w:tcPr>
          <w:p w14:paraId="1F3BAB9E" w14:textId="0F6B8859" w:rsidR="00C8515B" w:rsidRPr="00FC77B5" w:rsidRDefault="007B1781">
            <w:pPr>
              <w:jc w:val="right"/>
              <w:rPr>
                <w:rFonts w:ascii="Arial" w:hAnsi="Arial" w:cs="Arial"/>
                <w:b/>
                <w:bCs/>
                <w:color w:val="000000"/>
                <w:sz w:val="20"/>
                <w:szCs w:val="20"/>
              </w:rPr>
            </w:pPr>
            <w:r>
              <w:rPr>
                <w:rFonts w:ascii="Arial" w:hAnsi="Arial" w:cs="Arial"/>
                <w:b/>
                <w:bCs/>
                <w:color w:val="000000"/>
                <w:sz w:val="20"/>
                <w:szCs w:val="20"/>
              </w:rPr>
              <w:t>13.490</w:t>
            </w:r>
            <w:r w:rsidR="000E5596" w:rsidRPr="00FC77B5">
              <w:rPr>
                <w:rFonts w:ascii="Arial" w:hAnsi="Arial" w:cs="Arial"/>
                <w:b/>
                <w:bCs/>
                <w:color w:val="000000"/>
                <w:sz w:val="20"/>
                <w:szCs w:val="20"/>
              </w:rPr>
              <w:t xml:space="preserve"> </w:t>
            </w:r>
          </w:p>
        </w:tc>
      </w:tr>
      <w:tr w:rsidR="00C8515B" w:rsidRPr="00FC77B5" w14:paraId="7774D932" w14:textId="77777777" w:rsidTr="00736B9D">
        <w:trPr>
          <w:trHeight w:val="251"/>
        </w:trPr>
        <w:tc>
          <w:tcPr>
            <w:tcW w:w="4409" w:type="dxa"/>
            <w:tcBorders>
              <w:top w:val="nil"/>
              <w:left w:val="nil"/>
              <w:bottom w:val="nil"/>
              <w:right w:val="nil"/>
            </w:tcBorders>
            <w:shd w:val="clear" w:color="000000" w:fill="FFFFFF"/>
            <w:noWrap/>
            <w:vAlign w:val="center"/>
            <w:hideMark/>
          </w:tcPr>
          <w:p w14:paraId="3A7BB50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w:t>
            </w:r>
          </w:p>
        </w:tc>
        <w:tc>
          <w:tcPr>
            <w:tcW w:w="1292" w:type="dxa"/>
            <w:tcBorders>
              <w:top w:val="nil"/>
              <w:left w:val="nil"/>
              <w:bottom w:val="nil"/>
              <w:right w:val="nil"/>
            </w:tcBorders>
            <w:shd w:val="clear" w:color="000000" w:fill="FFFFFF"/>
            <w:vAlign w:val="center"/>
            <w:hideMark/>
          </w:tcPr>
          <w:p w14:paraId="36DC053D" w14:textId="67E7FD43" w:rsidR="00C8515B" w:rsidRPr="00FC77B5" w:rsidRDefault="00C8515B">
            <w:pPr>
              <w:jc w:val="right"/>
              <w:rPr>
                <w:rFonts w:ascii="Arial" w:hAnsi="Arial" w:cs="Arial"/>
                <w:b/>
                <w:bCs/>
                <w:color w:val="000000"/>
                <w:sz w:val="20"/>
                <w:szCs w:val="20"/>
              </w:rPr>
            </w:pPr>
          </w:p>
        </w:tc>
        <w:tc>
          <w:tcPr>
            <w:tcW w:w="1160" w:type="dxa"/>
            <w:tcBorders>
              <w:top w:val="nil"/>
              <w:left w:val="nil"/>
              <w:bottom w:val="nil"/>
              <w:right w:val="nil"/>
            </w:tcBorders>
            <w:shd w:val="clear" w:color="000000" w:fill="FFFFFF"/>
            <w:vAlign w:val="center"/>
            <w:hideMark/>
          </w:tcPr>
          <w:p w14:paraId="31C1C423" w14:textId="5DAA6DA8" w:rsidR="00C8515B" w:rsidRPr="00FC77B5" w:rsidRDefault="00C8515B">
            <w:pPr>
              <w:jc w:val="right"/>
              <w:rPr>
                <w:rFonts w:ascii="Arial" w:hAnsi="Arial" w:cs="Arial"/>
                <w:b/>
                <w:bCs/>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718E376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c>
          <w:tcPr>
            <w:tcW w:w="1231" w:type="dxa"/>
            <w:tcBorders>
              <w:top w:val="nil"/>
              <w:left w:val="nil"/>
              <w:bottom w:val="nil"/>
              <w:right w:val="nil"/>
            </w:tcBorders>
            <w:shd w:val="clear" w:color="000000" w:fill="FFFFFF"/>
            <w:vAlign w:val="center"/>
            <w:hideMark/>
          </w:tcPr>
          <w:p w14:paraId="77F119B9"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r>
      <w:tr w:rsidR="00C8515B" w:rsidRPr="00FC77B5" w14:paraId="0DBD84CD" w14:textId="77777777" w:rsidTr="00736B9D">
        <w:trPr>
          <w:trHeight w:val="251"/>
        </w:trPr>
        <w:tc>
          <w:tcPr>
            <w:tcW w:w="4409" w:type="dxa"/>
            <w:tcBorders>
              <w:top w:val="nil"/>
              <w:left w:val="nil"/>
              <w:bottom w:val="nil"/>
              <w:right w:val="nil"/>
            </w:tcBorders>
            <w:shd w:val="clear" w:color="000000" w:fill="FFFFFF"/>
            <w:noWrap/>
            <w:vAlign w:val="center"/>
            <w:hideMark/>
          </w:tcPr>
          <w:p w14:paraId="58BD5144"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Pr="00FC77B5">
              <w:rPr>
                <w:rFonts w:ascii="Arial" w:hAnsi="Arial" w:cs="Arial"/>
                <w:color w:val="000000"/>
                <w:sz w:val="20"/>
                <w:szCs w:val="20"/>
              </w:rPr>
              <w:t>Alíquota utilizada para cálculo</w:t>
            </w:r>
          </w:p>
        </w:tc>
        <w:tc>
          <w:tcPr>
            <w:tcW w:w="1292" w:type="dxa"/>
            <w:tcBorders>
              <w:top w:val="nil"/>
              <w:left w:val="nil"/>
              <w:bottom w:val="nil"/>
              <w:right w:val="nil"/>
            </w:tcBorders>
            <w:shd w:val="clear" w:color="000000" w:fill="FFFFFF"/>
            <w:vAlign w:val="center"/>
            <w:hideMark/>
          </w:tcPr>
          <w:p w14:paraId="71E39283" w14:textId="6D146711"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160" w:type="dxa"/>
            <w:tcBorders>
              <w:top w:val="nil"/>
              <w:left w:val="nil"/>
              <w:bottom w:val="nil"/>
              <w:right w:val="nil"/>
            </w:tcBorders>
            <w:shd w:val="clear" w:color="000000" w:fill="FFFFFF"/>
            <w:vAlign w:val="center"/>
            <w:hideMark/>
          </w:tcPr>
          <w:p w14:paraId="4278B29C"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c>
          <w:tcPr>
            <w:tcW w:w="1234" w:type="dxa"/>
            <w:tcBorders>
              <w:top w:val="nil"/>
              <w:left w:val="single" w:sz="4" w:space="0" w:color="auto"/>
              <w:bottom w:val="nil"/>
              <w:right w:val="nil"/>
            </w:tcBorders>
            <w:shd w:val="clear" w:color="000000" w:fill="FFFFFF"/>
            <w:vAlign w:val="center"/>
            <w:hideMark/>
          </w:tcPr>
          <w:p w14:paraId="2B68F0CD" w14:textId="47CC2592"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E75E62">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231" w:type="dxa"/>
            <w:tcBorders>
              <w:top w:val="nil"/>
              <w:left w:val="nil"/>
              <w:bottom w:val="nil"/>
              <w:right w:val="nil"/>
            </w:tcBorders>
            <w:shd w:val="clear" w:color="000000" w:fill="FFFFFF"/>
            <w:vAlign w:val="center"/>
            <w:hideMark/>
          </w:tcPr>
          <w:p w14:paraId="73EAB20D"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r>
      <w:tr w:rsidR="00C8515B" w:rsidRPr="00FC77B5" w14:paraId="6E4B3C4D" w14:textId="77777777" w:rsidTr="00736B9D">
        <w:trPr>
          <w:trHeight w:val="251"/>
        </w:trPr>
        <w:tc>
          <w:tcPr>
            <w:tcW w:w="4409" w:type="dxa"/>
            <w:tcBorders>
              <w:top w:val="nil"/>
              <w:left w:val="nil"/>
              <w:bottom w:val="nil"/>
              <w:right w:val="nil"/>
            </w:tcBorders>
            <w:shd w:val="clear" w:color="000000" w:fill="FFFFFF"/>
            <w:noWrap/>
            <w:vAlign w:val="center"/>
            <w:hideMark/>
          </w:tcPr>
          <w:p w14:paraId="3A9C6B7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Total dos incentivos fiscais</w:t>
            </w:r>
          </w:p>
        </w:tc>
        <w:tc>
          <w:tcPr>
            <w:tcW w:w="1292" w:type="dxa"/>
            <w:tcBorders>
              <w:top w:val="nil"/>
              <w:left w:val="nil"/>
              <w:bottom w:val="nil"/>
              <w:right w:val="nil"/>
            </w:tcBorders>
            <w:shd w:val="clear" w:color="000000" w:fill="FFFFFF"/>
            <w:vAlign w:val="center"/>
            <w:hideMark/>
          </w:tcPr>
          <w:p w14:paraId="1DD46B09" w14:textId="177B7A70" w:rsidR="00C8515B" w:rsidRPr="00FC77B5" w:rsidRDefault="001D6A00">
            <w:pPr>
              <w:jc w:val="right"/>
              <w:rPr>
                <w:rFonts w:ascii="Arial" w:hAnsi="Arial" w:cs="Arial"/>
                <w:color w:val="000000"/>
                <w:sz w:val="20"/>
                <w:szCs w:val="20"/>
              </w:rPr>
            </w:pPr>
            <w:r>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791AFCD3" w14:textId="73768640"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1B623293" w14:textId="1FCDE749"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7B1781">
              <w:rPr>
                <w:rFonts w:ascii="Arial" w:hAnsi="Arial" w:cs="Arial"/>
                <w:color w:val="000000"/>
                <w:sz w:val="20"/>
                <w:szCs w:val="20"/>
              </w:rPr>
              <w:t>236</w:t>
            </w:r>
            <w:r w:rsidRPr="00FC77B5">
              <w:rPr>
                <w:rFonts w:ascii="Arial" w:hAnsi="Arial" w:cs="Arial"/>
                <w:color w:val="000000"/>
                <w:sz w:val="20"/>
                <w:szCs w:val="20"/>
              </w:rPr>
              <w:t>)</w:t>
            </w:r>
          </w:p>
        </w:tc>
        <w:tc>
          <w:tcPr>
            <w:tcW w:w="1231" w:type="dxa"/>
            <w:tcBorders>
              <w:top w:val="nil"/>
              <w:left w:val="nil"/>
              <w:bottom w:val="nil"/>
              <w:right w:val="nil"/>
            </w:tcBorders>
            <w:shd w:val="clear" w:color="000000" w:fill="FFFFFF"/>
            <w:vAlign w:val="center"/>
            <w:hideMark/>
          </w:tcPr>
          <w:p w14:paraId="213AF810"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 </w:t>
            </w:r>
          </w:p>
        </w:tc>
      </w:tr>
      <w:tr w:rsidR="00C8515B" w:rsidRPr="00FC77B5" w14:paraId="5034268C" w14:textId="77777777" w:rsidTr="00736B9D">
        <w:trPr>
          <w:trHeight w:val="251"/>
        </w:trPr>
        <w:tc>
          <w:tcPr>
            <w:tcW w:w="4409" w:type="dxa"/>
            <w:tcBorders>
              <w:top w:val="nil"/>
              <w:left w:val="nil"/>
              <w:bottom w:val="nil"/>
              <w:right w:val="nil"/>
            </w:tcBorders>
            <w:shd w:val="clear" w:color="000000" w:fill="FFFFFF"/>
            <w:noWrap/>
            <w:vAlign w:val="center"/>
            <w:hideMark/>
          </w:tcPr>
          <w:p w14:paraId="5755428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nil"/>
              <w:right w:val="nil"/>
            </w:tcBorders>
            <w:shd w:val="clear" w:color="000000" w:fill="FFFFFF"/>
            <w:vAlign w:val="center"/>
            <w:hideMark/>
          </w:tcPr>
          <w:p w14:paraId="7CE6AFF9" w14:textId="535DDE4E" w:rsidR="00C8515B" w:rsidRPr="00FC77B5" w:rsidRDefault="00C8515B">
            <w:pPr>
              <w:jc w:val="right"/>
              <w:rPr>
                <w:rFonts w:ascii="Arial" w:hAnsi="Arial" w:cs="Arial"/>
                <w:color w:val="000000"/>
                <w:sz w:val="20"/>
                <w:szCs w:val="20"/>
              </w:rPr>
            </w:pPr>
          </w:p>
        </w:tc>
        <w:tc>
          <w:tcPr>
            <w:tcW w:w="1160" w:type="dxa"/>
            <w:tcBorders>
              <w:top w:val="nil"/>
              <w:left w:val="nil"/>
              <w:bottom w:val="nil"/>
              <w:right w:val="nil"/>
            </w:tcBorders>
            <w:shd w:val="clear" w:color="000000" w:fill="FFFFFF"/>
            <w:vAlign w:val="center"/>
            <w:hideMark/>
          </w:tcPr>
          <w:p w14:paraId="38F9EFB9" w14:textId="53264933" w:rsidR="00C8515B" w:rsidRPr="00FC77B5" w:rsidRDefault="00C8515B">
            <w:pPr>
              <w:jc w:val="right"/>
              <w:rPr>
                <w:rFonts w:ascii="Arial" w:hAnsi="Arial" w:cs="Arial"/>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676E673E" w14:textId="77777777" w:rsidR="00C8515B" w:rsidRPr="00FC77B5" w:rsidRDefault="00C8515B" w:rsidP="00BE5E20">
            <w:pPr>
              <w:jc w:val="center"/>
              <w:rPr>
                <w:rFonts w:ascii="Arial" w:hAnsi="Arial" w:cs="Arial"/>
                <w:color w:val="000000"/>
                <w:sz w:val="20"/>
                <w:szCs w:val="20"/>
              </w:rPr>
            </w:pPr>
            <w:r w:rsidRPr="00FC77B5">
              <w:rPr>
                <w:rFonts w:ascii="Arial" w:hAnsi="Arial" w:cs="Arial"/>
                <w:color w:val="000000"/>
                <w:sz w:val="20"/>
                <w:szCs w:val="20"/>
              </w:rPr>
              <w:t> </w:t>
            </w:r>
          </w:p>
        </w:tc>
        <w:tc>
          <w:tcPr>
            <w:tcW w:w="1231" w:type="dxa"/>
            <w:tcBorders>
              <w:top w:val="nil"/>
              <w:left w:val="nil"/>
              <w:bottom w:val="nil"/>
              <w:right w:val="nil"/>
            </w:tcBorders>
            <w:shd w:val="clear" w:color="000000" w:fill="FFFFFF"/>
            <w:vAlign w:val="center"/>
            <w:hideMark/>
          </w:tcPr>
          <w:p w14:paraId="117BA9F7"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w:t>
            </w:r>
          </w:p>
        </w:tc>
      </w:tr>
      <w:tr w:rsidR="00C8515B" w:rsidRPr="00FC77B5" w14:paraId="17D9BEF1" w14:textId="77777777" w:rsidTr="00736B9D">
        <w:trPr>
          <w:trHeight w:val="251"/>
        </w:trPr>
        <w:tc>
          <w:tcPr>
            <w:tcW w:w="4409" w:type="dxa"/>
            <w:tcBorders>
              <w:top w:val="nil"/>
              <w:left w:val="nil"/>
              <w:bottom w:val="nil"/>
              <w:right w:val="nil"/>
            </w:tcBorders>
            <w:shd w:val="clear" w:color="000000" w:fill="FFFFFF"/>
            <w:noWrap/>
            <w:vAlign w:val="center"/>
            <w:hideMark/>
          </w:tcPr>
          <w:p w14:paraId="7BB79D13" w14:textId="19F3BAFE"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00A24A07" w:rsidRPr="00FC77B5">
              <w:rPr>
                <w:rFonts w:ascii="Arial" w:hAnsi="Arial" w:cs="Arial"/>
                <w:b/>
                <w:bCs/>
                <w:color w:val="000000"/>
                <w:sz w:val="20"/>
                <w:szCs w:val="20"/>
              </w:rPr>
              <w:t>DESPESA</w:t>
            </w:r>
            <w:r w:rsidRPr="00FC77B5">
              <w:rPr>
                <w:rFonts w:ascii="Arial" w:hAnsi="Arial" w:cs="Arial"/>
                <w:b/>
                <w:bCs/>
                <w:color w:val="000000"/>
                <w:sz w:val="20"/>
                <w:szCs w:val="20"/>
              </w:rPr>
              <w:t xml:space="preserve"> IRPJ/CSLL </w:t>
            </w:r>
          </w:p>
        </w:tc>
        <w:tc>
          <w:tcPr>
            <w:tcW w:w="1292" w:type="dxa"/>
            <w:tcBorders>
              <w:top w:val="nil"/>
              <w:left w:val="nil"/>
              <w:bottom w:val="nil"/>
              <w:right w:val="nil"/>
            </w:tcBorders>
            <w:shd w:val="clear" w:color="000000" w:fill="FFFFFF"/>
            <w:vAlign w:val="center"/>
            <w:hideMark/>
          </w:tcPr>
          <w:p w14:paraId="4E11E866" w14:textId="67B48284" w:rsidR="00C8515B" w:rsidRPr="00FC77B5" w:rsidRDefault="001D6A00">
            <w:pPr>
              <w:jc w:val="right"/>
              <w:rPr>
                <w:rFonts w:ascii="Arial" w:hAnsi="Arial" w:cs="Arial"/>
                <w:b/>
                <w:color w:val="000000"/>
                <w:sz w:val="20"/>
                <w:szCs w:val="20"/>
              </w:rPr>
            </w:pPr>
            <w:r>
              <w:rPr>
                <w:rFonts w:ascii="Arial" w:hAnsi="Arial" w:cs="Arial"/>
                <w:b/>
                <w:color w:val="000000"/>
                <w:sz w:val="20"/>
                <w:szCs w:val="20"/>
              </w:rPr>
              <w:t>-</w:t>
            </w:r>
          </w:p>
        </w:tc>
        <w:tc>
          <w:tcPr>
            <w:tcW w:w="1160" w:type="dxa"/>
            <w:tcBorders>
              <w:top w:val="nil"/>
              <w:left w:val="nil"/>
              <w:bottom w:val="nil"/>
              <w:right w:val="nil"/>
            </w:tcBorders>
            <w:shd w:val="clear" w:color="000000" w:fill="FFFFFF"/>
            <w:vAlign w:val="center"/>
            <w:hideMark/>
          </w:tcPr>
          <w:p w14:paraId="200D6CB2" w14:textId="0E47B986" w:rsidR="00C8515B" w:rsidRPr="00FC77B5" w:rsidRDefault="001D6A00">
            <w:pPr>
              <w:jc w:val="right"/>
              <w:rPr>
                <w:rFonts w:ascii="Arial" w:hAnsi="Arial" w:cs="Arial"/>
                <w:b/>
                <w:color w:val="000000"/>
                <w:sz w:val="20"/>
                <w:szCs w:val="20"/>
              </w:rPr>
            </w:pPr>
            <w:r>
              <w:rPr>
                <w:rFonts w:ascii="Arial" w:hAnsi="Arial" w:cs="Arial"/>
                <w:b/>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3E0FA1C3" w14:textId="43D0F970" w:rsidR="00C8515B" w:rsidRPr="00FC77B5" w:rsidRDefault="007B1781">
            <w:pPr>
              <w:jc w:val="right"/>
              <w:rPr>
                <w:rFonts w:ascii="Arial" w:hAnsi="Arial" w:cs="Arial"/>
                <w:b/>
                <w:color w:val="000000"/>
                <w:sz w:val="20"/>
                <w:szCs w:val="20"/>
              </w:rPr>
            </w:pPr>
            <w:r>
              <w:rPr>
                <w:rFonts w:ascii="Arial" w:hAnsi="Arial" w:cs="Arial"/>
                <w:b/>
                <w:color w:val="000000"/>
                <w:sz w:val="20"/>
                <w:szCs w:val="20"/>
              </w:rPr>
              <w:t>2.113</w:t>
            </w:r>
            <w:r w:rsidR="000E5596" w:rsidRPr="00FC77B5">
              <w:rPr>
                <w:rFonts w:ascii="Arial" w:hAnsi="Arial" w:cs="Arial"/>
                <w:b/>
                <w:color w:val="000000"/>
                <w:sz w:val="20"/>
                <w:szCs w:val="20"/>
              </w:rPr>
              <w:t xml:space="preserve"> </w:t>
            </w:r>
          </w:p>
        </w:tc>
        <w:tc>
          <w:tcPr>
            <w:tcW w:w="1231" w:type="dxa"/>
            <w:tcBorders>
              <w:top w:val="nil"/>
              <w:left w:val="nil"/>
              <w:bottom w:val="nil"/>
              <w:right w:val="nil"/>
            </w:tcBorders>
            <w:shd w:val="clear" w:color="000000" w:fill="FFFFFF"/>
            <w:vAlign w:val="center"/>
            <w:hideMark/>
          </w:tcPr>
          <w:p w14:paraId="78BD790C" w14:textId="351F28A5" w:rsidR="00C8515B" w:rsidRPr="00FC77B5" w:rsidRDefault="007B1781" w:rsidP="00B32662">
            <w:pPr>
              <w:jc w:val="right"/>
              <w:rPr>
                <w:rFonts w:ascii="Arial" w:hAnsi="Arial" w:cs="Arial"/>
                <w:b/>
                <w:color w:val="000000"/>
                <w:sz w:val="20"/>
                <w:szCs w:val="20"/>
              </w:rPr>
            </w:pPr>
            <w:r>
              <w:rPr>
                <w:rFonts w:ascii="Arial" w:hAnsi="Arial" w:cs="Arial"/>
                <w:b/>
                <w:color w:val="000000"/>
                <w:sz w:val="20"/>
                <w:szCs w:val="20"/>
              </w:rPr>
              <w:t>850</w:t>
            </w:r>
            <w:r w:rsidR="000E5596" w:rsidRPr="00FC77B5">
              <w:rPr>
                <w:rFonts w:ascii="Arial" w:hAnsi="Arial" w:cs="Arial"/>
                <w:b/>
                <w:color w:val="000000"/>
                <w:sz w:val="20"/>
                <w:szCs w:val="20"/>
              </w:rPr>
              <w:t xml:space="preserve"> </w:t>
            </w:r>
          </w:p>
        </w:tc>
      </w:tr>
      <w:tr w:rsidR="00C8515B" w:rsidRPr="00FC77B5" w14:paraId="14F8C3F6" w14:textId="77777777" w:rsidTr="00736B9D">
        <w:trPr>
          <w:trHeight w:val="251"/>
        </w:trPr>
        <w:tc>
          <w:tcPr>
            <w:tcW w:w="4409" w:type="dxa"/>
            <w:tcBorders>
              <w:top w:val="nil"/>
              <w:left w:val="nil"/>
              <w:bottom w:val="nil"/>
              <w:right w:val="nil"/>
            </w:tcBorders>
            <w:shd w:val="clear" w:color="000000" w:fill="FFFFFF"/>
            <w:noWrap/>
            <w:vAlign w:val="center"/>
            <w:hideMark/>
          </w:tcPr>
          <w:p w14:paraId="19B02A1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IRPJ/CSLL pagos por estimativa</w:t>
            </w:r>
          </w:p>
        </w:tc>
        <w:tc>
          <w:tcPr>
            <w:tcW w:w="1292" w:type="dxa"/>
            <w:tcBorders>
              <w:top w:val="nil"/>
              <w:left w:val="nil"/>
              <w:bottom w:val="nil"/>
              <w:right w:val="nil"/>
            </w:tcBorders>
            <w:shd w:val="clear" w:color="000000" w:fill="FFFFFF"/>
            <w:vAlign w:val="center"/>
            <w:hideMark/>
          </w:tcPr>
          <w:p w14:paraId="164C6C6F" w14:textId="738B5321" w:rsidR="00C8515B" w:rsidRPr="00FC77B5" w:rsidRDefault="00CC1B60">
            <w:pPr>
              <w:jc w:val="right"/>
              <w:rPr>
                <w:rFonts w:ascii="Arial" w:hAnsi="Arial" w:cs="Arial"/>
                <w:color w:val="000000"/>
                <w:sz w:val="20"/>
                <w:szCs w:val="20"/>
              </w:rPr>
            </w:pPr>
            <w:r>
              <w:rPr>
                <w:rFonts w:ascii="Arial" w:hAnsi="Arial" w:cs="Arial"/>
                <w:color w:val="000000"/>
                <w:sz w:val="20"/>
                <w:szCs w:val="20"/>
              </w:rPr>
              <w:t>(179)</w:t>
            </w:r>
          </w:p>
        </w:tc>
        <w:tc>
          <w:tcPr>
            <w:tcW w:w="1160" w:type="dxa"/>
            <w:tcBorders>
              <w:top w:val="nil"/>
              <w:left w:val="nil"/>
              <w:bottom w:val="nil"/>
              <w:right w:val="nil"/>
            </w:tcBorders>
            <w:shd w:val="clear" w:color="000000" w:fill="FFFFFF"/>
            <w:vAlign w:val="center"/>
            <w:hideMark/>
          </w:tcPr>
          <w:p w14:paraId="0CE8A642" w14:textId="430118AB" w:rsidR="00C8515B" w:rsidRPr="00FC77B5" w:rsidRDefault="00CC1B60">
            <w:pPr>
              <w:jc w:val="right"/>
              <w:rPr>
                <w:rFonts w:ascii="Arial" w:hAnsi="Arial" w:cs="Arial"/>
                <w:color w:val="000000"/>
                <w:sz w:val="20"/>
                <w:szCs w:val="20"/>
              </w:rPr>
            </w:pPr>
            <w:r>
              <w:rPr>
                <w:rFonts w:ascii="Arial" w:hAnsi="Arial" w:cs="Arial"/>
                <w:color w:val="000000"/>
                <w:sz w:val="20"/>
                <w:szCs w:val="20"/>
              </w:rPr>
              <w:t>(66)</w:t>
            </w:r>
          </w:p>
        </w:tc>
        <w:tc>
          <w:tcPr>
            <w:tcW w:w="1234" w:type="dxa"/>
            <w:tcBorders>
              <w:top w:val="nil"/>
              <w:left w:val="single" w:sz="4" w:space="0" w:color="auto"/>
              <w:bottom w:val="nil"/>
              <w:right w:val="nil"/>
            </w:tcBorders>
            <w:shd w:val="clear" w:color="000000" w:fill="FFFFFF"/>
            <w:vAlign w:val="center"/>
            <w:hideMark/>
          </w:tcPr>
          <w:p w14:paraId="543EF3D6" w14:textId="3CD84A5F"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7B1781">
              <w:rPr>
                <w:rFonts w:ascii="Arial" w:hAnsi="Arial" w:cs="Arial"/>
                <w:color w:val="000000"/>
                <w:sz w:val="20"/>
                <w:szCs w:val="20"/>
              </w:rPr>
              <w:t>1.810</w:t>
            </w:r>
          </w:p>
        </w:tc>
        <w:tc>
          <w:tcPr>
            <w:tcW w:w="1231" w:type="dxa"/>
            <w:tcBorders>
              <w:top w:val="nil"/>
              <w:left w:val="nil"/>
              <w:bottom w:val="nil"/>
              <w:right w:val="nil"/>
            </w:tcBorders>
            <w:shd w:val="clear" w:color="000000" w:fill="FFFFFF"/>
            <w:vAlign w:val="center"/>
            <w:hideMark/>
          </w:tcPr>
          <w:p w14:paraId="0E1D4BFC" w14:textId="1CAFD118"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7B1781">
              <w:rPr>
                <w:rFonts w:ascii="Arial" w:hAnsi="Arial" w:cs="Arial"/>
                <w:color w:val="000000"/>
                <w:sz w:val="20"/>
                <w:szCs w:val="20"/>
              </w:rPr>
              <w:t>695</w:t>
            </w:r>
          </w:p>
        </w:tc>
      </w:tr>
      <w:tr w:rsidR="00C8515B" w:rsidRPr="00075E57" w14:paraId="5977AA2C" w14:textId="77777777" w:rsidTr="00736B9D">
        <w:trPr>
          <w:trHeight w:val="266"/>
        </w:trPr>
        <w:tc>
          <w:tcPr>
            <w:tcW w:w="4409" w:type="dxa"/>
            <w:tcBorders>
              <w:top w:val="nil"/>
              <w:left w:val="nil"/>
              <w:bottom w:val="nil"/>
              <w:right w:val="nil"/>
            </w:tcBorders>
            <w:shd w:val="clear" w:color="000000" w:fill="FFFFFF"/>
            <w:noWrap/>
            <w:vAlign w:val="center"/>
            <w:hideMark/>
          </w:tcPr>
          <w:p w14:paraId="5B84F9BE" w14:textId="41ACD64F" w:rsidR="00C8515B" w:rsidRPr="00FC77B5" w:rsidRDefault="00791167">
            <w:pPr>
              <w:rPr>
                <w:rFonts w:ascii="Arial" w:hAnsi="Arial" w:cs="Arial"/>
                <w:b/>
                <w:bCs/>
                <w:color w:val="000000"/>
                <w:sz w:val="20"/>
                <w:szCs w:val="20"/>
              </w:rPr>
            </w:pPr>
            <w:r>
              <w:rPr>
                <w:rFonts w:ascii="Arial" w:hAnsi="Arial" w:cs="Arial"/>
                <w:b/>
                <w:bCs/>
                <w:color w:val="000000"/>
                <w:sz w:val="20"/>
                <w:szCs w:val="20"/>
              </w:rPr>
              <w:t xml:space="preserve">  IRPJ / CSLL a recolher</w:t>
            </w:r>
          </w:p>
        </w:tc>
        <w:tc>
          <w:tcPr>
            <w:tcW w:w="1292" w:type="dxa"/>
            <w:tcBorders>
              <w:top w:val="nil"/>
              <w:left w:val="nil"/>
              <w:bottom w:val="single" w:sz="8" w:space="0" w:color="auto"/>
              <w:right w:val="nil"/>
            </w:tcBorders>
            <w:shd w:val="clear" w:color="000000" w:fill="FFFFFF"/>
            <w:vAlign w:val="center"/>
            <w:hideMark/>
          </w:tcPr>
          <w:p w14:paraId="176DC744" w14:textId="792DD022" w:rsidR="00C8515B" w:rsidRPr="00FC77B5" w:rsidRDefault="00CC1B60">
            <w:pPr>
              <w:jc w:val="right"/>
              <w:rPr>
                <w:rFonts w:ascii="Arial" w:hAnsi="Arial" w:cs="Arial"/>
                <w:b/>
                <w:bCs/>
                <w:color w:val="000000"/>
                <w:sz w:val="20"/>
                <w:szCs w:val="20"/>
              </w:rPr>
            </w:pPr>
            <w:r>
              <w:rPr>
                <w:rFonts w:ascii="Arial" w:hAnsi="Arial" w:cs="Arial"/>
                <w:b/>
                <w:bCs/>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9823BFD" w14:textId="6D96B331" w:rsidR="00C8515B" w:rsidRPr="00FC77B5" w:rsidRDefault="00CC1B60" w:rsidP="00B969B4">
            <w:pPr>
              <w:jc w:val="right"/>
              <w:rPr>
                <w:rFonts w:ascii="Arial" w:hAnsi="Arial" w:cs="Arial"/>
                <w:b/>
                <w:bCs/>
                <w:color w:val="000000"/>
                <w:sz w:val="20"/>
                <w:szCs w:val="20"/>
              </w:rPr>
            </w:pPr>
            <w:r>
              <w:rPr>
                <w:rFonts w:ascii="Arial" w:hAnsi="Arial" w:cs="Arial"/>
                <w:b/>
                <w:bCs/>
                <w:color w:val="000000"/>
                <w:sz w:val="20"/>
                <w:szCs w:val="20"/>
              </w:rPr>
              <w:t>-</w:t>
            </w:r>
          </w:p>
        </w:tc>
        <w:tc>
          <w:tcPr>
            <w:tcW w:w="1234" w:type="dxa"/>
            <w:tcBorders>
              <w:top w:val="nil"/>
              <w:left w:val="single" w:sz="4" w:space="0" w:color="auto"/>
              <w:bottom w:val="single" w:sz="8" w:space="0" w:color="auto"/>
              <w:right w:val="nil"/>
            </w:tcBorders>
            <w:shd w:val="clear" w:color="000000" w:fill="FFFFFF"/>
            <w:vAlign w:val="center"/>
            <w:hideMark/>
          </w:tcPr>
          <w:p w14:paraId="44445345" w14:textId="22B7A61F"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 xml:space="preserve">           </w:t>
            </w:r>
            <w:r w:rsidR="007B1781">
              <w:rPr>
                <w:rFonts w:ascii="Arial" w:hAnsi="Arial" w:cs="Arial"/>
                <w:b/>
                <w:bCs/>
                <w:color w:val="000000"/>
                <w:sz w:val="20"/>
                <w:szCs w:val="20"/>
              </w:rPr>
              <w:t>303</w:t>
            </w:r>
          </w:p>
        </w:tc>
        <w:tc>
          <w:tcPr>
            <w:tcW w:w="1231" w:type="dxa"/>
            <w:tcBorders>
              <w:top w:val="nil"/>
              <w:left w:val="nil"/>
              <w:bottom w:val="single" w:sz="8" w:space="0" w:color="auto"/>
              <w:right w:val="nil"/>
            </w:tcBorders>
            <w:shd w:val="clear" w:color="000000" w:fill="FFFFFF"/>
            <w:vAlign w:val="center"/>
            <w:hideMark/>
          </w:tcPr>
          <w:p w14:paraId="0C3B494C" w14:textId="4376E66D" w:rsidR="00C8515B" w:rsidRPr="00FC77B5" w:rsidRDefault="007B1781">
            <w:pPr>
              <w:jc w:val="right"/>
              <w:rPr>
                <w:rFonts w:ascii="Arial" w:hAnsi="Arial" w:cs="Arial"/>
                <w:b/>
                <w:bCs/>
                <w:color w:val="000000"/>
                <w:sz w:val="20"/>
                <w:szCs w:val="20"/>
              </w:rPr>
            </w:pPr>
            <w:r>
              <w:rPr>
                <w:rFonts w:ascii="Arial" w:hAnsi="Arial" w:cs="Arial"/>
                <w:b/>
                <w:bCs/>
                <w:color w:val="000000"/>
                <w:sz w:val="20"/>
                <w:szCs w:val="20"/>
              </w:rPr>
              <w:t>155</w:t>
            </w:r>
          </w:p>
        </w:tc>
      </w:tr>
    </w:tbl>
    <w:p w14:paraId="27AAA572" w14:textId="77777777" w:rsidR="00204CE2" w:rsidRPr="00204CE2" w:rsidRDefault="00204CE2" w:rsidP="00204CE2">
      <w:pPr>
        <w:widowControl w:val="0"/>
        <w:spacing w:before="120" w:after="120"/>
        <w:ind w:left="720"/>
        <w:jc w:val="both"/>
        <w:rPr>
          <w:rFonts w:ascii="Arial" w:hAnsi="Arial" w:cs="Arial"/>
        </w:rPr>
      </w:pPr>
    </w:p>
    <w:p w14:paraId="5D121E74" w14:textId="10D3C7F4" w:rsidR="00F5414D" w:rsidRPr="007E55A5" w:rsidRDefault="00F5414D" w:rsidP="00F5414D">
      <w:pPr>
        <w:widowControl w:val="0"/>
        <w:numPr>
          <w:ilvl w:val="0"/>
          <w:numId w:val="59"/>
        </w:numPr>
        <w:spacing w:before="120" w:after="120"/>
        <w:jc w:val="both"/>
        <w:rPr>
          <w:rFonts w:ascii="Arial" w:hAnsi="Arial" w:cs="Arial"/>
        </w:rPr>
      </w:pPr>
      <w:r w:rsidRPr="00632678">
        <w:rPr>
          <w:rFonts w:ascii="Arial" w:hAnsi="Arial" w:cs="Arial"/>
          <w:iCs/>
          <w:sz w:val="20"/>
          <w:szCs w:val="20"/>
          <w:lang w:eastAsia="pt-BR"/>
        </w:rPr>
        <w:t>Reconciliação do efeito tributário sobre o lucro antes do imposto de renda e contribuição social.</w:t>
      </w:r>
    </w:p>
    <w:p w14:paraId="5271B217" w14:textId="1FCCEE15" w:rsidR="00545A28" w:rsidRPr="00075E57" w:rsidRDefault="00545A28" w:rsidP="00AC0E64">
      <w:pPr>
        <w:jc w:val="both"/>
        <w:rPr>
          <w:rFonts w:ascii="Arial" w:hAnsi="Arial" w:cs="Arial"/>
          <w:sz w:val="20"/>
          <w:szCs w:val="20"/>
          <w:highlight w:val="yellow"/>
          <w:lang w:eastAsia="pt-BR"/>
        </w:rPr>
      </w:pPr>
    </w:p>
    <w:tbl>
      <w:tblPr>
        <w:tblW w:w="9230" w:type="dxa"/>
        <w:tblInd w:w="709" w:type="dxa"/>
        <w:tblCellMar>
          <w:left w:w="70" w:type="dxa"/>
          <w:right w:w="70" w:type="dxa"/>
        </w:tblCellMar>
        <w:tblLook w:val="04A0" w:firstRow="1" w:lastRow="0" w:firstColumn="1" w:lastColumn="0" w:noHBand="0" w:noVBand="1"/>
      </w:tblPr>
      <w:tblGrid>
        <w:gridCol w:w="5885"/>
        <w:gridCol w:w="1586"/>
        <w:gridCol w:w="173"/>
        <w:gridCol w:w="1586"/>
      </w:tblGrid>
      <w:tr w:rsidR="00545A28" w:rsidRPr="00075E57" w14:paraId="3F253055" w14:textId="77777777" w:rsidTr="00112594">
        <w:trPr>
          <w:trHeight w:val="232"/>
        </w:trPr>
        <w:tc>
          <w:tcPr>
            <w:tcW w:w="5885" w:type="dxa"/>
            <w:tcBorders>
              <w:top w:val="nil"/>
              <w:left w:val="nil"/>
              <w:bottom w:val="nil"/>
              <w:right w:val="nil"/>
            </w:tcBorders>
            <w:vAlign w:val="bottom"/>
            <w:hideMark/>
          </w:tcPr>
          <w:p w14:paraId="6ECA0EC5" w14:textId="77777777" w:rsidR="00545A28" w:rsidRPr="00075E57" w:rsidRDefault="00545A28">
            <w:pPr>
              <w:rPr>
                <w:rFonts w:ascii="Arial" w:hAnsi="Arial" w:cs="Arial"/>
                <w:sz w:val="20"/>
                <w:szCs w:val="20"/>
                <w:highlight w:val="yellow"/>
                <w:lang w:eastAsia="pt-BR"/>
              </w:rPr>
            </w:pPr>
          </w:p>
        </w:tc>
        <w:tc>
          <w:tcPr>
            <w:tcW w:w="1586" w:type="dxa"/>
            <w:tcBorders>
              <w:top w:val="nil"/>
              <w:left w:val="nil"/>
              <w:bottom w:val="single" w:sz="4" w:space="0" w:color="auto"/>
              <w:right w:val="nil"/>
            </w:tcBorders>
            <w:noWrap/>
            <w:vAlign w:val="center"/>
            <w:hideMark/>
          </w:tcPr>
          <w:p w14:paraId="58A5836A" w14:textId="798BD323" w:rsidR="00545A28" w:rsidRPr="000C0A53" w:rsidRDefault="002D71C8">
            <w:pPr>
              <w:jc w:val="right"/>
              <w:rPr>
                <w:rFonts w:ascii="Arial" w:hAnsi="Arial" w:cs="Arial"/>
                <w:b/>
                <w:bCs/>
                <w:color w:val="000000"/>
                <w:sz w:val="20"/>
                <w:szCs w:val="20"/>
              </w:rPr>
            </w:pPr>
            <w:r>
              <w:rPr>
                <w:rFonts w:ascii="Arial" w:hAnsi="Arial" w:cs="Arial"/>
                <w:b/>
                <w:bCs/>
                <w:color w:val="000000"/>
                <w:sz w:val="20"/>
                <w:szCs w:val="20"/>
              </w:rPr>
              <w:t>30</w:t>
            </w:r>
            <w:r w:rsidR="00545A28" w:rsidRPr="000C0A53">
              <w:rPr>
                <w:rFonts w:ascii="Arial" w:hAnsi="Arial" w:cs="Arial"/>
                <w:b/>
                <w:bCs/>
                <w:color w:val="000000"/>
                <w:sz w:val="20"/>
                <w:szCs w:val="20"/>
              </w:rPr>
              <w:t>/</w:t>
            </w:r>
            <w:r w:rsidR="002A77C7">
              <w:rPr>
                <w:rFonts w:ascii="Arial" w:hAnsi="Arial" w:cs="Arial"/>
                <w:b/>
                <w:bCs/>
                <w:color w:val="000000"/>
                <w:sz w:val="20"/>
                <w:szCs w:val="20"/>
              </w:rPr>
              <w:t>0</w:t>
            </w:r>
            <w:r>
              <w:rPr>
                <w:rFonts w:ascii="Arial" w:hAnsi="Arial" w:cs="Arial"/>
                <w:b/>
                <w:bCs/>
                <w:color w:val="000000"/>
                <w:sz w:val="20"/>
                <w:szCs w:val="20"/>
              </w:rPr>
              <w:t>6</w:t>
            </w:r>
            <w:r w:rsidR="006558C3">
              <w:rPr>
                <w:rFonts w:ascii="Arial" w:hAnsi="Arial" w:cs="Arial"/>
                <w:b/>
                <w:bCs/>
                <w:color w:val="000000"/>
                <w:sz w:val="20"/>
                <w:szCs w:val="20"/>
              </w:rPr>
              <w:t>/202</w:t>
            </w:r>
            <w:r w:rsidR="002A77C7">
              <w:rPr>
                <w:rFonts w:ascii="Arial" w:hAnsi="Arial" w:cs="Arial"/>
                <w:b/>
                <w:bCs/>
                <w:color w:val="000000"/>
                <w:sz w:val="20"/>
                <w:szCs w:val="20"/>
              </w:rPr>
              <w:t>5</w:t>
            </w:r>
          </w:p>
        </w:tc>
        <w:tc>
          <w:tcPr>
            <w:tcW w:w="173" w:type="dxa"/>
            <w:tcBorders>
              <w:top w:val="nil"/>
              <w:left w:val="nil"/>
              <w:bottom w:val="nil"/>
              <w:right w:val="nil"/>
            </w:tcBorders>
            <w:noWrap/>
            <w:vAlign w:val="bottom"/>
            <w:hideMark/>
          </w:tcPr>
          <w:p w14:paraId="60AF706B"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single" w:sz="4" w:space="0" w:color="auto"/>
              <w:right w:val="nil"/>
            </w:tcBorders>
            <w:noWrap/>
            <w:vAlign w:val="center"/>
            <w:hideMark/>
          </w:tcPr>
          <w:p w14:paraId="45789CD3" w14:textId="60EAC02A" w:rsidR="00545A28" w:rsidRPr="00075E57" w:rsidRDefault="002D71C8">
            <w:pPr>
              <w:jc w:val="right"/>
              <w:rPr>
                <w:rFonts w:ascii="Arial" w:hAnsi="Arial" w:cs="Arial"/>
                <w:b/>
                <w:bCs/>
                <w:color w:val="000000"/>
                <w:sz w:val="20"/>
                <w:szCs w:val="20"/>
                <w:highlight w:val="yellow"/>
              </w:rPr>
            </w:pPr>
            <w:r>
              <w:rPr>
                <w:rFonts w:ascii="Arial" w:hAnsi="Arial" w:cs="Arial"/>
                <w:b/>
                <w:bCs/>
                <w:color w:val="000000"/>
                <w:sz w:val="20"/>
                <w:szCs w:val="20"/>
              </w:rPr>
              <w:t>30</w:t>
            </w:r>
            <w:r w:rsidR="00545A28" w:rsidRPr="00292DBC">
              <w:rPr>
                <w:rFonts w:ascii="Arial" w:hAnsi="Arial" w:cs="Arial"/>
                <w:b/>
                <w:bCs/>
                <w:color w:val="000000"/>
                <w:sz w:val="20"/>
                <w:szCs w:val="20"/>
              </w:rPr>
              <w:t>/</w:t>
            </w:r>
            <w:r w:rsidR="002A77C7">
              <w:rPr>
                <w:rFonts w:ascii="Arial" w:hAnsi="Arial" w:cs="Arial"/>
                <w:b/>
                <w:bCs/>
                <w:color w:val="000000"/>
                <w:sz w:val="20"/>
                <w:szCs w:val="20"/>
              </w:rPr>
              <w:t>0</w:t>
            </w:r>
            <w:r>
              <w:rPr>
                <w:rFonts w:ascii="Arial" w:hAnsi="Arial" w:cs="Arial"/>
                <w:b/>
                <w:bCs/>
                <w:color w:val="000000"/>
                <w:sz w:val="20"/>
                <w:szCs w:val="20"/>
              </w:rPr>
              <w:t>6</w:t>
            </w:r>
            <w:r w:rsidR="00C61E88">
              <w:rPr>
                <w:rFonts w:ascii="Arial" w:hAnsi="Arial" w:cs="Arial"/>
                <w:b/>
                <w:bCs/>
                <w:color w:val="000000"/>
                <w:sz w:val="20"/>
                <w:szCs w:val="20"/>
              </w:rPr>
              <w:t>/202</w:t>
            </w:r>
            <w:r w:rsidR="002A77C7">
              <w:rPr>
                <w:rFonts w:ascii="Arial" w:hAnsi="Arial" w:cs="Arial"/>
                <w:b/>
                <w:bCs/>
                <w:color w:val="000000"/>
                <w:sz w:val="20"/>
                <w:szCs w:val="20"/>
              </w:rPr>
              <w:t>4</w:t>
            </w:r>
          </w:p>
        </w:tc>
      </w:tr>
      <w:tr w:rsidR="00545A28" w:rsidRPr="00075E57" w14:paraId="144C90E0" w14:textId="77777777" w:rsidTr="00112594">
        <w:trPr>
          <w:trHeight w:val="232"/>
        </w:trPr>
        <w:tc>
          <w:tcPr>
            <w:tcW w:w="5885" w:type="dxa"/>
            <w:tcBorders>
              <w:top w:val="nil"/>
              <w:left w:val="nil"/>
              <w:bottom w:val="nil"/>
              <w:right w:val="nil"/>
            </w:tcBorders>
            <w:vAlign w:val="bottom"/>
            <w:hideMark/>
          </w:tcPr>
          <w:p w14:paraId="10BBF304" w14:textId="77777777" w:rsidR="00545A28" w:rsidRPr="00075E57" w:rsidRDefault="00545A28">
            <w:pPr>
              <w:jc w:val="center"/>
              <w:rPr>
                <w:rFonts w:ascii="Arial" w:hAnsi="Arial" w:cs="Arial"/>
                <w:b/>
                <w:bCs/>
                <w:color w:val="000000"/>
                <w:sz w:val="20"/>
                <w:szCs w:val="20"/>
                <w:highlight w:val="yellow"/>
              </w:rPr>
            </w:pPr>
          </w:p>
        </w:tc>
        <w:tc>
          <w:tcPr>
            <w:tcW w:w="1586" w:type="dxa"/>
            <w:tcBorders>
              <w:top w:val="nil"/>
              <w:left w:val="nil"/>
              <w:bottom w:val="nil"/>
              <w:right w:val="nil"/>
            </w:tcBorders>
            <w:noWrap/>
            <w:vAlign w:val="bottom"/>
            <w:hideMark/>
          </w:tcPr>
          <w:p w14:paraId="15669488" w14:textId="77777777" w:rsidR="00545A28" w:rsidRPr="000C0A53" w:rsidRDefault="00545A28" w:rsidP="00FF491D">
            <w:pPr>
              <w:jc w:val="right"/>
              <w:rPr>
                <w:rFonts w:ascii="Arial" w:hAnsi="Arial" w:cs="Arial"/>
                <w:sz w:val="20"/>
                <w:szCs w:val="20"/>
              </w:rPr>
            </w:pPr>
          </w:p>
        </w:tc>
        <w:tc>
          <w:tcPr>
            <w:tcW w:w="173" w:type="dxa"/>
            <w:tcBorders>
              <w:top w:val="nil"/>
              <w:left w:val="nil"/>
              <w:bottom w:val="nil"/>
              <w:right w:val="nil"/>
            </w:tcBorders>
            <w:noWrap/>
            <w:vAlign w:val="bottom"/>
            <w:hideMark/>
          </w:tcPr>
          <w:p w14:paraId="1B5CE21A" w14:textId="77777777" w:rsidR="00545A28" w:rsidRPr="000C0A53" w:rsidRDefault="00545A28" w:rsidP="00FF491D">
            <w:pPr>
              <w:jc w:val="right"/>
              <w:rPr>
                <w:rFonts w:ascii="Arial" w:hAnsi="Arial" w:cs="Arial"/>
                <w:sz w:val="20"/>
                <w:szCs w:val="20"/>
              </w:rPr>
            </w:pPr>
          </w:p>
        </w:tc>
        <w:tc>
          <w:tcPr>
            <w:tcW w:w="1586" w:type="dxa"/>
            <w:tcBorders>
              <w:top w:val="nil"/>
              <w:left w:val="nil"/>
              <w:bottom w:val="nil"/>
              <w:right w:val="nil"/>
            </w:tcBorders>
            <w:noWrap/>
            <w:vAlign w:val="bottom"/>
            <w:hideMark/>
          </w:tcPr>
          <w:p w14:paraId="555AB7DE" w14:textId="77777777" w:rsidR="00545A28" w:rsidRPr="00075E57" w:rsidRDefault="00545A28" w:rsidP="00FF491D">
            <w:pPr>
              <w:jc w:val="right"/>
              <w:rPr>
                <w:rFonts w:ascii="Arial" w:hAnsi="Arial" w:cs="Arial"/>
                <w:sz w:val="20"/>
                <w:szCs w:val="20"/>
                <w:highlight w:val="yellow"/>
              </w:rPr>
            </w:pPr>
          </w:p>
        </w:tc>
      </w:tr>
      <w:tr w:rsidR="00545A28" w:rsidRPr="00075E57" w14:paraId="7303CB7C" w14:textId="77777777" w:rsidTr="00112594">
        <w:trPr>
          <w:trHeight w:val="232"/>
        </w:trPr>
        <w:tc>
          <w:tcPr>
            <w:tcW w:w="5885" w:type="dxa"/>
            <w:tcBorders>
              <w:top w:val="nil"/>
              <w:left w:val="nil"/>
              <w:bottom w:val="nil"/>
              <w:right w:val="nil"/>
            </w:tcBorders>
            <w:vAlign w:val="bottom"/>
            <w:hideMark/>
          </w:tcPr>
          <w:p w14:paraId="585E90F4"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Lucro (prejuízo) antes do IRPJ e CSLL</w:t>
            </w:r>
          </w:p>
        </w:tc>
        <w:tc>
          <w:tcPr>
            <w:tcW w:w="1586" w:type="dxa"/>
            <w:tcBorders>
              <w:top w:val="nil"/>
              <w:left w:val="nil"/>
              <w:bottom w:val="nil"/>
              <w:right w:val="nil"/>
            </w:tcBorders>
            <w:noWrap/>
            <w:vAlign w:val="bottom"/>
            <w:hideMark/>
          </w:tcPr>
          <w:p w14:paraId="3EEBC798" w14:textId="53634A14" w:rsidR="00545A28" w:rsidRPr="000C0A53" w:rsidRDefault="002D71C8" w:rsidP="00FF491D">
            <w:pPr>
              <w:jc w:val="right"/>
              <w:rPr>
                <w:rFonts w:ascii="Arial" w:hAnsi="Arial" w:cs="Arial"/>
                <w:b/>
                <w:bCs/>
                <w:color w:val="000000"/>
                <w:sz w:val="20"/>
                <w:szCs w:val="20"/>
              </w:rPr>
            </w:pPr>
            <w:r>
              <w:rPr>
                <w:rFonts w:ascii="Arial" w:hAnsi="Arial" w:cs="Arial"/>
                <w:b/>
                <w:bCs/>
                <w:color w:val="000000"/>
                <w:sz w:val="20"/>
                <w:szCs w:val="20"/>
              </w:rPr>
              <w:t>(67</w:t>
            </w:r>
            <w:r w:rsidR="00614BCC">
              <w:rPr>
                <w:rFonts w:ascii="Arial" w:hAnsi="Arial" w:cs="Arial"/>
                <w:b/>
                <w:bCs/>
                <w:color w:val="000000"/>
                <w:sz w:val="20"/>
                <w:szCs w:val="20"/>
              </w:rPr>
              <w:t>6)</w:t>
            </w:r>
          </w:p>
        </w:tc>
        <w:tc>
          <w:tcPr>
            <w:tcW w:w="173" w:type="dxa"/>
            <w:tcBorders>
              <w:top w:val="nil"/>
              <w:left w:val="nil"/>
              <w:bottom w:val="nil"/>
              <w:right w:val="nil"/>
            </w:tcBorders>
            <w:noWrap/>
            <w:vAlign w:val="bottom"/>
            <w:hideMark/>
          </w:tcPr>
          <w:p w14:paraId="7654DBB8"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nil"/>
              <w:right w:val="nil"/>
            </w:tcBorders>
            <w:noWrap/>
            <w:vAlign w:val="bottom"/>
            <w:hideMark/>
          </w:tcPr>
          <w:p w14:paraId="307E2951" w14:textId="6227BA0C" w:rsidR="00545A28" w:rsidRPr="00292DBC" w:rsidRDefault="002D71C8" w:rsidP="00FF491D">
            <w:pPr>
              <w:jc w:val="right"/>
              <w:rPr>
                <w:rFonts w:ascii="Arial" w:hAnsi="Arial" w:cs="Arial"/>
                <w:b/>
                <w:bCs/>
                <w:color w:val="000000"/>
                <w:sz w:val="20"/>
                <w:szCs w:val="20"/>
              </w:rPr>
            </w:pPr>
            <w:r>
              <w:rPr>
                <w:rFonts w:ascii="Arial" w:hAnsi="Arial" w:cs="Arial"/>
                <w:b/>
                <w:bCs/>
                <w:color w:val="000000"/>
                <w:sz w:val="20"/>
                <w:szCs w:val="20"/>
              </w:rPr>
              <w:t>12.813</w:t>
            </w:r>
          </w:p>
        </w:tc>
      </w:tr>
      <w:tr w:rsidR="00545A28" w:rsidRPr="00075E57" w14:paraId="3BC5F4B2" w14:textId="77777777" w:rsidTr="00112594">
        <w:trPr>
          <w:trHeight w:val="232"/>
        </w:trPr>
        <w:tc>
          <w:tcPr>
            <w:tcW w:w="5885" w:type="dxa"/>
            <w:tcBorders>
              <w:top w:val="nil"/>
              <w:left w:val="nil"/>
              <w:bottom w:val="nil"/>
              <w:right w:val="nil"/>
            </w:tcBorders>
            <w:vAlign w:val="bottom"/>
            <w:hideMark/>
          </w:tcPr>
          <w:p w14:paraId="73A243B0" w14:textId="77777777" w:rsidR="00545A28" w:rsidRPr="00292DBC" w:rsidRDefault="00545A28">
            <w:pPr>
              <w:rPr>
                <w:rFonts w:ascii="Arial" w:hAnsi="Arial" w:cs="Arial"/>
                <w:color w:val="000000"/>
                <w:sz w:val="20"/>
                <w:szCs w:val="20"/>
              </w:rPr>
            </w:pPr>
            <w:r w:rsidRPr="00292DBC">
              <w:rPr>
                <w:rFonts w:ascii="Arial" w:hAnsi="Arial" w:cs="Arial"/>
                <w:color w:val="000000"/>
                <w:sz w:val="20"/>
                <w:szCs w:val="20"/>
              </w:rPr>
              <w:t>Alíquota nominal vigente</w:t>
            </w:r>
          </w:p>
        </w:tc>
        <w:tc>
          <w:tcPr>
            <w:tcW w:w="1586" w:type="dxa"/>
            <w:tcBorders>
              <w:top w:val="nil"/>
              <w:left w:val="nil"/>
              <w:bottom w:val="nil"/>
              <w:right w:val="nil"/>
            </w:tcBorders>
            <w:noWrap/>
            <w:vAlign w:val="bottom"/>
            <w:hideMark/>
          </w:tcPr>
          <w:p w14:paraId="330BA9A7" w14:textId="3F7EA1F6" w:rsidR="00545A28" w:rsidRPr="000C0A53" w:rsidRDefault="00545A28" w:rsidP="0087217E">
            <w:pPr>
              <w:jc w:val="right"/>
              <w:rPr>
                <w:rFonts w:ascii="Arial" w:hAnsi="Arial" w:cs="Arial"/>
                <w:color w:val="000000"/>
                <w:sz w:val="20"/>
                <w:szCs w:val="20"/>
              </w:rPr>
            </w:pPr>
            <w:r w:rsidRPr="000C0A53">
              <w:rPr>
                <w:rFonts w:ascii="Arial" w:hAnsi="Arial" w:cs="Arial"/>
                <w:color w:val="000000"/>
                <w:sz w:val="20"/>
                <w:szCs w:val="20"/>
              </w:rPr>
              <w:t>34%</w:t>
            </w:r>
          </w:p>
        </w:tc>
        <w:tc>
          <w:tcPr>
            <w:tcW w:w="173" w:type="dxa"/>
            <w:tcBorders>
              <w:top w:val="nil"/>
              <w:left w:val="nil"/>
              <w:bottom w:val="nil"/>
              <w:right w:val="nil"/>
            </w:tcBorders>
            <w:noWrap/>
            <w:vAlign w:val="bottom"/>
            <w:hideMark/>
          </w:tcPr>
          <w:p w14:paraId="6178491A" w14:textId="77777777" w:rsidR="00545A28" w:rsidRPr="000C0A53" w:rsidRDefault="00545A28" w:rsidP="0087217E">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5E9957B0" w14:textId="78183D7F" w:rsidR="00545A28" w:rsidRPr="00292DBC" w:rsidRDefault="00545A28" w:rsidP="0087217E">
            <w:pPr>
              <w:jc w:val="right"/>
              <w:rPr>
                <w:rFonts w:ascii="Arial" w:hAnsi="Arial" w:cs="Arial"/>
                <w:color w:val="000000"/>
                <w:sz w:val="20"/>
                <w:szCs w:val="20"/>
              </w:rPr>
            </w:pPr>
            <w:r w:rsidRPr="00292DBC">
              <w:rPr>
                <w:rFonts w:ascii="Arial" w:hAnsi="Arial" w:cs="Arial"/>
                <w:color w:val="000000"/>
                <w:sz w:val="20"/>
                <w:szCs w:val="20"/>
              </w:rPr>
              <w:t>34%</w:t>
            </w:r>
          </w:p>
        </w:tc>
      </w:tr>
      <w:tr w:rsidR="00545A28" w:rsidRPr="00075E57" w14:paraId="1C372B1F" w14:textId="77777777" w:rsidTr="00112594">
        <w:trPr>
          <w:trHeight w:val="466"/>
        </w:trPr>
        <w:tc>
          <w:tcPr>
            <w:tcW w:w="5885" w:type="dxa"/>
            <w:tcBorders>
              <w:top w:val="nil"/>
              <w:left w:val="nil"/>
              <w:bottom w:val="nil"/>
              <w:right w:val="nil"/>
            </w:tcBorders>
            <w:vAlign w:val="bottom"/>
            <w:hideMark/>
          </w:tcPr>
          <w:p w14:paraId="344930DF"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Expectativa de crédito (débito) de imposto de renda e contribuição social às alíquotas vigentes</w:t>
            </w:r>
          </w:p>
        </w:tc>
        <w:tc>
          <w:tcPr>
            <w:tcW w:w="1586" w:type="dxa"/>
            <w:tcBorders>
              <w:top w:val="nil"/>
              <w:left w:val="nil"/>
              <w:bottom w:val="nil"/>
              <w:right w:val="nil"/>
            </w:tcBorders>
            <w:noWrap/>
            <w:vAlign w:val="center"/>
            <w:hideMark/>
          </w:tcPr>
          <w:p w14:paraId="76E4BD8A" w14:textId="4FB30F0A" w:rsidR="00545A28" w:rsidRPr="00585418" w:rsidRDefault="002D71C8">
            <w:pPr>
              <w:jc w:val="right"/>
              <w:rPr>
                <w:rFonts w:ascii="Arial" w:hAnsi="Arial" w:cs="Arial"/>
                <w:b/>
                <w:bCs/>
                <w:strike/>
                <w:color w:val="000000"/>
                <w:sz w:val="20"/>
                <w:szCs w:val="20"/>
              </w:rPr>
            </w:pPr>
            <w:r>
              <w:rPr>
                <w:rFonts w:ascii="Arial" w:hAnsi="Arial" w:cs="Arial"/>
                <w:b/>
                <w:bCs/>
                <w:color w:val="000000"/>
                <w:sz w:val="20"/>
                <w:szCs w:val="20"/>
              </w:rPr>
              <w:t>230</w:t>
            </w:r>
          </w:p>
        </w:tc>
        <w:tc>
          <w:tcPr>
            <w:tcW w:w="173" w:type="dxa"/>
            <w:tcBorders>
              <w:top w:val="nil"/>
              <w:left w:val="nil"/>
              <w:bottom w:val="nil"/>
              <w:right w:val="nil"/>
            </w:tcBorders>
            <w:noWrap/>
            <w:vAlign w:val="center"/>
            <w:hideMark/>
          </w:tcPr>
          <w:p w14:paraId="404851DE" w14:textId="77777777" w:rsidR="00545A28" w:rsidRPr="000C0A53" w:rsidRDefault="00545A28" w:rsidP="00B64E56">
            <w:pPr>
              <w:jc w:val="right"/>
              <w:rPr>
                <w:rFonts w:ascii="Arial" w:hAnsi="Arial" w:cs="Arial"/>
                <w:b/>
                <w:bCs/>
                <w:color w:val="000000"/>
                <w:sz w:val="20"/>
                <w:szCs w:val="20"/>
              </w:rPr>
            </w:pPr>
          </w:p>
        </w:tc>
        <w:tc>
          <w:tcPr>
            <w:tcW w:w="1586" w:type="dxa"/>
            <w:tcBorders>
              <w:top w:val="nil"/>
              <w:left w:val="nil"/>
              <w:bottom w:val="nil"/>
              <w:right w:val="nil"/>
            </w:tcBorders>
            <w:noWrap/>
            <w:vAlign w:val="center"/>
            <w:hideMark/>
          </w:tcPr>
          <w:p w14:paraId="31797982" w14:textId="5CCA8152" w:rsidR="00545A28" w:rsidRPr="00292DBC" w:rsidRDefault="00545A28">
            <w:pPr>
              <w:jc w:val="right"/>
              <w:rPr>
                <w:rFonts w:ascii="Arial" w:hAnsi="Arial" w:cs="Arial"/>
                <w:b/>
                <w:bCs/>
                <w:color w:val="000000"/>
                <w:sz w:val="20"/>
                <w:szCs w:val="20"/>
              </w:rPr>
            </w:pPr>
            <w:r w:rsidRPr="00292DBC">
              <w:rPr>
                <w:rFonts w:ascii="Arial" w:hAnsi="Arial" w:cs="Arial"/>
                <w:b/>
                <w:bCs/>
                <w:color w:val="000000"/>
                <w:sz w:val="20"/>
                <w:szCs w:val="20"/>
              </w:rPr>
              <w:t>(</w:t>
            </w:r>
            <w:r w:rsidR="002D71C8">
              <w:rPr>
                <w:rFonts w:ascii="Arial" w:hAnsi="Arial" w:cs="Arial"/>
                <w:b/>
                <w:bCs/>
                <w:color w:val="000000"/>
                <w:sz w:val="20"/>
                <w:szCs w:val="20"/>
              </w:rPr>
              <w:t>4.356</w:t>
            </w:r>
            <w:r w:rsidRPr="00292DBC">
              <w:rPr>
                <w:rFonts w:ascii="Arial" w:hAnsi="Arial" w:cs="Arial"/>
                <w:b/>
                <w:bCs/>
                <w:color w:val="000000"/>
                <w:sz w:val="20"/>
                <w:szCs w:val="20"/>
              </w:rPr>
              <w:t>)</w:t>
            </w:r>
          </w:p>
        </w:tc>
      </w:tr>
      <w:tr w:rsidR="00545A28" w:rsidRPr="00075E57" w14:paraId="7286F240" w14:textId="77777777" w:rsidTr="00112594">
        <w:trPr>
          <w:trHeight w:val="232"/>
        </w:trPr>
        <w:tc>
          <w:tcPr>
            <w:tcW w:w="5885" w:type="dxa"/>
            <w:tcBorders>
              <w:top w:val="nil"/>
              <w:left w:val="nil"/>
              <w:bottom w:val="nil"/>
              <w:right w:val="nil"/>
            </w:tcBorders>
            <w:vAlign w:val="bottom"/>
            <w:hideMark/>
          </w:tcPr>
          <w:p w14:paraId="0B7E1543" w14:textId="77777777" w:rsidR="00545A28" w:rsidRPr="00075E57" w:rsidRDefault="00545A28">
            <w:pPr>
              <w:rPr>
                <w:rFonts w:ascii="Arial" w:hAnsi="Arial" w:cs="Arial"/>
                <w:b/>
                <w:bCs/>
                <w:color w:val="000000"/>
                <w:sz w:val="20"/>
                <w:szCs w:val="20"/>
                <w:highlight w:val="yellow"/>
              </w:rPr>
            </w:pPr>
          </w:p>
        </w:tc>
        <w:tc>
          <w:tcPr>
            <w:tcW w:w="1586" w:type="dxa"/>
            <w:tcBorders>
              <w:top w:val="nil"/>
              <w:left w:val="nil"/>
              <w:bottom w:val="nil"/>
              <w:right w:val="nil"/>
            </w:tcBorders>
            <w:noWrap/>
            <w:vAlign w:val="bottom"/>
            <w:hideMark/>
          </w:tcPr>
          <w:p w14:paraId="7F026C60" w14:textId="77777777" w:rsidR="00545A28" w:rsidRPr="000C0A53" w:rsidRDefault="00545A28" w:rsidP="00B64E56">
            <w:pPr>
              <w:jc w:val="right"/>
              <w:rPr>
                <w:rFonts w:ascii="Arial" w:hAnsi="Arial" w:cs="Arial"/>
                <w:sz w:val="20"/>
                <w:szCs w:val="20"/>
              </w:rPr>
            </w:pPr>
          </w:p>
        </w:tc>
        <w:tc>
          <w:tcPr>
            <w:tcW w:w="173" w:type="dxa"/>
            <w:tcBorders>
              <w:top w:val="nil"/>
              <w:left w:val="nil"/>
              <w:bottom w:val="nil"/>
              <w:right w:val="nil"/>
            </w:tcBorders>
            <w:noWrap/>
            <w:vAlign w:val="bottom"/>
            <w:hideMark/>
          </w:tcPr>
          <w:p w14:paraId="1B049231" w14:textId="77777777" w:rsidR="00545A28" w:rsidRPr="000C0A53" w:rsidRDefault="00545A28" w:rsidP="00B64E56">
            <w:pPr>
              <w:jc w:val="right"/>
              <w:rPr>
                <w:rFonts w:ascii="Arial" w:hAnsi="Arial" w:cs="Arial"/>
                <w:sz w:val="20"/>
                <w:szCs w:val="20"/>
              </w:rPr>
            </w:pPr>
          </w:p>
        </w:tc>
        <w:tc>
          <w:tcPr>
            <w:tcW w:w="1586" w:type="dxa"/>
            <w:tcBorders>
              <w:top w:val="nil"/>
              <w:left w:val="nil"/>
              <w:bottom w:val="nil"/>
              <w:right w:val="nil"/>
            </w:tcBorders>
            <w:noWrap/>
            <w:vAlign w:val="bottom"/>
            <w:hideMark/>
          </w:tcPr>
          <w:p w14:paraId="19692A42" w14:textId="77777777" w:rsidR="00545A28" w:rsidRPr="00075E57" w:rsidRDefault="00545A28" w:rsidP="00B64E56">
            <w:pPr>
              <w:jc w:val="right"/>
              <w:rPr>
                <w:rFonts w:ascii="Arial" w:hAnsi="Arial" w:cs="Arial"/>
                <w:sz w:val="20"/>
                <w:szCs w:val="20"/>
                <w:highlight w:val="yellow"/>
              </w:rPr>
            </w:pPr>
          </w:p>
        </w:tc>
      </w:tr>
      <w:tr w:rsidR="00545A28" w:rsidRPr="00075E57" w14:paraId="4C4147A1" w14:textId="77777777" w:rsidTr="00112594">
        <w:trPr>
          <w:trHeight w:val="232"/>
        </w:trPr>
        <w:tc>
          <w:tcPr>
            <w:tcW w:w="5885" w:type="dxa"/>
            <w:tcBorders>
              <w:top w:val="nil"/>
              <w:left w:val="nil"/>
              <w:bottom w:val="nil"/>
              <w:right w:val="nil"/>
            </w:tcBorders>
            <w:vAlign w:val="bottom"/>
            <w:hideMark/>
          </w:tcPr>
          <w:p w14:paraId="3E087E02" w14:textId="77777777" w:rsidR="00545A28" w:rsidRPr="000E0C37" w:rsidRDefault="00545A28">
            <w:pPr>
              <w:rPr>
                <w:rFonts w:ascii="Arial" w:hAnsi="Arial" w:cs="Arial"/>
                <w:b/>
                <w:bCs/>
                <w:color w:val="000000"/>
                <w:sz w:val="20"/>
                <w:szCs w:val="20"/>
              </w:rPr>
            </w:pPr>
            <w:r w:rsidRPr="000E0C37">
              <w:rPr>
                <w:rFonts w:ascii="Arial" w:hAnsi="Arial" w:cs="Arial"/>
                <w:b/>
                <w:bCs/>
                <w:color w:val="000000"/>
                <w:sz w:val="20"/>
                <w:szCs w:val="20"/>
              </w:rPr>
              <w:t>Reconciliação para a taxa efetiva</w:t>
            </w:r>
          </w:p>
        </w:tc>
        <w:tc>
          <w:tcPr>
            <w:tcW w:w="1586" w:type="dxa"/>
            <w:tcBorders>
              <w:top w:val="nil"/>
              <w:left w:val="nil"/>
              <w:bottom w:val="nil"/>
              <w:right w:val="nil"/>
            </w:tcBorders>
            <w:noWrap/>
            <w:vAlign w:val="bottom"/>
            <w:hideMark/>
          </w:tcPr>
          <w:p w14:paraId="66D6D6D6"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noWrap/>
            <w:vAlign w:val="bottom"/>
            <w:hideMark/>
          </w:tcPr>
          <w:p w14:paraId="5AFCADDA"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noWrap/>
            <w:vAlign w:val="bottom"/>
            <w:hideMark/>
          </w:tcPr>
          <w:p w14:paraId="2AA6636E" w14:textId="77777777" w:rsidR="00545A28" w:rsidRPr="00AF28DA" w:rsidRDefault="00545A28" w:rsidP="00B64E56">
            <w:pPr>
              <w:jc w:val="right"/>
              <w:rPr>
                <w:rFonts w:ascii="Arial" w:hAnsi="Arial" w:cs="Arial"/>
                <w:sz w:val="20"/>
                <w:szCs w:val="20"/>
              </w:rPr>
            </w:pPr>
          </w:p>
        </w:tc>
      </w:tr>
      <w:tr w:rsidR="00545A28" w:rsidRPr="00075E57" w14:paraId="26FF721E" w14:textId="77777777" w:rsidTr="00112594">
        <w:trPr>
          <w:trHeight w:val="232"/>
        </w:trPr>
        <w:tc>
          <w:tcPr>
            <w:tcW w:w="5885" w:type="dxa"/>
            <w:tcBorders>
              <w:top w:val="nil"/>
              <w:left w:val="nil"/>
              <w:bottom w:val="nil"/>
              <w:right w:val="nil"/>
            </w:tcBorders>
            <w:vAlign w:val="bottom"/>
            <w:hideMark/>
          </w:tcPr>
          <w:p w14:paraId="7F65CF10" w14:textId="77777777" w:rsidR="00545A28" w:rsidRPr="000E0C37" w:rsidRDefault="00545A28">
            <w:pPr>
              <w:rPr>
                <w:rFonts w:ascii="Arial" w:hAnsi="Arial" w:cs="Arial"/>
                <w:b/>
                <w:bCs/>
                <w:color w:val="000000"/>
                <w:sz w:val="20"/>
                <w:szCs w:val="20"/>
              </w:rPr>
            </w:pPr>
            <w:r w:rsidRPr="000E0C37">
              <w:rPr>
                <w:rFonts w:ascii="Arial" w:hAnsi="Arial" w:cs="Arial"/>
                <w:b/>
                <w:bCs/>
                <w:color w:val="000000"/>
                <w:sz w:val="20"/>
                <w:szCs w:val="20"/>
              </w:rPr>
              <w:t>Adições:</w:t>
            </w:r>
          </w:p>
        </w:tc>
        <w:tc>
          <w:tcPr>
            <w:tcW w:w="1586" w:type="dxa"/>
            <w:tcBorders>
              <w:top w:val="nil"/>
              <w:left w:val="nil"/>
              <w:bottom w:val="nil"/>
              <w:right w:val="nil"/>
            </w:tcBorders>
            <w:noWrap/>
            <w:vAlign w:val="bottom"/>
            <w:hideMark/>
          </w:tcPr>
          <w:p w14:paraId="7FC5A85F"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noWrap/>
            <w:vAlign w:val="bottom"/>
            <w:hideMark/>
          </w:tcPr>
          <w:p w14:paraId="5CD9459D"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noWrap/>
            <w:vAlign w:val="bottom"/>
            <w:hideMark/>
          </w:tcPr>
          <w:p w14:paraId="165070AE" w14:textId="77777777" w:rsidR="00545A28" w:rsidRPr="00AF28DA" w:rsidRDefault="00545A28" w:rsidP="00B64E56">
            <w:pPr>
              <w:jc w:val="right"/>
              <w:rPr>
                <w:rFonts w:ascii="Arial" w:hAnsi="Arial" w:cs="Arial"/>
                <w:sz w:val="20"/>
                <w:szCs w:val="20"/>
              </w:rPr>
            </w:pPr>
          </w:p>
        </w:tc>
      </w:tr>
      <w:tr w:rsidR="00545A28" w:rsidRPr="00075E57" w14:paraId="2E4824CD" w14:textId="77777777" w:rsidTr="00112594">
        <w:trPr>
          <w:trHeight w:val="232"/>
        </w:trPr>
        <w:tc>
          <w:tcPr>
            <w:tcW w:w="5885" w:type="dxa"/>
            <w:tcBorders>
              <w:top w:val="nil"/>
              <w:left w:val="nil"/>
              <w:bottom w:val="nil"/>
              <w:right w:val="nil"/>
            </w:tcBorders>
            <w:vAlign w:val="bottom"/>
            <w:hideMark/>
          </w:tcPr>
          <w:p w14:paraId="30C9B780" w14:textId="1A2AFEE5" w:rsidR="00545A28" w:rsidRPr="00AF28DA" w:rsidRDefault="00545A28">
            <w:pPr>
              <w:rPr>
                <w:rFonts w:ascii="Arial" w:hAnsi="Arial" w:cs="Arial"/>
                <w:color w:val="000000"/>
                <w:sz w:val="20"/>
                <w:szCs w:val="20"/>
              </w:rPr>
            </w:pPr>
            <w:r w:rsidRPr="00AF28DA">
              <w:rPr>
                <w:rFonts w:ascii="Arial" w:hAnsi="Arial" w:cs="Arial"/>
                <w:color w:val="000000"/>
                <w:sz w:val="20"/>
                <w:szCs w:val="20"/>
              </w:rPr>
              <w:t>Licença pate</w:t>
            </w:r>
            <w:r w:rsidR="00773555" w:rsidRPr="00AF28DA">
              <w:rPr>
                <w:rFonts w:ascii="Arial" w:hAnsi="Arial" w:cs="Arial"/>
                <w:color w:val="000000"/>
                <w:sz w:val="20"/>
                <w:szCs w:val="20"/>
              </w:rPr>
              <w:t>r</w:t>
            </w:r>
            <w:r w:rsidRPr="00AF28DA">
              <w:rPr>
                <w:rFonts w:ascii="Arial" w:hAnsi="Arial" w:cs="Arial"/>
                <w:color w:val="000000"/>
                <w:sz w:val="20"/>
                <w:szCs w:val="20"/>
              </w:rPr>
              <w:t>nidade e maternidade prorrogada</w:t>
            </w:r>
          </w:p>
        </w:tc>
        <w:tc>
          <w:tcPr>
            <w:tcW w:w="1586" w:type="dxa"/>
            <w:tcBorders>
              <w:top w:val="nil"/>
              <w:left w:val="nil"/>
              <w:bottom w:val="nil"/>
              <w:right w:val="nil"/>
            </w:tcBorders>
            <w:noWrap/>
            <w:vAlign w:val="bottom"/>
            <w:hideMark/>
          </w:tcPr>
          <w:p w14:paraId="459171BB" w14:textId="4F5C2699" w:rsidR="00545A28" w:rsidRPr="00AF28DA" w:rsidRDefault="007F6306">
            <w:pPr>
              <w:jc w:val="right"/>
              <w:rPr>
                <w:rFonts w:ascii="Arial" w:hAnsi="Arial" w:cs="Arial"/>
                <w:color w:val="000000"/>
                <w:sz w:val="20"/>
                <w:szCs w:val="20"/>
              </w:rPr>
            </w:pPr>
            <w:r>
              <w:rPr>
                <w:rFonts w:ascii="Arial" w:hAnsi="Arial" w:cs="Arial"/>
                <w:color w:val="000000"/>
                <w:sz w:val="20"/>
                <w:szCs w:val="20"/>
              </w:rPr>
              <w:t>(</w:t>
            </w:r>
            <w:r w:rsidR="002D71C8">
              <w:rPr>
                <w:rFonts w:ascii="Arial" w:hAnsi="Arial" w:cs="Arial"/>
                <w:color w:val="000000"/>
                <w:sz w:val="20"/>
                <w:szCs w:val="20"/>
              </w:rPr>
              <w:t>3</w:t>
            </w:r>
            <w:r>
              <w:rPr>
                <w:rFonts w:ascii="Arial" w:hAnsi="Arial" w:cs="Arial"/>
                <w:color w:val="000000"/>
                <w:sz w:val="20"/>
                <w:szCs w:val="20"/>
              </w:rPr>
              <w:t>5)</w:t>
            </w:r>
          </w:p>
        </w:tc>
        <w:tc>
          <w:tcPr>
            <w:tcW w:w="173" w:type="dxa"/>
            <w:tcBorders>
              <w:top w:val="nil"/>
              <w:left w:val="nil"/>
              <w:bottom w:val="nil"/>
              <w:right w:val="nil"/>
            </w:tcBorders>
            <w:noWrap/>
            <w:vAlign w:val="bottom"/>
            <w:hideMark/>
          </w:tcPr>
          <w:p w14:paraId="77C4F0AA"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5951B2E0" w14:textId="70423F1B"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2D71C8">
              <w:rPr>
                <w:rFonts w:ascii="Arial" w:hAnsi="Arial" w:cs="Arial"/>
                <w:color w:val="000000"/>
                <w:sz w:val="20"/>
                <w:szCs w:val="20"/>
              </w:rPr>
              <w:t>61</w:t>
            </w:r>
            <w:r w:rsidRPr="00AF28DA">
              <w:rPr>
                <w:rFonts w:ascii="Arial" w:hAnsi="Arial" w:cs="Arial"/>
                <w:color w:val="000000"/>
                <w:sz w:val="20"/>
                <w:szCs w:val="20"/>
              </w:rPr>
              <w:t>)</w:t>
            </w:r>
          </w:p>
        </w:tc>
      </w:tr>
      <w:tr w:rsidR="000E5596" w:rsidRPr="00075E57" w14:paraId="14C082E6" w14:textId="77777777" w:rsidTr="00112594">
        <w:trPr>
          <w:trHeight w:val="232"/>
        </w:trPr>
        <w:tc>
          <w:tcPr>
            <w:tcW w:w="5885" w:type="dxa"/>
            <w:tcBorders>
              <w:top w:val="nil"/>
              <w:left w:val="nil"/>
              <w:bottom w:val="nil"/>
              <w:right w:val="nil"/>
            </w:tcBorders>
            <w:vAlign w:val="bottom"/>
          </w:tcPr>
          <w:p w14:paraId="1C5992B4" w14:textId="3E1A117D" w:rsidR="000E5596" w:rsidRPr="00AF28DA" w:rsidRDefault="000E5596" w:rsidP="00CF2E13">
            <w:pPr>
              <w:rPr>
                <w:rFonts w:ascii="Arial" w:hAnsi="Arial" w:cs="Arial"/>
                <w:color w:val="000000"/>
                <w:sz w:val="20"/>
                <w:szCs w:val="20"/>
              </w:rPr>
            </w:pPr>
            <w:r w:rsidRPr="000E5596">
              <w:rPr>
                <w:rFonts w:ascii="Arial" w:hAnsi="Arial" w:cs="Arial"/>
                <w:color w:val="000000"/>
                <w:sz w:val="20"/>
                <w:szCs w:val="20"/>
              </w:rPr>
              <w:t>Variações monetárias de provisões judiciais</w:t>
            </w:r>
          </w:p>
        </w:tc>
        <w:tc>
          <w:tcPr>
            <w:tcW w:w="1586" w:type="dxa"/>
            <w:tcBorders>
              <w:top w:val="nil"/>
              <w:left w:val="nil"/>
              <w:bottom w:val="nil"/>
              <w:right w:val="nil"/>
            </w:tcBorders>
            <w:noWrap/>
            <w:vAlign w:val="bottom"/>
          </w:tcPr>
          <w:p w14:paraId="335DD643" w14:textId="1804A60F" w:rsidR="000E5596" w:rsidRDefault="002D71C8" w:rsidP="000E5596">
            <w:pPr>
              <w:jc w:val="right"/>
              <w:rPr>
                <w:rFonts w:ascii="Arial" w:hAnsi="Arial" w:cs="Arial"/>
                <w:color w:val="000000"/>
                <w:sz w:val="20"/>
                <w:szCs w:val="20"/>
              </w:rPr>
            </w:pPr>
            <w:r>
              <w:rPr>
                <w:rFonts w:ascii="Arial" w:hAnsi="Arial" w:cs="Arial"/>
                <w:color w:val="000000"/>
                <w:sz w:val="20"/>
                <w:szCs w:val="20"/>
              </w:rPr>
              <w:t>(136</w:t>
            </w:r>
            <w:r w:rsidR="007F6306">
              <w:rPr>
                <w:rFonts w:ascii="Arial" w:hAnsi="Arial" w:cs="Arial"/>
                <w:color w:val="000000"/>
                <w:sz w:val="20"/>
                <w:szCs w:val="20"/>
              </w:rPr>
              <w:t>)</w:t>
            </w:r>
          </w:p>
        </w:tc>
        <w:tc>
          <w:tcPr>
            <w:tcW w:w="173" w:type="dxa"/>
            <w:tcBorders>
              <w:top w:val="nil"/>
              <w:left w:val="nil"/>
              <w:bottom w:val="nil"/>
              <w:right w:val="nil"/>
            </w:tcBorders>
            <w:noWrap/>
            <w:vAlign w:val="bottom"/>
          </w:tcPr>
          <w:p w14:paraId="31F19E22" w14:textId="77777777" w:rsidR="000E5596" w:rsidRPr="00AF28DA" w:rsidRDefault="000E5596"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1D4C575E" w14:textId="6616619A" w:rsidR="000E5596" w:rsidRDefault="002D71C8" w:rsidP="000E5596">
            <w:pPr>
              <w:jc w:val="right"/>
              <w:rPr>
                <w:rFonts w:ascii="Arial" w:hAnsi="Arial" w:cs="Arial"/>
                <w:color w:val="000000"/>
                <w:sz w:val="20"/>
                <w:szCs w:val="20"/>
              </w:rPr>
            </w:pPr>
            <w:r>
              <w:rPr>
                <w:rFonts w:ascii="Arial" w:hAnsi="Arial" w:cs="Arial"/>
                <w:color w:val="000000"/>
                <w:sz w:val="20"/>
                <w:szCs w:val="20"/>
              </w:rPr>
              <w:t>(187</w:t>
            </w:r>
            <w:r w:rsidR="00BF18FB">
              <w:rPr>
                <w:rFonts w:ascii="Arial" w:hAnsi="Arial" w:cs="Arial"/>
                <w:color w:val="000000"/>
                <w:sz w:val="20"/>
                <w:szCs w:val="20"/>
              </w:rPr>
              <w:t>)</w:t>
            </w:r>
          </w:p>
        </w:tc>
      </w:tr>
      <w:tr w:rsidR="00545A28" w:rsidRPr="00075E57" w14:paraId="5B8208C6" w14:textId="77777777" w:rsidTr="00112594">
        <w:trPr>
          <w:trHeight w:val="232"/>
        </w:trPr>
        <w:tc>
          <w:tcPr>
            <w:tcW w:w="5885" w:type="dxa"/>
            <w:tcBorders>
              <w:top w:val="nil"/>
              <w:left w:val="nil"/>
              <w:bottom w:val="nil"/>
              <w:right w:val="nil"/>
            </w:tcBorders>
            <w:vAlign w:val="bottom"/>
            <w:hideMark/>
          </w:tcPr>
          <w:p w14:paraId="26699B4B" w14:textId="77777777" w:rsidR="00545A28" w:rsidRPr="00AF28DA" w:rsidRDefault="00545A28">
            <w:pPr>
              <w:rPr>
                <w:rFonts w:ascii="Arial" w:hAnsi="Arial" w:cs="Arial"/>
                <w:color w:val="000000"/>
                <w:sz w:val="20"/>
                <w:szCs w:val="20"/>
              </w:rPr>
            </w:pPr>
            <w:r w:rsidRPr="00AF28DA">
              <w:rPr>
                <w:rFonts w:ascii="Arial" w:hAnsi="Arial" w:cs="Arial"/>
                <w:color w:val="000000"/>
                <w:sz w:val="20"/>
                <w:szCs w:val="20"/>
              </w:rPr>
              <w:t>Outras adições</w:t>
            </w:r>
          </w:p>
        </w:tc>
        <w:tc>
          <w:tcPr>
            <w:tcW w:w="1586" w:type="dxa"/>
            <w:tcBorders>
              <w:top w:val="nil"/>
              <w:left w:val="nil"/>
              <w:bottom w:val="nil"/>
              <w:right w:val="nil"/>
            </w:tcBorders>
            <w:noWrap/>
            <w:vAlign w:val="bottom"/>
            <w:hideMark/>
          </w:tcPr>
          <w:p w14:paraId="3C7759CC" w14:textId="33A64559"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2D71C8">
              <w:rPr>
                <w:rFonts w:ascii="Arial" w:hAnsi="Arial" w:cs="Arial"/>
                <w:color w:val="000000"/>
                <w:sz w:val="20"/>
                <w:szCs w:val="20"/>
              </w:rPr>
              <w:t>6</w:t>
            </w:r>
            <w:r w:rsidRPr="00AF28DA">
              <w:rPr>
                <w:rFonts w:ascii="Arial" w:hAnsi="Arial" w:cs="Arial"/>
                <w:color w:val="000000"/>
                <w:sz w:val="20"/>
                <w:szCs w:val="20"/>
              </w:rPr>
              <w:t>)</w:t>
            </w:r>
          </w:p>
        </w:tc>
        <w:tc>
          <w:tcPr>
            <w:tcW w:w="173" w:type="dxa"/>
            <w:tcBorders>
              <w:top w:val="nil"/>
              <w:left w:val="nil"/>
              <w:bottom w:val="nil"/>
              <w:right w:val="nil"/>
            </w:tcBorders>
            <w:noWrap/>
            <w:vAlign w:val="bottom"/>
            <w:hideMark/>
          </w:tcPr>
          <w:p w14:paraId="49BCC0E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69401C14" w14:textId="65A3ED49" w:rsidR="00545A28" w:rsidRPr="00AF28DA" w:rsidRDefault="000F5480">
            <w:pPr>
              <w:jc w:val="right"/>
              <w:rPr>
                <w:rFonts w:ascii="Arial" w:hAnsi="Arial" w:cs="Arial"/>
                <w:color w:val="000000"/>
                <w:sz w:val="20"/>
                <w:szCs w:val="20"/>
              </w:rPr>
            </w:pPr>
            <w:r>
              <w:rPr>
                <w:rFonts w:ascii="Arial" w:hAnsi="Arial" w:cs="Arial"/>
                <w:color w:val="000000"/>
                <w:sz w:val="20"/>
                <w:szCs w:val="20"/>
              </w:rPr>
              <w:t>(</w:t>
            </w:r>
            <w:r w:rsidR="002D71C8">
              <w:rPr>
                <w:rFonts w:ascii="Arial" w:hAnsi="Arial" w:cs="Arial"/>
                <w:color w:val="000000"/>
                <w:sz w:val="20"/>
                <w:szCs w:val="20"/>
              </w:rPr>
              <w:t>3</w:t>
            </w:r>
            <w:r w:rsidR="00545A28" w:rsidRPr="00AF28DA">
              <w:rPr>
                <w:rFonts w:ascii="Arial" w:hAnsi="Arial" w:cs="Arial"/>
                <w:color w:val="000000"/>
                <w:sz w:val="20"/>
                <w:szCs w:val="20"/>
              </w:rPr>
              <w:t>)</w:t>
            </w:r>
          </w:p>
        </w:tc>
      </w:tr>
      <w:tr w:rsidR="004A66F7" w:rsidRPr="00075E57" w14:paraId="30C4113F" w14:textId="77777777" w:rsidTr="00112594">
        <w:trPr>
          <w:trHeight w:val="232"/>
        </w:trPr>
        <w:tc>
          <w:tcPr>
            <w:tcW w:w="5885" w:type="dxa"/>
            <w:tcBorders>
              <w:top w:val="nil"/>
              <w:left w:val="nil"/>
              <w:bottom w:val="nil"/>
              <w:right w:val="nil"/>
            </w:tcBorders>
            <w:vAlign w:val="bottom"/>
          </w:tcPr>
          <w:p w14:paraId="71C4B874" w14:textId="0F60B5AA" w:rsidR="004A66F7" w:rsidRPr="00AF28DA" w:rsidRDefault="004A66F7">
            <w:pPr>
              <w:rPr>
                <w:rFonts w:ascii="Arial" w:hAnsi="Arial" w:cs="Arial"/>
                <w:color w:val="000000"/>
                <w:sz w:val="20"/>
                <w:szCs w:val="20"/>
              </w:rPr>
            </w:pPr>
            <w:proofErr w:type="spellStart"/>
            <w:r>
              <w:rPr>
                <w:rFonts w:ascii="Arial" w:hAnsi="Arial" w:cs="Arial"/>
                <w:color w:val="000000"/>
                <w:sz w:val="20"/>
                <w:szCs w:val="20"/>
              </w:rPr>
              <w:t>Aprop</w:t>
            </w:r>
            <w:proofErr w:type="spellEnd"/>
            <w:r>
              <w:rPr>
                <w:rFonts w:ascii="Arial" w:hAnsi="Arial" w:cs="Arial"/>
                <w:color w:val="000000"/>
                <w:sz w:val="20"/>
                <w:szCs w:val="20"/>
              </w:rPr>
              <w:t>. Juros arrendamento mercantil</w:t>
            </w:r>
          </w:p>
        </w:tc>
        <w:tc>
          <w:tcPr>
            <w:tcW w:w="1586" w:type="dxa"/>
            <w:tcBorders>
              <w:top w:val="nil"/>
              <w:left w:val="nil"/>
              <w:bottom w:val="nil"/>
              <w:right w:val="nil"/>
            </w:tcBorders>
            <w:noWrap/>
            <w:vAlign w:val="bottom"/>
          </w:tcPr>
          <w:p w14:paraId="22E525AA" w14:textId="04736212" w:rsidR="004A66F7" w:rsidRPr="00AF28DA" w:rsidRDefault="004A66F7">
            <w:pPr>
              <w:jc w:val="right"/>
              <w:rPr>
                <w:rFonts w:ascii="Arial" w:hAnsi="Arial" w:cs="Arial"/>
                <w:color w:val="000000"/>
                <w:sz w:val="20"/>
                <w:szCs w:val="20"/>
              </w:rPr>
            </w:pPr>
            <w:r>
              <w:rPr>
                <w:rFonts w:ascii="Arial" w:hAnsi="Arial" w:cs="Arial"/>
                <w:color w:val="000000"/>
                <w:sz w:val="20"/>
                <w:szCs w:val="20"/>
              </w:rPr>
              <w:t>(</w:t>
            </w:r>
            <w:r w:rsidR="002D71C8">
              <w:rPr>
                <w:rFonts w:ascii="Arial" w:hAnsi="Arial" w:cs="Arial"/>
                <w:color w:val="000000"/>
                <w:sz w:val="20"/>
                <w:szCs w:val="20"/>
              </w:rPr>
              <w:t>137</w:t>
            </w:r>
            <w:r>
              <w:rPr>
                <w:rFonts w:ascii="Arial" w:hAnsi="Arial" w:cs="Arial"/>
                <w:color w:val="000000"/>
                <w:sz w:val="20"/>
                <w:szCs w:val="20"/>
              </w:rPr>
              <w:t>)</w:t>
            </w:r>
          </w:p>
        </w:tc>
        <w:tc>
          <w:tcPr>
            <w:tcW w:w="173" w:type="dxa"/>
            <w:tcBorders>
              <w:top w:val="nil"/>
              <w:left w:val="nil"/>
              <w:bottom w:val="nil"/>
              <w:right w:val="nil"/>
            </w:tcBorders>
            <w:noWrap/>
            <w:vAlign w:val="bottom"/>
          </w:tcPr>
          <w:p w14:paraId="4BE2B769"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53A30A04" w14:textId="29E20B3E"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2D71C8">
              <w:rPr>
                <w:rFonts w:ascii="Arial" w:hAnsi="Arial" w:cs="Arial"/>
                <w:color w:val="000000"/>
                <w:sz w:val="20"/>
                <w:szCs w:val="20"/>
              </w:rPr>
              <w:t>153</w:t>
            </w:r>
            <w:r>
              <w:rPr>
                <w:rFonts w:ascii="Arial" w:hAnsi="Arial" w:cs="Arial"/>
                <w:color w:val="000000"/>
                <w:sz w:val="20"/>
                <w:szCs w:val="20"/>
              </w:rPr>
              <w:t>)</w:t>
            </w:r>
          </w:p>
        </w:tc>
      </w:tr>
      <w:tr w:rsidR="004A66F7" w:rsidRPr="00075E57" w14:paraId="145CB5D6" w14:textId="77777777" w:rsidTr="00112594">
        <w:trPr>
          <w:trHeight w:val="232"/>
        </w:trPr>
        <w:tc>
          <w:tcPr>
            <w:tcW w:w="5885" w:type="dxa"/>
            <w:tcBorders>
              <w:top w:val="nil"/>
              <w:left w:val="nil"/>
              <w:bottom w:val="nil"/>
              <w:right w:val="nil"/>
            </w:tcBorders>
            <w:vAlign w:val="bottom"/>
          </w:tcPr>
          <w:p w14:paraId="21F07B9D" w14:textId="49D6E36A" w:rsidR="004A66F7" w:rsidRDefault="004A66F7">
            <w:pPr>
              <w:rPr>
                <w:rFonts w:ascii="Arial" w:hAnsi="Arial" w:cs="Arial"/>
                <w:color w:val="000000"/>
                <w:sz w:val="20"/>
                <w:szCs w:val="20"/>
              </w:rPr>
            </w:pPr>
            <w:r>
              <w:rPr>
                <w:rFonts w:ascii="Arial" w:hAnsi="Arial" w:cs="Arial"/>
                <w:color w:val="000000"/>
                <w:sz w:val="20"/>
                <w:szCs w:val="20"/>
              </w:rPr>
              <w:t>Amortização arrendamento mercantil</w:t>
            </w:r>
          </w:p>
        </w:tc>
        <w:tc>
          <w:tcPr>
            <w:tcW w:w="1586" w:type="dxa"/>
            <w:tcBorders>
              <w:top w:val="nil"/>
              <w:left w:val="nil"/>
              <w:bottom w:val="nil"/>
              <w:right w:val="nil"/>
            </w:tcBorders>
            <w:noWrap/>
            <w:vAlign w:val="bottom"/>
          </w:tcPr>
          <w:p w14:paraId="21C2F653" w14:textId="345A2E32" w:rsidR="004A66F7" w:rsidRDefault="004A66F7">
            <w:pPr>
              <w:jc w:val="right"/>
              <w:rPr>
                <w:rFonts w:ascii="Arial" w:hAnsi="Arial" w:cs="Arial"/>
                <w:color w:val="000000"/>
                <w:sz w:val="20"/>
                <w:szCs w:val="20"/>
              </w:rPr>
            </w:pPr>
            <w:r>
              <w:rPr>
                <w:rFonts w:ascii="Arial" w:hAnsi="Arial" w:cs="Arial"/>
                <w:color w:val="000000"/>
                <w:sz w:val="20"/>
                <w:szCs w:val="20"/>
              </w:rPr>
              <w:t>(</w:t>
            </w:r>
            <w:r w:rsidR="002D71C8">
              <w:rPr>
                <w:rFonts w:ascii="Arial" w:hAnsi="Arial" w:cs="Arial"/>
                <w:color w:val="000000"/>
                <w:sz w:val="20"/>
                <w:szCs w:val="20"/>
              </w:rPr>
              <w:t>475</w:t>
            </w:r>
            <w:r>
              <w:rPr>
                <w:rFonts w:ascii="Arial" w:hAnsi="Arial" w:cs="Arial"/>
                <w:color w:val="000000"/>
                <w:sz w:val="20"/>
                <w:szCs w:val="20"/>
              </w:rPr>
              <w:t>)</w:t>
            </w:r>
          </w:p>
        </w:tc>
        <w:tc>
          <w:tcPr>
            <w:tcW w:w="173" w:type="dxa"/>
            <w:tcBorders>
              <w:top w:val="nil"/>
              <w:left w:val="nil"/>
              <w:bottom w:val="nil"/>
              <w:right w:val="nil"/>
            </w:tcBorders>
            <w:noWrap/>
            <w:vAlign w:val="bottom"/>
          </w:tcPr>
          <w:p w14:paraId="4F70A225"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2F095709" w14:textId="34ED0F72"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2D71C8">
              <w:rPr>
                <w:rFonts w:ascii="Arial" w:hAnsi="Arial" w:cs="Arial"/>
                <w:color w:val="000000"/>
                <w:sz w:val="20"/>
                <w:szCs w:val="20"/>
              </w:rPr>
              <w:t>463</w:t>
            </w:r>
            <w:r>
              <w:rPr>
                <w:rFonts w:ascii="Arial" w:hAnsi="Arial" w:cs="Arial"/>
                <w:color w:val="000000"/>
                <w:sz w:val="20"/>
                <w:szCs w:val="20"/>
              </w:rPr>
              <w:t>)</w:t>
            </w:r>
          </w:p>
        </w:tc>
      </w:tr>
      <w:tr w:rsidR="002A77C7" w:rsidRPr="00075E57" w14:paraId="6B27EA99" w14:textId="77777777" w:rsidTr="00112594">
        <w:trPr>
          <w:trHeight w:val="232"/>
        </w:trPr>
        <w:tc>
          <w:tcPr>
            <w:tcW w:w="5885" w:type="dxa"/>
            <w:tcBorders>
              <w:top w:val="nil"/>
              <w:left w:val="nil"/>
              <w:bottom w:val="nil"/>
              <w:right w:val="nil"/>
            </w:tcBorders>
            <w:vAlign w:val="bottom"/>
          </w:tcPr>
          <w:p w14:paraId="4231CD9F" w14:textId="77777777" w:rsidR="002A77C7" w:rsidRDefault="002A77C7">
            <w:pPr>
              <w:rPr>
                <w:rFonts w:ascii="Arial" w:hAnsi="Arial" w:cs="Arial"/>
                <w:color w:val="000000"/>
                <w:sz w:val="20"/>
                <w:szCs w:val="20"/>
              </w:rPr>
            </w:pPr>
          </w:p>
        </w:tc>
        <w:tc>
          <w:tcPr>
            <w:tcW w:w="1586" w:type="dxa"/>
            <w:tcBorders>
              <w:top w:val="nil"/>
              <w:left w:val="nil"/>
              <w:bottom w:val="nil"/>
              <w:right w:val="nil"/>
            </w:tcBorders>
            <w:noWrap/>
            <w:vAlign w:val="bottom"/>
          </w:tcPr>
          <w:p w14:paraId="0BAA2BC6" w14:textId="77777777" w:rsidR="002A77C7" w:rsidRDefault="002A77C7">
            <w:pPr>
              <w:jc w:val="right"/>
              <w:rPr>
                <w:rFonts w:ascii="Arial" w:hAnsi="Arial" w:cs="Arial"/>
                <w:color w:val="000000"/>
                <w:sz w:val="20"/>
                <w:szCs w:val="20"/>
              </w:rPr>
            </w:pPr>
          </w:p>
        </w:tc>
        <w:tc>
          <w:tcPr>
            <w:tcW w:w="173" w:type="dxa"/>
            <w:tcBorders>
              <w:top w:val="nil"/>
              <w:left w:val="nil"/>
              <w:bottom w:val="nil"/>
              <w:right w:val="nil"/>
            </w:tcBorders>
            <w:noWrap/>
            <w:vAlign w:val="bottom"/>
          </w:tcPr>
          <w:p w14:paraId="1A5E0AB2" w14:textId="77777777" w:rsidR="002A77C7" w:rsidRPr="00AF28DA" w:rsidRDefault="002A77C7"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24CD183F" w14:textId="77777777" w:rsidR="002A77C7" w:rsidRDefault="002A77C7">
            <w:pPr>
              <w:jc w:val="right"/>
              <w:rPr>
                <w:rFonts w:ascii="Arial" w:hAnsi="Arial" w:cs="Arial"/>
                <w:color w:val="000000"/>
                <w:sz w:val="20"/>
                <w:szCs w:val="20"/>
              </w:rPr>
            </w:pPr>
          </w:p>
        </w:tc>
      </w:tr>
      <w:tr w:rsidR="00545A28" w:rsidRPr="00075E57" w14:paraId="3F67516B" w14:textId="77777777" w:rsidTr="00112594">
        <w:trPr>
          <w:trHeight w:val="232"/>
        </w:trPr>
        <w:tc>
          <w:tcPr>
            <w:tcW w:w="5885" w:type="dxa"/>
            <w:tcBorders>
              <w:top w:val="nil"/>
              <w:left w:val="nil"/>
              <w:bottom w:val="nil"/>
              <w:right w:val="nil"/>
            </w:tcBorders>
            <w:vAlign w:val="bottom"/>
            <w:hideMark/>
          </w:tcPr>
          <w:p w14:paraId="26978825"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Exclusões:</w:t>
            </w:r>
          </w:p>
        </w:tc>
        <w:tc>
          <w:tcPr>
            <w:tcW w:w="1586" w:type="dxa"/>
            <w:tcBorders>
              <w:top w:val="nil"/>
              <w:left w:val="nil"/>
              <w:bottom w:val="nil"/>
              <w:right w:val="nil"/>
            </w:tcBorders>
            <w:noWrap/>
            <w:vAlign w:val="bottom"/>
            <w:hideMark/>
          </w:tcPr>
          <w:p w14:paraId="1E4EC2B8" w14:textId="47D194A9" w:rsidR="00545A28" w:rsidRPr="00AF28DA" w:rsidRDefault="00545A28" w:rsidP="00B64E56">
            <w:pPr>
              <w:jc w:val="right"/>
              <w:rPr>
                <w:rFonts w:ascii="Arial" w:hAnsi="Arial" w:cs="Arial"/>
                <w:color w:val="000000"/>
                <w:sz w:val="20"/>
                <w:szCs w:val="20"/>
              </w:rPr>
            </w:pPr>
          </w:p>
        </w:tc>
        <w:tc>
          <w:tcPr>
            <w:tcW w:w="173" w:type="dxa"/>
            <w:tcBorders>
              <w:top w:val="nil"/>
              <w:left w:val="nil"/>
              <w:bottom w:val="nil"/>
              <w:right w:val="nil"/>
            </w:tcBorders>
            <w:noWrap/>
            <w:vAlign w:val="bottom"/>
            <w:hideMark/>
          </w:tcPr>
          <w:p w14:paraId="4E90C71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23318FD3" w14:textId="4E40F5BB" w:rsidR="00545A28" w:rsidRPr="00AF28DA" w:rsidRDefault="00545A28" w:rsidP="00B64E56">
            <w:pPr>
              <w:jc w:val="right"/>
              <w:rPr>
                <w:rFonts w:ascii="Arial" w:hAnsi="Arial" w:cs="Arial"/>
                <w:color w:val="000000"/>
                <w:sz w:val="20"/>
                <w:szCs w:val="20"/>
              </w:rPr>
            </w:pPr>
          </w:p>
        </w:tc>
      </w:tr>
      <w:tr w:rsidR="007F6306" w:rsidRPr="00075E57" w14:paraId="1526E880" w14:textId="77777777" w:rsidTr="00112594">
        <w:trPr>
          <w:trHeight w:val="232"/>
        </w:trPr>
        <w:tc>
          <w:tcPr>
            <w:tcW w:w="5885" w:type="dxa"/>
            <w:tcBorders>
              <w:top w:val="nil"/>
              <w:left w:val="nil"/>
              <w:bottom w:val="nil"/>
              <w:right w:val="nil"/>
            </w:tcBorders>
            <w:vAlign w:val="bottom"/>
          </w:tcPr>
          <w:p w14:paraId="383F7717" w14:textId="52DB9BE5" w:rsidR="007F6306" w:rsidRPr="007F6306" w:rsidRDefault="007F6306">
            <w:pPr>
              <w:rPr>
                <w:rFonts w:ascii="Arial" w:hAnsi="Arial" w:cs="Arial"/>
                <w:bCs/>
                <w:color w:val="000000"/>
                <w:sz w:val="20"/>
                <w:szCs w:val="20"/>
              </w:rPr>
            </w:pPr>
            <w:r w:rsidRPr="007F6306">
              <w:rPr>
                <w:rFonts w:ascii="Arial" w:hAnsi="Arial" w:cs="Arial"/>
                <w:bCs/>
                <w:color w:val="000000"/>
                <w:sz w:val="20"/>
                <w:szCs w:val="20"/>
              </w:rPr>
              <w:t>Reversão de provisão de processos</w:t>
            </w:r>
          </w:p>
        </w:tc>
        <w:tc>
          <w:tcPr>
            <w:tcW w:w="1586" w:type="dxa"/>
            <w:tcBorders>
              <w:top w:val="nil"/>
              <w:left w:val="nil"/>
              <w:bottom w:val="nil"/>
              <w:right w:val="nil"/>
            </w:tcBorders>
            <w:noWrap/>
            <w:vAlign w:val="bottom"/>
          </w:tcPr>
          <w:p w14:paraId="75C872E3" w14:textId="4291CAC9" w:rsidR="007F6306" w:rsidRPr="00AF28DA" w:rsidRDefault="002D71C8" w:rsidP="00B64E56">
            <w:pPr>
              <w:jc w:val="right"/>
              <w:rPr>
                <w:rFonts w:ascii="Arial" w:hAnsi="Arial" w:cs="Arial"/>
                <w:color w:val="000000"/>
                <w:sz w:val="20"/>
                <w:szCs w:val="20"/>
              </w:rPr>
            </w:pPr>
            <w:r>
              <w:rPr>
                <w:rFonts w:ascii="Arial" w:hAnsi="Arial" w:cs="Arial"/>
                <w:color w:val="000000"/>
                <w:sz w:val="20"/>
                <w:szCs w:val="20"/>
              </w:rPr>
              <w:t>161</w:t>
            </w:r>
          </w:p>
        </w:tc>
        <w:tc>
          <w:tcPr>
            <w:tcW w:w="173" w:type="dxa"/>
            <w:tcBorders>
              <w:top w:val="nil"/>
              <w:left w:val="nil"/>
              <w:bottom w:val="nil"/>
              <w:right w:val="nil"/>
            </w:tcBorders>
            <w:noWrap/>
            <w:vAlign w:val="bottom"/>
          </w:tcPr>
          <w:p w14:paraId="25EC5DE3" w14:textId="77777777" w:rsidR="007F6306" w:rsidRPr="00AF28DA" w:rsidRDefault="007F6306"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77DA84D5" w14:textId="4FAB9D1A" w:rsidR="007F6306" w:rsidRPr="00AF28DA" w:rsidRDefault="002D71C8" w:rsidP="00B64E56">
            <w:pPr>
              <w:jc w:val="right"/>
              <w:rPr>
                <w:rFonts w:ascii="Arial" w:hAnsi="Arial" w:cs="Arial"/>
                <w:color w:val="000000"/>
                <w:sz w:val="20"/>
                <w:szCs w:val="20"/>
              </w:rPr>
            </w:pPr>
            <w:r>
              <w:rPr>
                <w:rFonts w:ascii="Arial" w:hAnsi="Arial" w:cs="Arial"/>
                <w:color w:val="000000"/>
                <w:sz w:val="20"/>
                <w:szCs w:val="20"/>
              </w:rPr>
              <w:t>57</w:t>
            </w:r>
          </w:p>
        </w:tc>
      </w:tr>
      <w:tr w:rsidR="001740AE" w:rsidRPr="00075E57" w14:paraId="0DC6BE90" w14:textId="77777777" w:rsidTr="00112594">
        <w:trPr>
          <w:trHeight w:val="232"/>
        </w:trPr>
        <w:tc>
          <w:tcPr>
            <w:tcW w:w="5885" w:type="dxa"/>
            <w:tcBorders>
              <w:top w:val="nil"/>
              <w:left w:val="nil"/>
              <w:bottom w:val="nil"/>
              <w:right w:val="nil"/>
            </w:tcBorders>
            <w:vAlign w:val="bottom"/>
          </w:tcPr>
          <w:p w14:paraId="5EE30F0F" w14:textId="600B6134" w:rsidR="001740AE" w:rsidRPr="00AF28DA" w:rsidRDefault="00154F9F">
            <w:pPr>
              <w:rPr>
                <w:rFonts w:ascii="Arial" w:hAnsi="Arial" w:cs="Arial"/>
                <w:color w:val="000000"/>
                <w:sz w:val="20"/>
                <w:szCs w:val="20"/>
              </w:rPr>
            </w:pPr>
            <w:r>
              <w:rPr>
                <w:rFonts w:ascii="Arial" w:hAnsi="Arial" w:cs="Arial"/>
                <w:color w:val="000000"/>
                <w:sz w:val="20"/>
                <w:szCs w:val="20"/>
              </w:rPr>
              <w:t xml:space="preserve">Pagamento </w:t>
            </w:r>
            <w:r w:rsidR="001740AE">
              <w:rPr>
                <w:rFonts w:ascii="Arial" w:hAnsi="Arial" w:cs="Arial"/>
                <w:color w:val="000000"/>
                <w:sz w:val="20"/>
                <w:szCs w:val="20"/>
              </w:rPr>
              <w:t>d</w:t>
            </w:r>
            <w:r>
              <w:rPr>
                <w:rFonts w:ascii="Arial" w:hAnsi="Arial" w:cs="Arial"/>
                <w:color w:val="000000"/>
                <w:sz w:val="20"/>
                <w:szCs w:val="20"/>
              </w:rPr>
              <w:t>o</w:t>
            </w:r>
            <w:r w:rsidR="001740AE">
              <w:rPr>
                <w:rFonts w:ascii="Arial" w:hAnsi="Arial" w:cs="Arial"/>
                <w:color w:val="000000"/>
                <w:sz w:val="20"/>
                <w:szCs w:val="20"/>
              </w:rPr>
              <w:t xml:space="preserve"> arrendamento mercantil</w:t>
            </w:r>
          </w:p>
        </w:tc>
        <w:tc>
          <w:tcPr>
            <w:tcW w:w="1586" w:type="dxa"/>
            <w:tcBorders>
              <w:top w:val="nil"/>
              <w:left w:val="nil"/>
              <w:bottom w:val="nil"/>
              <w:right w:val="nil"/>
            </w:tcBorders>
            <w:noWrap/>
            <w:vAlign w:val="bottom"/>
          </w:tcPr>
          <w:p w14:paraId="47C59A26" w14:textId="635A36EB" w:rsidR="001740AE" w:rsidRDefault="002D71C8" w:rsidP="00B64E56">
            <w:pPr>
              <w:jc w:val="right"/>
              <w:rPr>
                <w:rFonts w:ascii="Arial" w:hAnsi="Arial" w:cs="Arial"/>
                <w:color w:val="000000"/>
                <w:sz w:val="20"/>
                <w:szCs w:val="20"/>
              </w:rPr>
            </w:pPr>
            <w:r>
              <w:rPr>
                <w:rFonts w:ascii="Arial" w:hAnsi="Arial" w:cs="Arial"/>
                <w:color w:val="000000"/>
                <w:sz w:val="20"/>
                <w:szCs w:val="20"/>
              </w:rPr>
              <w:t>602</w:t>
            </w:r>
          </w:p>
        </w:tc>
        <w:tc>
          <w:tcPr>
            <w:tcW w:w="173" w:type="dxa"/>
            <w:tcBorders>
              <w:top w:val="nil"/>
              <w:left w:val="nil"/>
              <w:bottom w:val="nil"/>
              <w:right w:val="nil"/>
            </w:tcBorders>
            <w:noWrap/>
            <w:vAlign w:val="bottom"/>
          </w:tcPr>
          <w:p w14:paraId="02B78CA2" w14:textId="77777777" w:rsidR="001740AE" w:rsidRPr="00AF28DA" w:rsidRDefault="001740AE"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569ADABF" w14:textId="1A7637DF" w:rsidR="001740AE" w:rsidRPr="00AF28DA" w:rsidRDefault="002D71C8" w:rsidP="00B64E56">
            <w:pPr>
              <w:jc w:val="right"/>
              <w:rPr>
                <w:rFonts w:ascii="Arial" w:hAnsi="Arial" w:cs="Arial"/>
                <w:color w:val="000000"/>
                <w:sz w:val="20"/>
                <w:szCs w:val="20"/>
              </w:rPr>
            </w:pPr>
            <w:r>
              <w:rPr>
                <w:rFonts w:ascii="Arial" w:hAnsi="Arial" w:cs="Arial"/>
                <w:color w:val="000000"/>
                <w:sz w:val="20"/>
                <w:szCs w:val="20"/>
              </w:rPr>
              <w:t>581</w:t>
            </w:r>
          </w:p>
        </w:tc>
      </w:tr>
      <w:tr w:rsidR="00BD784E" w:rsidRPr="00075E57" w14:paraId="27EE504F" w14:textId="77777777" w:rsidTr="00112594">
        <w:trPr>
          <w:trHeight w:val="232"/>
        </w:trPr>
        <w:tc>
          <w:tcPr>
            <w:tcW w:w="5885" w:type="dxa"/>
            <w:tcBorders>
              <w:top w:val="nil"/>
              <w:left w:val="nil"/>
              <w:bottom w:val="nil"/>
              <w:right w:val="nil"/>
            </w:tcBorders>
            <w:vAlign w:val="bottom"/>
          </w:tcPr>
          <w:p w14:paraId="1DA10F57" w14:textId="77777777" w:rsidR="00FA6D8E" w:rsidRDefault="00FA6D8E" w:rsidP="00BD784E">
            <w:pPr>
              <w:rPr>
                <w:rFonts w:ascii="Arial" w:hAnsi="Arial" w:cs="Arial"/>
                <w:b/>
                <w:color w:val="000000"/>
                <w:sz w:val="20"/>
                <w:szCs w:val="20"/>
              </w:rPr>
            </w:pPr>
          </w:p>
          <w:p w14:paraId="02D9FD02" w14:textId="1F6FC338" w:rsidR="00BD784E" w:rsidRPr="00EE08B3" w:rsidRDefault="00BD784E" w:rsidP="00BD784E">
            <w:pPr>
              <w:rPr>
                <w:rFonts w:ascii="Arial" w:hAnsi="Arial" w:cs="Arial"/>
                <w:b/>
                <w:color w:val="000000"/>
                <w:sz w:val="20"/>
                <w:szCs w:val="20"/>
              </w:rPr>
            </w:pPr>
            <w:r w:rsidRPr="00EE08B3">
              <w:rPr>
                <w:rFonts w:ascii="Arial" w:hAnsi="Arial" w:cs="Arial"/>
                <w:b/>
                <w:color w:val="000000"/>
                <w:sz w:val="20"/>
                <w:szCs w:val="20"/>
              </w:rPr>
              <w:t>Lucro real antes compensação de prejuízos fiscais</w:t>
            </w:r>
          </w:p>
        </w:tc>
        <w:tc>
          <w:tcPr>
            <w:tcW w:w="1586" w:type="dxa"/>
            <w:tcBorders>
              <w:top w:val="nil"/>
              <w:left w:val="nil"/>
              <w:bottom w:val="nil"/>
              <w:right w:val="nil"/>
            </w:tcBorders>
            <w:noWrap/>
            <w:vAlign w:val="bottom"/>
          </w:tcPr>
          <w:p w14:paraId="7FCBD6EB" w14:textId="77777777" w:rsidR="00BD784E" w:rsidRPr="00AF28DA" w:rsidRDefault="00BD784E" w:rsidP="00B64E56">
            <w:pPr>
              <w:jc w:val="right"/>
              <w:rPr>
                <w:rFonts w:ascii="Arial" w:hAnsi="Arial" w:cs="Arial"/>
                <w:color w:val="000000"/>
                <w:sz w:val="20"/>
                <w:szCs w:val="20"/>
              </w:rPr>
            </w:pPr>
          </w:p>
        </w:tc>
        <w:tc>
          <w:tcPr>
            <w:tcW w:w="173" w:type="dxa"/>
            <w:tcBorders>
              <w:top w:val="nil"/>
              <w:left w:val="nil"/>
              <w:bottom w:val="nil"/>
              <w:right w:val="nil"/>
            </w:tcBorders>
            <w:noWrap/>
            <w:vAlign w:val="bottom"/>
          </w:tcPr>
          <w:p w14:paraId="4A00E11F" w14:textId="77777777" w:rsidR="00BD784E" w:rsidRPr="00AF28DA" w:rsidRDefault="00BD784E"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1EC93476" w14:textId="77777777" w:rsidR="00BD784E" w:rsidRPr="00AF28DA" w:rsidRDefault="00BD784E" w:rsidP="00B64E56">
            <w:pPr>
              <w:jc w:val="right"/>
              <w:rPr>
                <w:rFonts w:ascii="Arial" w:hAnsi="Arial" w:cs="Arial"/>
                <w:color w:val="000000"/>
                <w:sz w:val="20"/>
                <w:szCs w:val="20"/>
              </w:rPr>
            </w:pPr>
          </w:p>
        </w:tc>
      </w:tr>
      <w:tr w:rsidR="00545A28" w:rsidRPr="00632678" w14:paraId="75CA81AB" w14:textId="77777777" w:rsidTr="00112594">
        <w:trPr>
          <w:trHeight w:val="232"/>
        </w:trPr>
        <w:tc>
          <w:tcPr>
            <w:tcW w:w="5885" w:type="dxa"/>
            <w:tcBorders>
              <w:top w:val="nil"/>
              <w:left w:val="nil"/>
              <w:bottom w:val="nil"/>
              <w:right w:val="nil"/>
            </w:tcBorders>
            <w:vAlign w:val="bottom"/>
            <w:hideMark/>
          </w:tcPr>
          <w:p w14:paraId="57D00213" w14:textId="77777777" w:rsidR="00545A28" w:rsidRPr="00632678" w:rsidRDefault="00545A28">
            <w:pPr>
              <w:rPr>
                <w:rFonts w:ascii="Arial" w:hAnsi="Arial" w:cs="Arial"/>
                <w:color w:val="000000"/>
                <w:sz w:val="20"/>
                <w:szCs w:val="20"/>
              </w:rPr>
            </w:pPr>
            <w:r w:rsidRPr="00632678">
              <w:rPr>
                <w:rFonts w:ascii="Arial" w:hAnsi="Arial" w:cs="Arial"/>
                <w:color w:val="000000"/>
                <w:sz w:val="20"/>
                <w:szCs w:val="20"/>
              </w:rPr>
              <w:t>Compensação base negativa e prejuízo fiscal</w:t>
            </w:r>
          </w:p>
        </w:tc>
        <w:tc>
          <w:tcPr>
            <w:tcW w:w="1586" w:type="dxa"/>
            <w:tcBorders>
              <w:top w:val="nil"/>
              <w:left w:val="nil"/>
              <w:bottom w:val="nil"/>
              <w:right w:val="nil"/>
            </w:tcBorders>
            <w:noWrap/>
            <w:vAlign w:val="bottom"/>
            <w:hideMark/>
          </w:tcPr>
          <w:p w14:paraId="61EC86BD" w14:textId="322AE450" w:rsidR="00545A28" w:rsidRPr="00632678" w:rsidRDefault="002D71C8" w:rsidP="00B64E56">
            <w:pPr>
              <w:jc w:val="right"/>
              <w:rPr>
                <w:rFonts w:ascii="Arial" w:hAnsi="Arial" w:cs="Arial"/>
                <w:color w:val="000000"/>
                <w:sz w:val="20"/>
                <w:szCs w:val="20"/>
              </w:rPr>
            </w:pPr>
            <w:r>
              <w:rPr>
                <w:rFonts w:ascii="Arial" w:hAnsi="Arial" w:cs="Arial"/>
                <w:color w:val="000000"/>
                <w:sz w:val="20"/>
                <w:szCs w:val="20"/>
              </w:rPr>
              <w:t>(61</w:t>
            </w:r>
            <w:r w:rsidR="007F6306">
              <w:rPr>
                <w:rFonts w:ascii="Arial" w:hAnsi="Arial" w:cs="Arial"/>
                <w:color w:val="000000"/>
                <w:sz w:val="20"/>
                <w:szCs w:val="20"/>
              </w:rPr>
              <w:t>)</w:t>
            </w:r>
          </w:p>
        </w:tc>
        <w:tc>
          <w:tcPr>
            <w:tcW w:w="173" w:type="dxa"/>
            <w:tcBorders>
              <w:top w:val="nil"/>
              <w:left w:val="nil"/>
              <w:bottom w:val="nil"/>
              <w:right w:val="nil"/>
            </w:tcBorders>
            <w:noWrap/>
            <w:vAlign w:val="bottom"/>
            <w:hideMark/>
          </w:tcPr>
          <w:p w14:paraId="49F9F9D2" w14:textId="77777777" w:rsidR="00545A28" w:rsidRPr="00632678" w:rsidRDefault="00545A28" w:rsidP="00B64E56">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15F1BC1E" w14:textId="13B86BF4" w:rsidR="00545A28" w:rsidRPr="00632678" w:rsidRDefault="002D71C8" w:rsidP="00B64E56">
            <w:pPr>
              <w:jc w:val="right"/>
              <w:rPr>
                <w:rFonts w:ascii="Arial" w:hAnsi="Arial" w:cs="Arial"/>
                <w:color w:val="000000"/>
                <w:sz w:val="20"/>
                <w:szCs w:val="20"/>
              </w:rPr>
            </w:pPr>
            <w:r>
              <w:rPr>
                <w:rFonts w:ascii="Arial" w:hAnsi="Arial" w:cs="Arial"/>
                <w:color w:val="000000"/>
                <w:sz w:val="20"/>
                <w:szCs w:val="20"/>
              </w:rPr>
              <w:t>1.376</w:t>
            </w:r>
          </w:p>
        </w:tc>
      </w:tr>
      <w:tr w:rsidR="00BD784E" w:rsidRPr="00632678" w14:paraId="6A6D8DED" w14:textId="77777777" w:rsidTr="00112594">
        <w:trPr>
          <w:trHeight w:val="232"/>
        </w:trPr>
        <w:tc>
          <w:tcPr>
            <w:tcW w:w="5885" w:type="dxa"/>
            <w:tcBorders>
              <w:top w:val="nil"/>
              <w:left w:val="nil"/>
              <w:bottom w:val="nil"/>
              <w:right w:val="nil"/>
            </w:tcBorders>
            <w:vAlign w:val="bottom"/>
          </w:tcPr>
          <w:p w14:paraId="191CF70C" w14:textId="2BD23662" w:rsidR="00BD784E" w:rsidRPr="00632678" w:rsidRDefault="00BD784E" w:rsidP="00BD784E">
            <w:pPr>
              <w:rPr>
                <w:rFonts w:ascii="Arial" w:hAnsi="Arial" w:cs="Arial"/>
                <w:color w:val="000000"/>
                <w:sz w:val="20"/>
                <w:szCs w:val="20"/>
              </w:rPr>
            </w:pPr>
            <w:r w:rsidRPr="00957B69">
              <w:rPr>
                <w:rFonts w:ascii="Arial" w:hAnsi="Arial" w:cs="Arial"/>
                <w:b/>
                <w:color w:val="000000"/>
                <w:sz w:val="20"/>
                <w:szCs w:val="20"/>
              </w:rPr>
              <w:t>L</w:t>
            </w:r>
            <w:r>
              <w:rPr>
                <w:rFonts w:ascii="Arial" w:hAnsi="Arial" w:cs="Arial"/>
                <w:b/>
                <w:color w:val="000000"/>
                <w:sz w:val="20"/>
                <w:szCs w:val="20"/>
              </w:rPr>
              <w:t>ucro real após</w:t>
            </w:r>
            <w:r w:rsidRPr="00957B69">
              <w:rPr>
                <w:rFonts w:ascii="Arial" w:hAnsi="Arial" w:cs="Arial"/>
                <w:b/>
                <w:color w:val="000000"/>
                <w:sz w:val="20"/>
                <w:szCs w:val="20"/>
              </w:rPr>
              <w:t xml:space="preserve"> compensação de prejuízos fiscais</w:t>
            </w:r>
          </w:p>
        </w:tc>
        <w:tc>
          <w:tcPr>
            <w:tcW w:w="1586" w:type="dxa"/>
            <w:tcBorders>
              <w:top w:val="nil"/>
              <w:left w:val="nil"/>
              <w:bottom w:val="nil"/>
              <w:right w:val="nil"/>
            </w:tcBorders>
            <w:noWrap/>
            <w:vAlign w:val="bottom"/>
          </w:tcPr>
          <w:p w14:paraId="073E4B19" w14:textId="77777777" w:rsidR="00BD784E" w:rsidRPr="00632678" w:rsidRDefault="00BD784E" w:rsidP="00BD784E">
            <w:pPr>
              <w:jc w:val="right"/>
              <w:rPr>
                <w:rFonts w:ascii="Arial" w:hAnsi="Arial" w:cs="Arial"/>
                <w:color w:val="000000"/>
                <w:sz w:val="20"/>
                <w:szCs w:val="20"/>
              </w:rPr>
            </w:pPr>
          </w:p>
        </w:tc>
        <w:tc>
          <w:tcPr>
            <w:tcW w:w="173" w:type="dxa"/>
            <w:tcBorders>
              <w:top w:val="nil"/>
              <w:left w:val="nil"/>
              <w:bottom w:val="nil"/>
              <w:right w:val="nil"/>
            </w:tcBorders>
            <w:noWrap/>
            <w:vAlign w:val="bottom"/>
          </w:tcPr>
          <w:p w14:paraId="7BD3B959"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047A7F2D" w14:textId="77777777" w:rsidR="00BD784E" w:rsidRPr="00632678" w:rsidRDefault="00BD784E" w:rsidP="00BD784E">
            <w:pPr>
              <w:jc w:val="right"/>
              <w:rPr>
                <w:rFonts w:ascii="Arial" w:hAnsi="Arial" w:cs="Arial"/>
                <w:color w:val="000000"/>
                <w:sz w:val="20"/>
                <w:szCs w:val="20"/>
              </w:rPr>
            </w:pPr>
          </w:p>
        </w:tc>
      </w:tr>
      <w:tr w:rsidR="00BD784E" w:rsidRPr="00632678" w14:paraId="4A56DDEE" w14:textId="77777777" w:rsidTr="00112594">
        <w:trPr>
          <w:trHeight w:val="232"/>
        </w:trPr>
        <w:tc>
          <w:tcPr>
            <w:tcW w:w="5885" w:type="dxa"/>
            <w:tcBorders>
              <w:top w:val="nil"/>
              <w:left w:val="nil"/>
              <w:bottom w:val="nil"/>
              <w:right w:val="nil"/>
            </w:tcBorders>
            <w:vAlign w:val="bottom"/>
            <w:hideMark/>
          </w:tcPr>
          <w:p w14:paraId="74DD74DB" w14:textId="77777777" w:rsidR="00BD784E" w:rsidRPr="00632678" w:rsidRDefault="00BD784E" w:rsidP="00BD784E">
            <w:pPr>
              <w:rPr>
                <w:rFonts w:ascii="Arial" w:hAnsi="Arial" w:cs="Arial"/>
                <w:color w:val="000000"/>
                <w:sz w:val="20"/>
                <w:szCs w:val="20"/>
              </w:rPr>
            </w:pPr>
            <w:r w:rsidRPr="00632678">
              <w:rPr>
                <w:rFonts w:ascii="Arial" w:hAnsi="Arial" w:cs="Arial"/>
                <w:color w:val="000000"/>
                <w:sz w:val="20"/>
                <w:szCs w:val="20"/>
              </w:rPr>
              <w:t>Diferença do adicional de 10%</w:t>
            </w:r>
          </w:p>
        </w:tc>
        <w:tc>
          <w:tcPr>
            <w:tcW w:w="1586" w:type="dxa"/>
            <w:tcBorders>
              <w:top w:val="nil"/>
              <w:left w:val="nil"/>
              <w:bottom w:val="nil"/>
              <w:right w:val="nil"/>
            </w:tcBorders>
            <w:noWrap/>
            <w:vAlign w:val="bottom"/>
            <w:hideMark/>
          </w:tcPr>
          <w:p w14:paraId="6ED8D996" w14:textId="0EE7C96A" w:rsidR="00BD784E" w:rsidRPr="00632678" w:rsidRDefault="002D71C8" w:rsidP="00BD784E">
            <w:pPr>
              <w:jc w:val="right"/>
              <w:rPr>
                <w:rFonts w:ascii="Arial" w:hAnsi="Arial" w:cs="Arial"/>
                <w:color w:val="000000"/>
                <w:sz w:val="20"/>
                <w:szCs w:val="20"/>
              </w:rPr>
            </w:pPr>
            <w:r>
              <w:rPr>
                <w:rFonts w:ascii="Arial" w:hAnsi="Arial" w:cs="Arial"/>
                <w:color w:val="000000"/>
                <w:sz w:val="20"/>
                <w:szCs w:val="20"/>
              </w:rPr>
              <w:t>12</w:t>
            </w:r>
          </w:p>
        </w:tc>
        <w:tc>
          <w:tcPr>
            <w:tcW w:w="173" w:type="dxa"/>
            <w:tcBorders>
              <w:top w:val="nil"/>
              <w:left w:val="nil"/>
              <w:bottom w:val="nil"/>
              <w:right w:val="nil"/>
            </w:tcBorders>
            <w:noWrap/>
            <w:vAlign w:val="bottom"/>
            <w:hideMark/>
          </w:tcPr>
          <w:p w14:paraId="10203C37"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3FB2D309" w14:textId="2301777D" w:rsidR="00BD784E" w:rsidRPr="00632678" w:rsidRDefault="002D71C8" w:rsidP="00BD784E">
            <w:pPr>
              <w:jc w:val="right"/>
              <w:rPr>
                <w:rFonts w:ascii="Arial" w:hAnsi="Arial" w:cs="Arial"/>
                <w:color w:val="000000"/>
                <w:sz w:val="20"/>
                <w:szCs w:val="20"/>
              </w:rPr>
            </w:pPr>
            <w:r>
              <w:rPr>
                <w:rFonts w:ascii="Arial" w:hAnsi="Arial" w:cs="Arial"/>
                <w:color w:val="000000"/>
                <w:sz w:val="20"/>
                <w:szCs w:val="20"/>
              </w:rPr>
              <w:t>12</w:t>
            </w:r>
          </w:p>
        </w:tc>
      </w:tr>
      <w:tr w:rsidR="00BD784E" w:rsidRPr="00075E57" w14:paraId="41110144" w14:textId="77777777" w:rsidTr="00112594">
        <w:trPr>
          <w:trHeight w:val="232"/>
        </w:trPr>
        <w:tc>
          <w:tcPr>
            <w:tcW w:w="5885" w:type="dxa"/>
            <w:tcBorders>
              <w:top w:val="nil"/>
              <w:left w:val="nil"/>
              <w:bottom w:val="nil"/>
              <w:right w:val="nil"/>
            </w:tcBorders>
            <w:vAlign w:val="bottom"/>
            <w:hideMark/>
          </w:tcPr>
          <w:p w14:paraId="018CCF41" w14:textId="77777777" w:rsidR="00BD784E" w:rsidRPr="00AF28DA" w:rsidRDefault="00BD784E" w:rsidP="00BD784E">
            <w:pPr>
              <w:rPr>
                <w:rFonts w:ascii="Arial" w:hAnsi="Arial" w:cs="Arial"/>
                <w:color w:val="000000"/>
                <w:sz w:val="20"/>
                <w:szCs w:val="20"/>
              </w:rPr>
            </w:pPr>
            <w:r w:rsidRPr="00AF28DA">
              <w:rPr>
                <w:rFonts w:ascii="Arial" w:hAnsi="Arial" w:cs="Arial"/>
                <w:color w:val="000000"/>
                <w:sz w:val="20"/>
                <w:szCs w:val="20"/>
              </w:rPr>
              <w:t>Incentivos fiscais</w:t>
            </w:r>
          </w:p>
        </w:tc>
        <w:tc>
          <w:tcPr>
            <w:tcW w:w="1586" w:type="dxa"/>
            <w:tcBorders>
              <w:top w:val="nil"/>
              <w:left w:val="nil"/>
              <w:bottom w:val="nil"/>
              <w:right w:val="nil"/>
            </w:tcBorders>
            <w:noWrap/>
            <w:vAlign w:val="bottom"/>
            <w:hideMark/>
          </w:tcPr>
          <w:p w14:paraId="11F79149" w14:textId="43B53253" w:rsidR="00BD784E" w:rsidRPr="00AF28DA" w:rsidRDefault="002D71C8" w:rsidP="00BD784E">
            <w:pPr>
              <w:jc w:val="right"/>
              <w:rPr>
                <w:rFonts w:ascii="Arial" w:hAnsi="Arial" w:cs="Arial"/>
                <w:color w:val="000000"/>
                <w:sz w:val="20"/>
                <w:szCs w:val="20"/>
              </w:rPr>
            </w:pPr>
            <w:r>
              <w:rPr>
                <w:rFonts w:ascii="Arial" w:hAnsi="Arial" w:cs="Arial"/>
                <w:color w:val="000000"/>
                <w:sz w:val="20"/>
                <w:szCs w:val="20"/>
              </w:rPr>
              <w:t>104</w:t>
            </w:r>
          </w:p>
        </w:tc>
        <w:tc>
          <w:tcPr>
            <w:tcW w:w="173" w:type="dxa"/>
            <w:tcBorders>
              <w:top w:val="nil"/>
              <w:left w:val="nil"/>
              <w:bottom w:val="nil"/>
              <w:right w:val="nil"/>
            </w:tcBorders>
            <w:noWrap/>
            <w:vAlign w:val="bottom"/>
            <w:hideMark/>
          </w:tcPr>
          <w:p w14:paraId="618D587D" w14:textId="77777777" w:rsidR="00BD784E" w:rsidRPr="00AF28DA" w:rsidRDefault="00BD784E" w:rsidP="00BD784E">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068896E2" w14:textId="457B6251" w:rsidR="00BD784E" w:rsidRPr="00AF28DA" w:rsidRDefault="002D71C8" w:rsidP="00BD784E">
            <w:pPr>
              <w:jc w:val="right"/>
              <w:rPr>
                <w:rFonts w:ascii="Arial" w:hAnsi="Arial" w:cs="Arial"/>
                <w:color w:val="000000"/>
                <w:sz w:val="20"/>
                <w:szCs w:val="20"/>
              </w:rPr>
            </w:pPr>
            <w:r>
              <w:rPr>
                <w:rFonts w:ascii="Arial" w:hAnsi="Arial" w:cs="Arial"/>
                <w:color w:val="000000"/>
                <w:sz w:val="20"/>
                <w:szCs w:val="20"/>
              </w:rPr>
              <w:t>236</w:t>
            </w:r>
          </w:p>
        </w:tc>
      </w:tr>
      <w:tr w:rsidR="00BD784E" w:rsidRPr="00075E57" w14:paraId="0AFCC25F" w14:textId="77777777" w:rsidTr="00112594">
        <w:trPr>
          <w:trHeight w:val="244"/>
        </w:trPr>
        <w:tc>
          <w:tcPr>
            <w:tcW w:w="5885" w:type="dxa"/>
            <w:tcBorders>
              <w:top w:val="nil"/>
              <w:left w:val="nil"/>
              <w:bottom w:val="nil"/>
              <w:right w:val="nil"/>
            </w:tcBorders>
            <w:vAlign w:val="bottom"/>
            <w:hideMark/>
          </w:tcPr>
          <w:p w14:paraId="168E7033" w14:textId="1ED6F86D"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Imposto de renda e contribuição social corrente</w:t>
            </w:r>
          </w:p>
        </w:tc>
        <w:tc>
          <w:tcPr>
            <w:tcW w:w="1586" w:type="dxa"/>
            <w:tcBorders>
              <w:top w:val="single" w:sz="4" w:space="0" w:color="auto"/>
              <w:left w:val="nil"/>
              <w:bottom w:val="double" w:sz="6" w:space="0" w:color="auto"/>
              <w:right w:val="nil"/>
            </w:tcBorders>
            <w:noWrap/>
            <w:vAlign w:val="bottom"/>
            <w:hideMark/>
          </w:tcPr>
          <w:p w14:paraId="71731C3B" w14:textId="69F6228F" w:rsidR="00BD784E" w:rsidRPr="007E6B54" w:rsidRDefault="002D71C8">
            <w:pPr>
              <w:jc w:val="right"/>
              <w:rPr>
                <w:rFonts w:ascii="Arial" w:hAnsi="Arial" w:cs="Arial"/>
                <w:b/>
                <w:bCs/>
                <w:color w:val="000000"/>
                <w:sz w:val="20"/>
                <w:szCs w:val="20"/>
              </w:rPr>
            </w:pPr>
            <w:r>
              <w:rPr>
                <w:rFonts w:ascii="Arial" w:hAnsi="Arial" w:cs="Arial"/>
                <w:b/>
                <w:bCs/>
                <w:color w:val="000000"/>
                <w:sz w:val="20"/>
                <w:szCs w:val="20"/>
              </w:rPr>
              <w:t>259</w:t>
            </w:r>
          </w:p>
        </w:tc>
        <w:tc>
          <w:tcPr>
            <w:tcW w:w="173" w:type="dxa"/>
            <w:tcBorders>
              <w:top w:val="nil"/>
              <w:left w:val="nil"/>
              <w:bottom w:val="nil"/>
              <w:right w:val="nil"/>
            </w:tcBorders>
            <w:noWrap/>
            <w:vAlign w:val="bottom"/>
            <w:hideMark/>
          </w:tcPr>
          <w:p w14:paraId="680EFD1D" w14:textId="77777777" w:rsidR="00BD784E" w:rsidRPr="00AF28DA" w:rsidRDefault="00BD784E" w:rsidP="00BD784E">
            <w:pPr>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noWrap/>
            <w:vAlign w:val="bottom"/>
            <w:hideMark/>
          </w:tcPr>
          <w:p w14:paraId="22114124" w14:textId="5A24BA3D" w:rsidR="00BD784E" w:rsidRPr="00AF28DA" w:rsidRDefault="00BD784E">
            <w:pPr>
              <w:jc w:val="right"/>
              <w:rPr>
                <w:rFonts w:ascii="Arial" w:hAnsi="Arial" w:cs="Arial"/>
                <w:b/>
                <w:bCs/>
                <w:color w:val="000000"/>
                <w:sz w:val="20"/>
                <w:szCs w:val="20"/>
              </w:rPr>
            </w:pPr>
            <w:r w:rsidRPr="00AF28DA">
              <w:rPr>
                <w:rFonts w:ascii="Arial" w:hAnsi="Arial" w:cs="Arial"/>
                <w:b/>
                <w:bCs/>
                <w:color w:val="000000"/>
                <w:sz w:val="20"/>
                <w:szCs w:val="20"/>
              </w:rPr>
              <w:t>(</w:t>
            </w:r>
            <w:r w:rsidR="002D71C8">
              <w:rPr>
                <w:rFonts w:ascii="Arial" w:hAnsi="Arial" w:cs="Arial"/>
                <w:b/>
                <w:bCs/>
                <w:color w:val="000000"/>
                <w:sz w:val="20"/>
                <w:szCs w:val="20"/>
              </w:rPr>
              <w:t>2.961</w:t>
            </w:r>
            <w:r w:rsidRPr="00AF28DA">
              <w:rPr>
                <w:rFonts w:ascii="Arial" w:hAnsi="Arial" w:cs="Arial"/>
                <w:b/>
                <w:bCs/>
                <w:color w:val="000000"/>
                <w:sz w:val="20"/>
                <w:szCs w:val="20"/>
              </w:rPr>
              <w:t>)</w:t>
            </w:r>
          </w:p>
        </w:tc>
      </w:tr>
      <w:tr w:rsidR="00BD784E" w:rsidRPr="00075E57" w14:paraId="6F79E269" w14:textId="77777777" w:rsidTr="00112594">
        <w:trPr>
          <w:trHeight w:val="93"/>
        </w:trPr>
        <w:tc>
          <w:tcPr>
            <w:tcW w:w="5885" w:type="dxa"/>
            <w:tcBorders>
              <w:top w:val="nil"/>
              <w:left w:val="nil"/>
              <w:bottom w:val="nil"/>
              <w:right w:val="nil"/>
            </w:tcBorders>
            <w:vAlign w:val="bottom"/>
            <w:hideMark/>
          </w:tcPr>
          <w:p w14:paraId="1DB96425" w14:textId="77777777" w:rsidR="00BD784E" w:rsidRPr="00075E57" w:rsidRDefault="00BD784E" w:rsidP="00BD784E">
            <w:pPr>
              <w:rPr>
                <w:rFonts w:ascii="Arial" w:hAnsi="Arial" w:cs="Arial"/>
                <w:b/>
                <w:bCs/>
                <w:color w:val="000000"/>
                <w:sz w:val="20"/>
                <w:szCs w:val="20"/>
                <w:highlight w:val="yellow"/>
              </w:rPr>
            </w:pPr>
          </w:p>
        </w:tc>
        <w:tc>
          <w:tcPr>
            <w:tcW w:w="1586" w:type="dxa"/>
            <w:tcBorders>
              <w:top w:val="nil"/>
              <w:left w:val="nil"/>
              <w:bottom w:val="nil"/>
              <w:right w:val="nil"/>
            </w:tcBorders>
            <w:noWrap/>
            <w:vAlign w:val="bottom"/>
            <w:hideMark/>
          </w:tcPr>
          <w:p w14:paraId="6C43AAAB"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noWrap/>
            <w:vAlign w:val="bottom"/>
            <w:hideMark/>
          </w:tcPr>
          <w:p w14:paraId="7AF74A0B"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noWrap/>
            <w:vAlign w:val="bottom"/>
            <w:hideMark/>
          </w:tcPr>
          <w:p w14:paraId="7BE085CC" w14:textId="77777777" w:rsidR="00BD784E" w:rsidRPr="00075E57" w:rsidRDefault="00BD784E" w:rsidP="00BD784E">
            <w:pPr>
              <w:jc w:val="right"/>
              <w:rPr>
                <w:rFonts w:ascii="Arial" w:hAnsi="Arial" w:cs="Arial"/>
                <w:sz w:val="20"/>
                <w:szCs w:val="20"/>
                <w:highlight w:val="yellow"/>
              </w:rPr>
            </w:pPr>
          </w:p>
        </w:tc>
      </w:tr>
      <w:tr w:rsidR="00BD784E" w:rsidRPr="00075E57" w14:paraId="6ABE5C9D" w14:textId="77777777" w:rsidTr="00112594">
        <w:trPr>
          <w:trHeight w:val="232"/>
        </w:trPr>
        <w:tc>
          <w:tcPr>
            <w:tcW w:w="5885" w:type="dxa"/>
            <w:tcBorders>
              <w:top w:val="nil"/>
              <w:left w:val="nil"/>
              <w:bottom w:val="nil"/>
              <w:right w:val="nil"/>
            </w:tcBorders>
            <w:vAlign w:val="bottom"/>
            <w:hideMark/>
          </w:tcPr>
          <w:p w14:paraId="2FF8BBE8" w14:textId="77777777" w:rsidR="00BD784E" w:rsidRPr="00075E57" w:rsidRDefault="00BD784E" w:rsidP="00BD784E">
            <w:pPr>
              <w:rPr>
                <w:rFonts w:ascii="Arial" w:hAnsi="Arial" w:cs="Arial"/>
                <w:sz w:val="20"/>
                <w:szCs w:val="20"/>
                <w:highlight w:val="yellow"/>
              </w:rPr>
            </w:pPr>
          </w:p>
        </w:tc>
        <w:tc>
          <w:tcPr>
            <w:tcW w:w="1586" w:type="dxa"/>
            <w:tcBorders>
              <w:top w:val="nil"/>
              <w:left w:val="nil"/>
              <w:bottom w:val="nil"/>
              <w:right w:val="nil"/>
            </w:tcBorders>
            <w:noWrap/>
            <w:vAlign w:val="bottom"/>
            <w:hideMark/>
          </w:tcPr>
          <w:p w14:paraId="744D8420"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noWrap/>
            <w:vAlign w:val="bottom"/>
            <w:hideMark/>
          </w:tcPr>
          <w:p w14:paraId="5CD2BF74"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noWrap/>
            <w:vAlign w:val="bottom"/>
            <w:hideMark/>
          </w:tcPr>
          <w:p w14:paraId="1C079A7D" w14:textId="77777777" w:rsidR="00BD784E" w:rsidRPr="00075E57" w:rsidRDefault="00BD784E" w:rsidP="00BD784E">
            <w:pPr>
              <w:jc w:val="right"/>
              <w:rPr>
                <w:rFonts w:ascii="Arial" w:hAnsi="Arial" w:cs="Arial"/>
                <w:sz w:val="20"/>
                <w:szCs w:val="20"/>
                <w:highlight w:val="yellow"/>
              </w:rPr>
            </w:pPr>
          </w:p>
        </w:tc>
      </w:tr>
      <w:tr w:rsidR="00BD784E" w:rsidRPr="00075E57" w14:paraId="5D47757D" w14:textId="77777777" w:rsidTr="00112594">
        <w:trPr>
          <w:trHeight w:val="244"/>
        </w:trPr>
        <w:tc>
          <w:tcPr>
            <w:tcW w:w="5885" w:type="dxa"/>
            <w:tcBorders>
              <w:top w:val="nil"/>
              <w:left w:val="nil"/>
              <w:bottom w:val="nil"/>
              <w:right w:val="nil"/>
            </w:tcBorders>
            <w:vAlign w:val="bottom"/>
            <w:hideMark/>
          </w:tcPr>
          <w:p w14:paraId="23F3DD83" w14:textId="77777777"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Alíquota efetiva</w:t>
            </w:r>
          </w:p>
        </w:tc>
        <w:tc>
          <w:tcPr>
            <w:tcW w:w="1586" w:type="dxa"/>
            <w:tcBorders>
              <w:top w:val="single" w:sz="4" w:space="0" w:color="auto"/>
              <w:left w:val="nil"/>
              <w:bottom w:val="double" w:sz="6" w:space="0" w:color="auto"/>
              <w:right w:val="nil"/>
            </w:tcBorders>
            <w:noWrap/>
            <w:vAlign w:val="bottom"/>
            <w:hideMark/>
          </w:tcPr>
          <w:p w14:paraId="5D85A256" w14:textId="50EC355C" w:rsidR="00BD784E" w:rsidRPr="00AF28DA" w:rsidRDefault="000C38C2" w:rsidP="007F6306">
            <w:pPr>
              <w:ind w:firstLineChars="100" w:firstLine="201"/>
              <w:jc w:val="right"/>
              <w:rPr>
                <w:rFonts w:ascii="Arial" w:hAnsi="Arial" w:cs="Arial"/>
                <w:b/>
                <w:bCs/>
                <w:color w:val="000000"/>
                <w:sz w:val="20"/>
                <w:szCs w:val="20"/>
              </w:rPr>
            </w:pPr>
            <w:r>
              <w:rPr>
                <w:rFonts w:ascii="Arial" w:hAnsi="Arial" w:cs="Arial"/>
                <w:b/>
                <w:bCs/>
                <w:color w:val="000000"/>
                <w:sz w:val="20"/>
                <w:szCs w:val="20"/>
              </w:rPr>
              <w:t>N/A</w:t>
            </w:r>
          </w:p>
        </w:tc>
        <w:tc>
          <w:tcPr>
            <w:tcW w:w="173" w:type="dxa"/>
            <w:tcBorders>
              <w:top w:val="nil"/>
              <w:left w:val="nil"/>
              <w:bottom w:val="nil"/>
              <w:right w:val="nil"/>
            </w:tcBorders>
            <w:noWrap/>
            <w:vAlign w:val="bottom"/>
            <w:hideMark/>
          </w:tcPr>
          <w:p w14:paraId="6AB19C79" w14:textId="77777777" w:rsidR="00BD784E" w:rsidRPr="00AF28DA" w:rsidRDefault="00BD784E" w:rsidP="00BD784E">
            <w:pPr>
              <w:ind w:firstLineChars="100" w:firstLine="201"/>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noWrap/>
            <w:vAlign w:val="bottom"/>
            <w:hideMark/>
          </w:tcPr>
          <w:p w14:paraId="3ACCC8FD" w14:textId="0CD366D5" w:rsidR="00BD784E" w:rsidRPr="00AF28DA" w:rsidRDefault="002D71C8">
            <w:pPr>
              <w:ind w:firstLineChars="100" w:firstLine="201"/>
              <w:jc w:val="right"/>
              <w:rPr>
                <w:rFonts w:ascii="Arial" w:hAnsi="Arial" w:cs="Arial"/>
                <w:b/>
                <w:bCs/>
                <w:color w:val="000000"/>
                <w:sz w:val="20"/>
                <w:szCs w:val="20"/>
              </w:rPr>
            </w:pPr>
            <w:r>
              <w:rPr>
                <w:rFonts w:ascii="Arial" w:hAnsi="Arial" w:cs="Arial"/>
                <w:b/>
                <w:bCs/>
                <w:color w:val="000000"/>
                <w:sz w:val="20"/>
                <w:szCs w:val="20"/>
              </w:rPr>
              <w:t>23,13</w:t>
            </w:r>
            <w:r w:rsidR="00E23839">
              <w:rPr>
                <w:rFonts w:ascii="Arial" w:hAnsi="Arial" w:cs="Arial"/>
                <w:b/>
                <w:bCs/>
                <w:color w:val="000000"/>
                <w:sz w:val="20"/>
                <w:szCs w:val="20"/>
              </w:rPr>
              <w:t>%</w:t>
            </w:r>
          </w:p>
        </w:tc>
      </w:tr>
    </w:tbl>
    <w:p w14:paraId="23C7A0DB" w14:textId="3C94CEF9" w:rsidR="00D4151C" w:rsidRDefault="00D4151C" w:rsidP="007C54E3">
      <w:pPr>
        <w:rPr>
          <w:highlight w:val="yellow"/>
        </w:rPr>
      </w:pPr>
    </w:p>
    <w:p w14:paraId="35E4FD58" w14:textId="128A91F7" w:rsidR="008D702C" w:rsidRDefault="008D702C">
      <w:pPr>
        <w:rPr>
          <w:highlight w:val="yellow"/>
        </w:rPr>
      </w:pPr>
      <w:r>
        <w:rPr>
          <w:highlight w:val="yellow"/>
        </w:rPr>
        <w:br w:type="page"/>
      </w:r>
    </w:p>
    <w:p w14:paraId="690E7417" w14:textId="77777777" w:rsidR="00AE0E5B" w:rsidRPr="007C54E3" w:rsidRDefault="00AE0E5B" w:rsidP="007C54E3">
      <w:pPr>
        <w:rPr>
          <w:highlight w:val="yellow"/>
        </w:rPr>
      </w:pPr>
    </w:p>
    <w:p w14:paraId="245806D6" w14:textId="6F811CDC" w:rsidR="0084489B" w:rsidRPr="00625E50" w:rsidRDefault="0084489B" w:rsidP="00077DCC">
      <w:pPr>
        <w:numPr>
          <w:ilvl w:val="0"/>
          <w:numId w:val="43"/>
        </w:numPr>
        <w:autoSpaceDE w:val="0"/>
        <w:autoSpaceDN w:val="0"/>
        <w:ind w:left="426" w:hanging="426"/>
        <w:jc w:val="both"/>
        <w:outlineLvl w:val="0"/>
        <w:rPr>
          <w:rFonts w:ascii="Arial" w:hAnsi="Arial" w:cs="Arial"/>
          <w:b/>
          <w:bCs/>
          <w:iCs/>
          <w:sz w:val="20"/>
          <w:szCs w:val="20"/>
          <w:lang w:eastAsia="pt-BR"/>
        </w:rPr>
      </w:pPr>
      <w:r w:rsidRPr="00625E50">
        <w:rPr>
          <w:rFonts w:ascii="Arial" w:hAnsi="Arial" w:cs="Arial"/>
          <w:b/>
          <w:bCs/>
          <w:iCs/>
          <w:sz w:val="20"/>
          <w:szCs w:val="20"/>
          <w:lang w:eastAsia="pt-BR"/>
        </w:rPr>
        <w:t>PARTES RELACIONADAS</w:t>
      </w:r>
    </w:p>
    <w:p w14:paraId="1527FA10" w14:textId="63DC4496" w:rsidR="00806B44" w:rsidRPr="00806B44" w:rsidRDefault="00806B44" w:rsidP="00806B44">
      <w:pPr>
        <w:widowControl w:val="0"/>
        <w:spacing w:before="240" w:after="240"/>
        <w:jc w:val="both"/>
        <w:rPr>
          <w:rFonts w:ascii="Arial" w:hAnsi="Arial" w:cs="Arial"/>
          <w:color w:val="201F1E"/>
          <w:sz w:val="20"/>
          <w:szCs w:val="20"/>
          <w:shd w:val="clear" w:color="auto" w:fill="FFFFFF"/>
        </w:rPr>
      </w:pPr>
      <w:r w:rsidRPr="00806B44">
        <w:rPr>
          <w:rFonts w:ascii="Arial" w:hAnsi="Arial" w:cs="Arial"/>
          <w:color w:val="201F1E"/>
          <w:sz w:val="20"/>
          <w:szCs w:val="20"/>
          <w:shd w:val="clear" w:color="auto" w:fill="FFFFFF"/>
        </w:rPr>
        <w:t>De acordo com o item 9 do CPC 05, Parte Relacionada é a pessoa ou a entidade que está relacionada com a entidade que está elaborando suas demonstrações contábeis. A Política de Transação com Partes Relacionadas da EPE (Política e Diretriz nº PDG-COA-012) arrola, em seu item nº 2 (definições), as pessoas físicas e/ou jurídicas que, além da União, devem ser reputadas partes relacionadas à EPE. A referida política também define a transação com parte relacionada como sendo qualquer ajuste de obrigações, por qualquer instrumento ou fundamento, entre a EPE e uma parte relacionada, independentemente de ser cobrado uma contrapartida financeira. Levando-se em consideração este conceito, em cumprimento à obrigação trazida pelo item nº 6.3 da já mencionada políti</w:t>
      </w:r>
      <w:r w:rsidR="00F62311">
        <w:rPr>
          <w:rFonts w:ascii="Arial" w:hAnsi="Arial" w:cs="Arial"/>
          <w:color w:val="201F1E"/>
          <w:sz w:val="20"/>
          <w:szCs w:val="20"/>
          <w:shd w:val="clear" w:color="auto" w:fill="FFFFFF"/>
        </w:rPr>
        <w:t xml:space="preserve">ca, é </w:t>
      </w:r>
      <w:r w:rsidR="00A34897">
        <w:rPr>
          <w:rFonts w:ascii="Arial" w:hAnsi="Arial" w:cs="Arial"/>
          <w:color w:val="201F1E"/>
          <w:sz w:val="20"/>
          <w:szCs w:val="20"/>
          <w:shd w:val="clear" w:color="auto" w:fill="FFFFFF"/>
        </w:rPr>
        <w:t>possível afirmar que, no 2</w:t>
      </w:r>
      <w:r w:rsidR="00F62311">
        <w:rPr>
          <w:rFonts w:ascii="Arial" w:hAnsi="Arial" w:cs="Arial"/>
          <w:color w:val="201F1E"/>
          <w:sz w:val="20"/>
          <w:szCs w:val="20"/>
          <w:shd w:val="clear" w:color="auto" w:fill="FFFFFF"/>
        </w:rPr>
        <w:t>º Trimestre de 2025</w:t>
      </w:r>
      <w:r w:rsidRPr="00806B44">
        <w:rPr>
          <w:rFonts w:ascii="Arial" w:hAnsi="Arial" w:cs="Arial"/>
          <w:color w:val="201F1E"/>
          <w:sz w:val="20"/>
          <w:szCs w:val="20"/>
          <w:shd w:val="clear" w:color="auto" w:fill="FFFFFF"/>
        </w:rPr>
        <w:t>, os quadros abaixo demonstram as transações com partes relacionadas, todas celebradas pela EPE, (i) em conformidade com a Política de Transação com Partes Relacionadas da EPE; (</w:t>
      </w:r>
      <w:proofErr w:type="spellStart"/>
      <w:r w:rsidRPr="00806B44">
        <w:rPr>
          <w:rFonts w:ascii="Arial" w:hAnsi="Arial" w:cs="Arial"/>
          <w:color w:val="201F1E"/>
          <w:sz w:val="20"/>
          <w:szCs w:val="20"/>
          <w:shd w:val="clear" w:color="auto" w:fill="FFFFFF"/>
        </w:rPr>
        <w:t>ii</w:t>
      </w:r>
      <w:proofErr w:type="spellEnd"/>
      <w:r w:rsidRPr="00806B44">
        <w:rPr>
          <w:rFonts w:ascii="Arial" w:hAnsi="Arial" w:cs="Arial"/>
          <w:color w:val="201F1E"/>
          <w:sz w:val="20"/>
          <w:szCs w:val="20"/>
          <w:shd w:val="clear" w:color="auto" w:fill="FFFFFF"/>
        </w:rPr>
        <w:t>) com pessoas jurídicas de direito público e privado; (</w:t>
      </w:r>
      <w:proofErr w:type="spellStart"/>
      <w:r w:rsidRPr="00806B44">
        <w:rPr>
          <w:rFonts w:ascii="Arial" w:hAnsi="Arial" w:cs="Arial"/>
          <w:color w:val="201F1E"/>
          <w:sz w:val="20"/>
          <w:szCs w:val="20"/>
          <w:shd w:val="clear" w:color="auto" w:fill="FFFFFF"/>
        </w:rPr>
        <w:t>iii</w:t>
      </w:r>
      <w:proofErr w:type="spellEnd"/>
      <w:r w:rsidRPr="00806B44">
        <w:rPr>
          <w:rFonts w:ascii="Arial" w:hAnsi="Arial" w:cs="Arial"/>
          <w:color w:val="201F1E"/>
          <w:sz w:val="20"/>
          <w:szCs w:val="20"/>
          <w:shd w:val="clear" w:color="auto" w:fill="FFFFFF"/>
        </w:rPr>
        <w:t>) sem cobrança de contrapartida financeira; e (</w:t>
      </w:r>
      <w:proofErr w:type="spellStart"/>
      <w:r w:rsidRPr="00806B44">
        <w:rPr>
          <w:rFonts w:ascii="Arial" w:hAnsi="Arial" w:cs="Arial"/>
          <w:color w:val="201F1E"/>
          <w:sz w:val="20"/>
          <w:szCs w:val="20"/>
          <w:shd w:val="clear" w:color="auto" w:fill="FFFFFF"/>
        </w:rPr>
        <w:t>iv</w:t>
      </w:r>
      <w:proofErr w:type="spellEnd"/>
      <w:r w:rsidRPr="00806B44">
        <w:rPr>
          <w:rFonts w:ascii="Arial" w:hAnsi="Arial" w:cs="Arial"/>
          <w:color w:val="201F1E"/>
          <w:sz w:val="20"/>
          <w:szCs w:val="20"/>
          <w:shd w:val="clear" w:color="auto" w:fill="FFFFFF"/>
        </w:rPr>
        <w:t>) destinados ao desempenho de suas competências, conforme autoriza o § 2º do art. 5º do Estatuto da EPE:</w:t>
      </w:r>
    </w:p>
    <w:p w14:paraId="750F286C" w14:textId="3E5D91CF" w:rsidR="001D60C1" w:rsidRDefault="00806B44" w:rsidP="00806B44">
      <w:pPr>
        <w:widowControl w:val="0"/>
        <w:spacing w:before="240" w:after="240"/>
        <w:jc w:val="both"/>
        <w:rPr>
          <w:rFonts w:ascii="Arial" w:hAnsi="Arial" w:cs="Arial"/>
          <w:color w:val="201F1E"/>
          <w:sz w:val="20"/>
          <w:szCs w:val="20"/>
          <w:shd w:val="clear" w:color="auto" w:fill="FFFFFF"/>
        </w:rPr>
      </w:pPr>
      <w:r w:rsidRPr="00806B44">
        <w:rPr>
          <w:rFonts w:ascii="Arial" w:hAnsi="Arial" w:cs="Arial"/>
          <w:color w:val="201F1E"/>
          <w:sz w:val="20"/>
          <w:szCs w:val="20"/>
          <w:shd w:val="clear" w:color="auto" w:fill="FFFFFF"/>
        </w:rPr>
        <w:t>A EPE é uma empresa pública 100% Federal e dependente do orçamento da União, possui transações decorrentes dos repasses recebidos através do Sistema Integrado de Administração Financeira (SIAFI) do Governo Federal e efetuada pagamentos de servidores/empregados públicos requisitados, pela EPE, para compor o quadro e de diretores, conselheiros e membros de comitê de auditoria. As transações com partes relacionadas estão resumidas no quadro a seguir:</w:t>
      </w:r>
    </w:p>
    <w:p w14:paraId="618E9FC2" w14:textId="777E735C"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sidRPr="00F6357D">
        <w:rPr>
          <w:rFonts w:ascii="Arial" w:hAnsi="Arial" w:cs="Arial"/>
          <w:b/>
          <w:bCs/>
          <w:color w:val="201F1E"/>
          <w:sz w:val="20"/>
          <w:szCs w:val="20"/>
          <w:shd w:val="clear" w:color="auto" w:fill="FFFFFF"/>
        </w:rPr>
        <w:t xml:space="preserve">Quadro 1 – </w:t>
      </w:r>
      <w:r w:rsidR="003B4C55">
        <w:rPr>
          <w:rFonts w:ascii="Arial" w:hAnsi="Arial" w:cs="Arial"/>
          <w:b/>
          <w:bCs/>
          <w:color w:val="201F1E"/>
          <w:sz w:val="20"/>
          <w:szCs w:val="20"/>
          <w:shd w:val="clear" w:color="auto" w:fill="FFFFFF"/>
        </w:rPr>
        <w:t xml:space="preserve">Remuneração </w:t>
      </w:r>
      <w:r w:rsidR="003F7476">
        <w:rPr>
          <w:rFonts w:ascii="Arial" w:hAnsi="Arial" w:cs="Arial"/>
          <w:b/>
          <w:bCs/>
          <w:color w:val="201F1E"/>
          <w:sz w:val="20"/>
          <w:szCs w:val="20"/>
          <w:shd w:val="clear" w:color="auto" w:fill="FFFFFF"/>
        </w:rPr>
        <w:t>do pessoal-chave da administração</w:t>
      </w:r>
    </w:p>
    <w:p w14:paraId="67CE1CE7" w14:textId="77777777" w:rsidR="003F7476" w:rsidRDefault="003F7476" w:rsidP="001D60C1">
      <w:pPr>
        <w:autoSpaceDE w:val="0"/>
        <w:autoSpaceDN w:val="0"/>
        <w:adjustRightInd w:val="0"/>
        <w:jc w:val="both"/>
        <w:rPr>
          <w:rFonts w:ascii="Arial" w:hAnsi="Arial" w:cs="Arial"/>
          <w:b/>
          <w:bCs/>
          <w:color w:val="201F1E"/>
          <w:sz w:val="20"/>
          <w:szCs w:val="20"/>
          <w:shd w:val="clear" w:color="auto" w:fill="FFFFFF"/>
        </w:rPr>
      </w:pPr>
    </w:p>
    <w:p w14:paraId="1C7CF6FF" w14:textId="0986DF77" w:rsidR="003F7476" w:rsidRPr="005B2E1A" w:rsidRDefault="003F7476" w:rsidP="001D60C1">
      <w:pPr>
        <w:autoSpaceDE w:val="0"/>
        <w:autoSpaceDN w:val="0"/>
        <w:adjustRightInd w:val="0"/>
        <w:jc w:val="both"/>
        <w:rPr>
          <w:rFonts w:ascii="Arial" w:hAnsi="Arial" w:cs="Arial"/>
          <w:color w:val="201F1E"/>
          <w:sz w:val="20"/>
          <w:szCs w:val="20"/>
          <w:shd w:val="clear" w:color="auto" w:fill="FFFFFF"/>
        </w:rPr>
      </w:pPr>
      <w:r w:rsidRPr="005B2E1A">
        <w:rPr>
          <w:rFonts w:ascii="Arial" w:hAnsi="Arial" w:cs="Arial"/>
          <w:color w:val="201F1E"/>
          <w:sz w:val="20"/>
          <w:szCs w:val="20"/>
          <w:shd w:val="clear" w:color="auto" w:fill="FFFFFF"/>
        </w:rPr>
        <w:t>Consideram-se pessoal-chave da Administração</w:t>
      </w:r>
      <w:r w:rsidR="006E5622" w:rsidRPr="005B2E1A">
        <w:rPr>
          <w:rFonts w:ascii="Arial" w:hAnsi="Arial" w:cs="Arial"/>
          <w:color w:val="201F1E"/>
          <w:sz w:val="20"/>
          <w:szCs w:val="20"/>
          <w:shd w:val="clear" w:color="auto" w:fill="FFFFFF"/>
        </w:rPr>
        <w:t xml:space="preserve"> os membros da Diretoria Executiva e os membros do Conselho de Administração e Fiscal.</w:t>
      </w:r>
    </w:p>
    <w:p w14:paraId="5289F0F9" w14:textId="11A2F30C" w:rsidR="004C797D" w:rsidRDefault="004C797D" w:rsidP="001D60C1">
      <w:pPr>
        <w:autoSpaceDE w:val="0"/>
        <w:autoSpaceDN w:val="0"/>
        <w:adjustRightInd w:val="0"/>
        <w:jc w:val="both"/>
        <w:rPr>
          <w:rFonts w:ascii="Arial" w:hAnsi="Arial" w:cs="Arial"/>
          <w:color w:val="201F1E"/>
          <w:sz w:val="20"/>
          <w:szCs w:val="20"/>
          <w:shd w:val="clear" w:color="auto" w:fill="FFFFFF"/>
        </w:rPr>
      </w:pPr>
      <w:r w:rsidRPr="005B2E1A">
        <w:rPr>
          <w:rFonts w:ascii="Arial" w:hAnsi="Arial" w:cs="Arial"/>
          <w:color w:val="201F1E"/>
          <w:sz w:val="20"/>
          <w:szCs w:val="20"/>
          <w:shd w:val="clear" w:color="auto" w:fill="FFFFFF"/>
        </w:rPr>
        <w:t xml:space="preserve">O montante registrado (conforme quadro abaixo) é relativo à </w:t>
      </w:r>
      <w:r w:rsidR="00AA7812" w:rsidRPr="005B2E1A">
        <w:rPr>
          <w:rFonts w:ascii="Arial" w:hAnsi="Arial" w:cs="Arial"/>
          <w:color w:val="201F1E"/>
          <w:sz w:val="20"/>
          <w:szCs w:val="20"/>
          <w:shd w:val="clear" w:color="auto" w:fill="FFFFFF"/>
        </w:rPr>
        <w:t xml:space="preserve">remuneração do pessoal-chave da </w:t>
      </w:r>
      <w:r w:rsidR="0034406F" w:rsidRPr="005B2E1A">
        <w:rPr>
          <w:rFonts w:ascii="Arial" w:hAnsi="Arial" w:cs="Arial"/>
          <w:color w:val="201F1E"/>
          <w:sz w:val="20"/>
          <w:szCs w:val="20"/>
          <w:shd w:val="clear" w:color="auto" w:fill="FFFFFF"/>
        </w:rPr>
        <w:t>Administr</w:t>
      </w:r>
      <w:r w:rsidR="0034406F">
        <w:rPr>
          <w:rFonts w:ascii="Arial" w:hAnsi="Arial" w:cs="Arial"/>
          <w:color w:val="201F1E"/>
          <w:sz w:val="20"/>
          <w:szCs w:val="20"/>
          <w:shd w:val="clear" w:color="auto" w:fill="FFFFFF"/>
        </w:rPr>
        <w:t>aç</w:t>
      </w:r>
      <w:r w:rsidR="0034406F" w:rsidRPr="005B2E1A">
        <w:rPr>
          <w:rFonts w:ascii="Arial" w:hAnsi="Arial" w:cs="Arial"/>
          <w:color w:val="201F1E"/>
          <w:sz w:val="20"/>
          <w:szCs w:val="20"/>
          <w:shd w:val="clear" w:color="auto" w:fill="FFFFFF"/>
        </w:rPr>
        <w:t>ão</w:t>
      </w:r>
      <w:r w:rsidR="00AA7812" w:rsidRPr="005B2E1A">
        <w:rPr>
          <w:rFonts w:ascii="Arial" w:hAnsi="Arial" w:cs="Arial"/>
          <w:color w:val="201F1E"/>
          <w:sz w:val="20"/>
          <w:szCs w:val="20"/>
          <w:shd w:val="clear" w:color="auto" w:fill="FFFFFF"/>
        </w:rPr>
        <w:t>, abrangendo salário, gratificações</w:t>
      </w:r>
      <w:r w:rsidR="00A61A32" w:rsidRPr="005B2E1A">
        <w:rPr>
          <w:rFonts w:ascii="Arial" w:hAnsi="Arial" w:cs="Arial"/>
          <w:color w:val="201F1E"/>
          <w:sz w:val="20"/>
          <w:szCs w:val="20"/>
          <w:shd w:val="clear" w:color="auto" w:fill="FFFFFF"/>
        </w:rPr>
        <w:t xml:space="preserve"> e</w:t>
      </w:r>
      <w:r w:rsidR="00AA7812" w:rsidRPr="005B2E1A">
        <w:rPr>
          <w:rFonts w:ascii="Arial" w:hAnsi="Arial" w:cs="Arial"/>
          <w:color w:val="201F1E"/>
          <w:sz w:val="20"/>
          <w:szCs w:val="20"/>
          <w:shd w:val="clear" w:color="auto" w:fill="FFFFFF"/>
        </w:rPr>
        <w:t xml:space="preserve"> benefícios de curto prazo</w:t>
      </w:r>
      <w:r w:rsidR="00A61A32" w:rsidRPr="005B2E1A">
        <w:rPr>
          <w:rFonts w:ascii="Arial" w:hAnsi="Arial" w:cs="Arial"/>
          <w:color w:val="201F1E"/>
          <w:sz w:val="20"/>
          <w:szCs w:val="20"/>
          <w:shd w:val="clear" w:color="auto" w:fill="FFFFFF"/>
        </w:rPr>
        <w:t>.</w:t>
      </w:r>
    </w:p>
    <w:p w14:paraId="3572AC50" w14:textId="77777777" w:rsidR="00806B44" w:rsidRPr="006E5622" w:rsidRDefault="00806B44"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9918" w:type="dxa"/>
        <w:tblLook w:val="04A0" w:firstRow="1" w:lastRow="0" w:firstColumn="1" w:lastColumn="0" w:noHBand="0" w:noVBand="1"/>
      </w:tblPr>
      <w:tblGrid>
        <w:gridCol w:w="6941"/>
        <w:gridCol w:w="1418"/>
        <w:gridCol w:w="1559"/>
      </w:tblGrid>
      <w:tr w:rsidR="00806B44" w:rsidRPr="007D4BE6" w14:paraId="584D74AF" w14:textId="77777777" w:rsidTr="00806B44">
        <w:tc>
          <w:tcPr>
            <w:tcW w:w="6941" w:type="dxa"/>
          </w:tcPr>
          <w:p w14:paraId="1B9D5CB2" w14:textId="77777777" w:rsidR="00806B44" w:rsidRPr="005C188A" w:rsidRDefault="00806B44" w:rsidP="004E0D51">
            <w:pPr>
              <w:autoSpaceDE w:val="0"/>
              <w:autoSpaceDN w:val="0"/>
              <w:adjustRightInd w:val="0"/>
              <w:rPr>
                <w:rFonts w:ascii="Arial" w:hAnsi="Arial" w:cs="Arial"/>
                <w:color w:val="201F1E"/>
                <w:sz w:val="20"/>
                <w:szCs w:val="20"/>
                <w:shd w:val="clear" w:color="auto" w:fill="FFFFFF"/>
              </w:rPr>
            </w:pPr>
          </w:p>
        </w:tc>
        <w:tc>
          <w:tcPr>
            <w:tcW w:w="1418" w:type="dxa"/>
          </w:tcPr>
          <w:p w14:paraId="7EF9E7DC" w14:textId="34E83AE1" w:rsidR="00806B44" w:rsidRPr="005C188A" w:rsidRDefault="00A34897" w:rsidP="005C188A">
            <w:pPr>
              <w:autoSpaceDE w:val="0"/>
              <w:autoSpaceDN w:val="0"/>
              <w:adjustRightInd w:val="0"/>
              <w:jc w:val="right"/>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30/06</w:t>
            </w:r>
            <w:r w:rsidR="00C2108E">
              <w:rPr>
                <w:rFonts w:ascii="Arial" w:hAnsi="Arial" w:cs="Arial"/>
                <w:b/>
                <w:bCs/>
                <w:color w:val="201F1E"/>
                <w:sz w:val="20"/>
                <w:szCs w:val="20"/>
                <w:shd w:val="clear" w:color="auto" w:fill="FFFFFF"/>
              </w:rPr>
              <w:t>/2025</w:t>
            </w:r>
          </w:p>
        </w:tc>
        <w:tc>
          <w:tcPr>
            <w:tcW w:w="1559" w:type="dxa"/>
          </w:tcPr>
          <w:p w14:paraId="5440E2E6" w14:textId="416030B0" w:rsidR="00806B44" w:rsidRPr="00206D57" w:rsidRDefault="00A34897" w:rsidP="005C188A">
            <w:pPr>
              <w:autoSpaceDE w:val="0"/>
              <w:autoSpaceDN w:val="0"/>
              <w:adjustRightInd w:val="0"/>
              <w:jc w:val="right"/>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30</w:t>
            </w:r>
            <w:r w:rsidR="00C2108E" w:rsidRPr="00206D57">
              <w:rPr>
                <w:rFonts w:ascii="Arial" w:hAnsi="Arial" w:cs="Arial"/>
                <w:b/>
                <w:bCs/>
                <w:color w:val="201F1E"/>
                <w:sz w:val="20"/>
                <w:szCs w:val="20"/>
                <w:shd w:val="clear" w:color="auto" w:fill="FFFFFF"/>
              </w:rPr>
              <w:t>/</w:t>
            </w:r>
            <w:r>
              <w:rPr>
                <w:rFonts w:ascii="Arial" w:hAnsi="Arial" w:cs="Arial"/>
                <w:b/>
                <w:bCs/>
                <w:color w:val="201F1E"/>
                <w:sz w:val="20"/>
                <w:szCs w:val="20"/>
                <w:shd w:val="clear" w:color="auto" w:fill="FFFFFF"/>
              </w:rPr>
              <w:t>06</w:t>
            </w:r>
            <w:r w:rsidR="00C2108E" w:rsidRPr="00206D57">
              <w:rPr>
                <w:rFonts w:ascii="Arial" w:hAnsi="Arial" w:cs="Arial"/>
                <w:b/>
                <w:bCs/>
                <w:color w:val="201F1E"/>
                <w:sz w:val="20"/>
                <w:szCs w:val="20"/>
                <w:shd w:val="clear" w:color="auto" w:fill="FFFFFF"/>
              </w:rPr>
              <w:t>/2024</w:t>
            </w:r>
          </w:p>
        </w:tc>
      </w:tr>
      <w:tr w:rsidR="00806B44" w:rsidRPr="007D4BE6" w14:paraId="2AC6F0E9" w14:textId="77777777" w:rsidTr="00806B44">
        <w:tc>
          <w:tcPr>
            <w:tcW w:w="6941" w:type="dxa"/>
          </w:tcPr>
          <w:p w14:paraId="2E824354" w14:textId="77777777" w:rsidR="00806B44" w:rsidRPr="00C2108E" w:rsidRDefault="00806B44" w:rsidP="004E0D51">
            <w:pPr>
              <w:autoSpaceDE w:val="0"/>
              <w:autoSpaceDN w:val="0"/>
              <w:adjustRightInd w:val="0"/>
              <w:rPr>
                <w:rFonts w:ascii="Arial" w:hAnsi="Arial" w:cs="Arial"/>
                <w:color w:val="201F1E"/>
                <w:sz w:val="18"/>
                <w:szCs w:val="18"/>
                <w:shd w:val="clear" w:color="auto" w:fill="FFFFFF"/>
              </w:rPr>
            </w:pPr>
            <w:r w:rsidRPr="00C2108E">
              <w:rPr>
                <w:rFonts w:ascii="Arial" w:hAnsi="Arial" w:cs="Arial"/>
                <w:color w:val="201F1E"/>
                <w:sz w:val="18"/>
                <w:szCs w:val="18"/>
                <w:shd w:val="clear" w:color="auto" w:fill="FFFFFF"/>
              </w:rPr>
              <w:t xml:space="preserve">  Diretores</w:t>
            </w:r>
          </w:p>
        </w:tc>
        <w:tc>
          <w:tcPr>
            <w:tcW w:w="1418" w:type="dxa"/>
          </w:tcPr>
          <w:p w14:paraId="565DBA9E" w14:textId="1C4821A2" w:rsidR="00806B44" w:rsidRPr="00C2108E" w:rsidRDefault="00470B33">
            <w:pPr>
              <w:autoSpaceDE w:val="0"/>
              <w:autoSpaceDN w:val="0"/>
              <w:adjustRightInd w:val="0"/>
              <w:jc w:val="right"/>
              <w:rPr>
                <w:rFonts w:ascii="Arial" w:hAnsi="Arial" w:cs="Arial"/>
                <w:color w:val="201F1E"/>
                <w:sz w:val="18"/>
                <w:szCs w:val="18"/>
                <w:shd w:val="clear" w:color="auto" w:fill="FFFFFF"/>
              </w:rPr>
            </w:pPr>
            <w:r>
              <w:rPr>
                <w:rFonts w:ascii="Arial" w:hAnsi="Arial" w:cs="Arial"/>
                <w:color w:val="201F1E"/>
                <w:sz w:val="18"/>
                <w:szCs w:val="18"/>
                <w:shd w:val="clear" w:color="auto" w:fill="FFFFFF"/>
              </w:rPr>
              <w:t>562</w:t>
            </w:r>
          </w:p>
        </w:tc>
        <w:tc>
          <w:tcPr>
            <w:tcW w:w="1559" w:type="dxa"/>
          </w:tcPr>
          <w:p w14:paraId="64CD15B7" w14:textId="395CB8A8" w:rsidR="00806B44" w:rsidRPr="00206D57" w:rsidRDefault="00470B33">
            <w:pPr>
              <w:autoSpaceDE w:val="0"/>
              <w:autoSpaceDN w:val="0"/>
              <w:adjustRightInd w:val="0"/>
              <w:jc w:val="right"/>
              <w:rPr>
                <w:rFonts w:ascii="Arial" w:hAnsi="Arial" w:cs="Arial"/>
                <w:color w:val="201F1E"/>
                <w:sz w:val="18"/>
                <w:szCs w:val="18"/>
                <w:shd w:val="clear" w:color="auto" w:fill="FFFFFF"/>
              </w:rPr>
            </w:pPr>
            <w:r>
              <w:rPr>
                <w:rFonts w:ascii="Arial" w:hAnsi="Arial" w:cs="Arial"/>
                <w:color w:val="201F1E"/>
                <w:sz w:val="18"/>
                <w:szCs w:val="18"/>
                <w:shd w:val="clear" w:color="auto" w:fill="FFFFFF"/>
              </w:rPr>
              <w:t>704</w:t>
            </w:r>
          </w:p>
        </w:tc>
      </w:tr>
      <w:tr w:rsidR="00806B44" w:rsidRPr="007D4BE6" w14:paraId="2774D5E0" w14:textId="77777777" w:rsidTr="00806B44">
        <w:tc>
          <w:tcPr>
            <w:tcW w:w="6941" w:type="dxa"/>
          </w:tcPr>
          <w:p w14:paraId="2D14F5E9" w14:textId="77777777" w:rsidR="00806B44" w:rsidRPr="00C2108E" w:rsidRDefault="00806B44" w:rsidP="004E0D51">
            <w:pPr>
              <w:autoSpaceDE w:val="0"/>
              <w:autoSpaceDN w:val="0"/>
              <w:adjustRightInd w:val="0"/>
              <w:rPr>
                <w:rFonts w:ascii="Arial" w:hAnsi="Arial" w:cs="Arial"/>
                <w:color w:val="201F1E"/>
                <w:sz w:val="18"/>
                <w:szCs w:val="18"/>
                <w:shd w:val="clear" w:color="auto" w:fill="FFFFFF"/>
              </w:rPr>
            </w:pPr>
            <w:r w:rsidRPr="00C2108E">
              <w:rPr>
                <w:rFonts w:ascii="Arial" w:hAnsi="Arial" w:cs="Arial"/>
                <w:color w:val="201F1E"/>
                <w:sz w:val="18"/>
                <w:szCs w:val="18"/>
                <w:shd w:val="clear" w:color="auto" w:fill="FFFFFF"/>
              </w:rPr>
              <w:t xml:space="preserve">  Conselheiros de Administração e Fiscal</w:t>
            </w:r>
          </w:p>
        </w:tc>
        <w:tc>
          <w:tcPr>
            <w:tcW w:w="1418" w:type="dxa"/>
          </w:tcPr>
          <w:p w14:paraId="182AA844" w14:textId="48B227D9" w:rsidR="00806B44" w:rsidRPr="00C2108E" w:rsidRDefault="00470B33">
            <w:pPr>
              <w:autoSpaceDE w:val="0"/>
              <w:autoSpaceDN w:val="0"/>
              <w:adjustRightInd w:val="0"/>
              <w:jc w:val="right"/>
              <w:rPr>
                <w:rFonts w:ascii="Arial" w:hAnsi="Arial" w:cs="Arial"/>
                <w:color w:val="201F1E"/>
                <w:sz w:val="18"/>
                <w:szCs w:val="18"/>
                <w:shd w:val="clear" w:color="auto" w:fill="FFFFFF"/>
              </w:rPr>
            </w:pPr>
            <w:r>
              <w:rPr>
                <w:rFonts w:ascii="Arial" w:hAnsi="Arial" w:cs="Arial"/>
                <w:color w:val="201F1E"/>
                <w:sz w:val="18"/>
                <w:szCs w:val="18"/>
                <w:shd w:val="clear" w:color="auto" w:fill="FFFFFF"/>
              </w:rPr>
              <w:t>228</w:t>
            </w:r>
          </w:p>
        </w:tc>
        <w:tc>
          <w:tcPr>
            <w:tcW w:w="1559" w:type="dxa"/>
          </w:tcPr>
          <w:p w14:paraId="3785EA28" w14:textId="6DADA037" w:rsidR="00806B44" w:rsidRPr="00206D57" w:rsidRDefault="00470B33">
            <w:pPr>
              <w:autoSpaceDE w:val="0"/>
              <w:autoSpaceDN w:val="0"/>
              <w:adjustRightInd w:val="0"/>
              <w:jc w:val="right"/>
              <w:rPr>
                <w:rFonts w:ascii="Arial" w:hAnsi="Arial" w:cs="Arial"/>
                <w:color w:val="201F1E"/>
                <w:sz w:val="18"/>
                <w:szCs w:val="18"/>
                <w:shd w:val="clear" w:color="auto" w:fill="FFFFFF"/>
              </w:rPr>
            </w:pPr>
            <w:r>
              <w:rPr>
                <w:rFonts w:ascii="Arial" w:hAnsi="Arial" w:cs="Arial"/>
                <w:color w:val="201F1E"/>
                <w:sz w:val="18"/>
                <w:szCs w:val="18"/>
                <w:shd w:val="clear" w:color="auto" w:fill="FFFFFF"/>
              </w:rPr>
              <w:t>217</w:t>
            </w:r>
          </w:p>
        </w:tc>
      </w:tr>
    </w:tbl>
    <w:p w14:paraId="30D052E2" w14:textId="0C4753EE" w:rsidR="0098669E" w:rsidRDefault="0098669E" w:rsidP="001D60C1">
      <w:pPr>
        <w:autoSpaceDE w:val="0"/>
        <w:autoSpaceDN w:val="0"/>
        <w:adjustRightInd w:val="0"/>
        <w:jc w:val="both"/>
        <w:rPr>
          <w:rFonts w:ascii="Arial" w:hAnsi="Arial" w:cs="Arial"/>
          <w:color w:val="201F1E"/>
          <w:sz w:val="20"/>
          <w:szCs w:val="20"/>
          <w:shd w:val="clear" w:color="auto" w:fill="FFFFFF"/>
        </w:rPr>
      </w:pPr>
    </w:p>
    <w:p w14:paraId="3A03C3DE" w14:textId="34E31A10"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 EPE possui em seus quadros funcionários cedidos/requisitados/movimentados de/para, outros órgãos da administração pública, de acordo com o decreto 10.835/</w:t>
      </w:r>
      <w:r w:rsidRPr="00BE5F54">
        <w:rPr>
          <w:rFonts w:ascii="Arial" w:hAnsi="Arial" w:cs="Arial"/>
          <w:color w:val="201F1E"/>
          <w:sz w:val="20"/>
          <w:szCs w:val="20"/>
          <w:shd w:val="clear" w:color="auto" w:fill="FFFFFF"/>
        </w:rPr>
        <w:t>20</w:t>
      </w:r>
      <w:r w:rsidRPr="00EE08B3">
        <w:rPr>
          <w:rFonts w:ascii="Arial" w:hAnsi="Arial" w:cs="Arial"/>
          <w:color w:val="201F1E"/>
          <w:sz w:val="20"/>
          <w:szCs w:val="20"/>
          <w:shd w:val="clear" w:color="auto" w:fill="FFFFFF"/>
        </w:rPr>
        <w:t>21</w:t>
      </w:r>
      <w:r w:rsidR="00BE5F54" w:rsidRPr="00EE08B3">
        <w:rPr>
          <w:rFonts w:ascii="Arial" w:hAnsi="Arial" w:cs="Arial"/>
          <w:color w:val="201F1E"/>
          <w:sz w:val="20"/>
          <w:szCs w:val="20"/>
          <w:shd w:val="clear" w:color="auto" w:fill="FFFFFF"/>
        </w:rPr>
        <w:t>.</w:t>
      </w:r>
      <w:r>
        <w:rPr>
          <w:rFonts w:ascii="Arial" w:hAnsi="Arial" w:cs="Arial"/>
          <w:color w:val="201F1E"/>
          <w:sz w:val="20"/>
          <w:szCs w:val="20"/>
          <w:shd w:val="clear" w:color="auto" w:fill="FFFFFF"/>
        </w:rPr>
        <w:t xml:space="preserve"> </w:t>
      </w:r>
      <w:r w:rsidR="00BE5F54">
        <w:rPr>
          <w:rFonts w:ascii="Arial" w:hAnsi="Arial" w:cs="Arial"/>
          <w:color w:val="201F1E"/>
          <w:sz w:val="20"/>
          <w:szCs w:val="20"/>
          <w:shd w:val="clear" w:color="auto" w:fill="FFFFFF"/>
        </w:rPr>
        <w:t>A</w:t>
      </w:r>
      <w:r>
        <w:rPr>
          <w:rFonts w:ascii="Arial" w:hAnsi="Arial" w:cs="Arial"/>
          <w:color w:val="201F1E"/>
          <w:sz w:val="20"/>
          <w:szCs w:val="20"/>
          <w:shd w:val="clear" w:color="auto" w:fill="FFFFFF"/>
        </w:rPr>
        <w:t xml:space="preserve"> EPE não efetua e não recebe ressarcimento de servidores/empregados que os órgãos de origem façam parte do Orçamento Fiscal da União. O quadro abaixo apresenta a quantidade de servidores/empregados cedidos/requisitados:</w:t>
      </w:r>
    </w:p>
    <w:p w14:paraId="3D7DE3F4"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219EEC59" w14:textId="7832CAE9" w:rsidR="001D60C1" w:rsidRPr="00F6357D" w:rsidRDefault="0098669E"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2</w:t>
      </w:r>
      <w:r w:rsidR="001D60C1" w:rsidRPr="00F6357D">
        <w:rPr>
          <w:rFonts w:ascii="Arial" w:hAnsi="Arial" w:cs="Arial"/>
          <w:b/>
          <w:bCs/>
          <w:color w:val="201F1E"/>
          <w:sz w:val="20"/>
          <w:szCs w:val="20"/>
          <w:shd w:val="clear" w:color="auto" w:fill="FFFFFF"/>
        </w:rPr>
        <w:t xml:space="preserve"> – Servidores/empregados cedidos </w:t>
      </w:r>
      <w:r w:rsidR="001D60C1">
        <w:rPr>
          <w:rFonts w:ascii="Arial" w:hAnsi="Arial" w:cs="Arial"/>
          <w:b/>
          <w:bCs/>
          <w:color w:val="201F1E"/>
          <w:sz w:val="20"/>
          <w:szCs w:val="20"/>
          <w:shd w:val="clear" w:color="auto" w:fill="FFFFFF"/>
        </w:rPr>
        <w:t>de outros órgãos para</w:t>
      </w:r>
      <w:r w:rsidR="001D60C1" w:rsidRPr="00F6357D">
        <w:rPr>
          <w:rFonts w:ascii="Arial" w:hAnsi="Arial" w:cs="Arial"/>
          <w:b/>
          <w:bCs/>
          <w:color w:val="201F1E"/>
          <w:sz w:val="20"/>
          <w:szCs w:val="20"/>
          <w:shd w:val="clear" w:color="auto" w:fill="FFFFFF"/>
        </w:rPr>
        <w:t xml:space="preserve"> EPE</w:t>
      </w:r>
    </w:p>
    <w:p w14:paraId="68DDCA9A" w14:textId="669D4E56"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7068" w:type="dxa"/>
        <w:tblLook w:val="04A0" w:firstRow="1" w:lastRow="0" w:firstColumn="1" w:lastColumn="0" w:noHBand="0" w:noVBand="1"/>
      </w:tblPr>
      <w:tblGrid>
        <w:gridCol w:w="2405"/>
        <w:gridCol w:w="1559"/>
        <w:gridCol w:w="1033"/>
        <w:gridCol w:w="2071"/>
      </w:tblGrid>
      <w:tr w:rsidR="002B76CD" w:rsidRPr="002B76CD" w14:paraId="70EA0C0B" w14:textId="77777777" w:rsidTr="002B76CD">
        <w:tc>
          <w:tcPr>
            <w:tcW w:w="2405" w:type="dxa"/>
          </w:tcPr>
          <w:p w14:paraId="7E7236BD"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CARGO NA EPE</w:t>
            </w:r>
          </w:p>
        </w:tc>
        <w:tc>
          <w:tcPr>
            <w:tcW w:w="1559" w:type="dxa"/>
          </w:tcPr>
          <w:p w14:paraId="7EAADAC1"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CONDIÇÃO</w:t>
            </w:r>
          </w:p>
        </w:tc>
        <w:tc>
          <w:tcPr>
            <w:tcW w:w="1033" w:type="dxa"/>
          </w:tcPr>
          <w:p w14:paraId="7B97261B"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ORGÃO</w:t>
            </w:r>
          </w:p>
        </w:tc>
        <w:tc>
          <w:tcPr>
            <w:tcW w:w="2071" w:type="dxa"/>
          </w:tcPr>
          <w:p w14:paraId="709DCDB8"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RESSARCIMENTO</w:t>
            </w:r>
          </w:p>
        </w:tc>
      </w:tr>
      <w:tr w:rsidR="002B76CD" w:rsidRPr="002B76CD" w14:paraId="00D1987C" w14:textId="77777777" w:rsidTr="002B76CD">
        <w:tc>
          <w:tcPr>
            <w:tcW w:w="2405" w:type="dxa"/>
          </w:tcPr>
          <w:p w14:paraId="7F72DBE7"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Assessor de Diretor</w:t>
            </w:r>
          </w:p>
        </w:tc>
        <w:tc>
          <w:tcPr>
            <w:tcW w:w="1559" w:type="dxa"/>
          </w:tcPr>
          <w:p w14:paraId="746B2AB8"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Requisitado</w:t>
            </w:r>
          </w:p>
        </w:tc>
        <w:tc>
          <w:tcPr>
            <w:tcW w:w="1033" w:type="dxa"/>
          </w:tcPr>
          <w:p w14:paraId="4E52D42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STJ</w:t>
            </w:r>
          </w:p>
        </w:tc>
        <w:tc>
          <w:tcPr>
            <w:tcW w:w="2071" w:type="dxa"/>
          </w:tcPr>
          <w:p w14:paraId="5AA180A8"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5727FE06" w14:textId="77777777" w:rsidTr="002B76CD">
        <w:tc>
          <w:tcPr>
            <w:tcW w:w="2405" w:type="dxa"/>
          </w:tcPr>
          <w:p w14:paraId="03D36C4C" w14:textId="3431EF0A" w:rsidR="002B76CD" w:rsidRPr="005C188A" w:rsidRDefault="00A34897"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Assessor de Presidente</w:t>
            </w:r>
          </w:p>
        </w:tc>
        <w:tc>
          <w:tcPr>
            <w:tcW w:w="1559" w:type="dxa"/>
          </w:tcPr>
          <w:p w14:paraId="60EE494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Requisitado</w:t>
            </w:r>
          </w:p>
        </w:tc>
        <w:tc>
          <w:tcPr>
            <w:tcW w:w="1033" w:type="dxa"/>
          </w:tcPr>
          <w:p w14:paraId="307DC11B" w14:textId="750FFFC0"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BB</w:t>
            </w:r>
          </w:p>
        </w:tc>
        <w:tc>
          <w:tcPr>
            <w:tcW w:w="2071" w:type="dxa"/>
          </w:tcPr>
          <w:p w14:paraId="6365E5A6" w14:textId="468A2CEC"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Sim</w:t>
            </w:r>
          </w:p>
        </w:tc>
      </w:tr>
      <w:tr w:rsidR="002B76CD" w:rsidRPr="002B76CD" w14:paraId="5ACFAEAE" w14:textId="77777777" w:rsidTr="002B76CD">
        <w:tc>
          <w:tcPr>
            <w:tcW w:w="2405" w:type="dxa"/>
          </w:tcPr>
          <w:p w14:paraId="34491B86" w14:textId="121FB712" w:rsidR="002B76CD" w:rsidRPr="005C188A" w:rsidRDefault="00A34897"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Consultor Técnico III</w:t>
            </w:r>
          </w:p>
        </w:tc>
        <w:tc>
          <w:tcPr>
            <w:tcW w:w="1559" w:type="dxa"/>
          </w:tcPr>
          <w:p w14:paraId="73B1BA5E" w14:textId="50E9923F" w:rsidR="002B76CD" w:rsidRPr="005C188A" w:rsidRDefault="00DA094E"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 xml:space="preserve">    </w:t>
            </w:r>
            <w:r w:rsidR="002B76CD" w:rsidRPr="005C188A">
              <w:rPr>
                <w:rFonts w:ascii="Arial" w:hAnsi="Arial" w:cs="Arial"/>
                <w:color w:val="201F1E"/>
                <w:sz w:val="18"/>
                <w:szCs w:val="18"/>
                <w:shd w:val="clear" w:color="auto" w:fill="FFFFFF"/>
              </w:rPr>
              <w:t>Requisitado</w:t>
            </w:r>
          </w:p>
        </w:tc>
        <w:tc>
          <w:tcPr>
            <w:tcW w:w="1033" w:type="dxa"/>
          </w:tcPr>
          <w:p w14:paraId="0447AE6D" w14:textId="6C05EF3C"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IFRO</w:t>
            </w:r>
          </w:p>
        </w:tc>
        <w:tc>
          <w:tcPr>
            <w:tcW w:w="2071" w:type="dxa"/>
          </w:tcPr>
          <w:p w14:paraId="4CFB2BE4" w14:textId="5D06B8F1"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Não</w:t>
            </w:r>
          </w:p>
        </w:tc>
      </w:tr>
      <w:tr w:rsidR="002B76CD" w:rsidRPr="002B76CD" w14:paraId="27BA7990" w14:textId="77777777" w:rsidTr="002B76CD">
        <w:tc>
          <w:tcPr>
            <w:tcW w:w="2405" w:type="dxa"/>
          </w:tcPr>
          <w:p w14:paraId="6C6D35C8" w14:textId="47D01799" w:rsidR="002B76CD" w:rsidRPr="005C188A" w:rsidRDefault="00A34897"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Auditor Interno</w:t>
            </w:r>
          </w:p>
        </w:tc>
        <w:tc>
          <w:tcPr>
            <w:tcW w:w="1559" w:type="dxa"/>
          </w:tcPr>
          <w:p w14:paraId="34B51B10" w14:textId="3A18A531" w:rsidR="002B76CD" w:rsidRPr="005C188A" w:rsidRDefault="00DA094E"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 xml:space="preserve">    </w:t>
            </w:r>
            <w:r w:rsidR="002B76CD" w:rsidRPr="005C188A">
              <w:rPr>
                <w:rFonts w:ascii="Arial" w:hAnsi="Arial" w:cs="Arial"/>
                <w:color w:val="201F1E"/>
                <w:sz w:val="18"/>
                <w:szCs w:val="18"/>
                <w:shd w:val="clear" w:color="auto" w:fill="FFFFFF"/>
              </w:rPr>
              <w:t>Requisitado</w:t>
            </w:r>
          </w:p>
        </w:tc>
        <w:tc>
          <w:tcPr>
            <w:tcW w:w="1033" w:type="dxa"/>
          </w:tcPr>
          <w:p w14:paraId="22DC13C0" w14:textId="5A9C3A39"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CGU</w:t>
            </w:r>
          </w:p>
        </w:tc>
        <w:tc>
          <w:tcPr>
            <w:tcW w:w="2071" w:type="dxa"/>
          </w:tcPr>
          <w:p w14:paraId="6FEE658B"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bl>
    <w:p w14:paraId="37E88549" w14:textId="16735B51" w:rsidR="00DA094E" w:rsidRDefault="00DA094E" w:rsidP="001D60C1">
      <w:pPr>
        <w:autoSpaceDE w:val="0"/>
        <w:autoSpaceDN w:val="0"/>
        <w:adjustRightInd w:val="0"/>
        <w:jc w:val="both"/>
        <w:rPr>
          <w:rFonts w:ascii="Arial" w:hAnsi="Arial" w:cs="Arial"/>
          <w:color w:val="201F1E"/>
          <w:sz w:val="20"/>
          <w:szCs w:val="20"/>
          <w:shd w:val="clear" w:color="auto" w:fill="FFFFFF"/>
        </w:rPr>
      </w:pPr>
    </w:p>
    <w:p w14:paraId="326B4EF7" w14:textId="3A628DA8" w:rsidR="001D60C1" w:rsidRDefault="00DC5FA9"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3</w:t>
      </w:r>
      <w:r w:rsidR="001D60C1" w:rsidRPr="00F6357D">
        <w:rPr>
          <w:rFonts w:ascii="Arial" w:hAnsi="Arial" w:cs="Arial"/>
          <w:b/>
          <w:bCs/>
          <w:color w:val="201F1E"/>
          <w:sz w:val="20"/>
          <w:szCs w:val="20"/>
          <w:shd w:val="clear" w:color="auto" w:fill="FFFFFF"/>
        </w:rPr>
        <w:t xml:space="preserve"> – Servidores/empregados cedidos da EPE para outros órgãos</w:t>
      </w:r>
    </w:p>
    <w:p w14:paraId="71E136A7" w14:textId="77777777" w:rsidR="002B76CD" w:rsidRPr="00F6357D" w:rsidRDefault="002B76CD" w:rsidP="001D60C1">
      <w:pPr>
        <w:autoSpaceDE w:val="0"/>
        <w:autoSpaceDN w:val="0"/>
        <w:adjustRightInd w:val="0"/>
        <w:jc w:val="both"/>
        <w:rPr>
          <w:rFonts w:ascii="Arial" w:hAnsi="Arial" w:cs="Arial"/>
          <w:b/>
          <w:bCs/>
          <w:color w:val="201F1E"/>
          <w:sz w:val="20"/>
          <w:szCs w:val="20"/>
          <w:shd w:val="clear" w:color="auto" w:fill="FFFFFF"/>
        </w:rPr>
      </w:pPr>
    </w:p>
    <w:tbl>
      <w:tblPr>
        <w:tblStyle w:val="Tabelacomgrade60"/>
        <w:tblW w:w="7965" w:type="dxa"/>
        <w:tblLook w:val="04A0" w:firstRow="1" w:lastRow="0" w:firstColumn="1" w:lastColumn="0" w:noHBand="0" w:noVBand="1"/>
      </w:tblPr>
      <w:tblGrid>
        <w:gridCol w:w="2972"/>
        <w:gridCol w:w="1417"/>
        <w:gridCol w:w="1505"/>
        <w:gridCol w:w="2071"/>
      </w:tblGrid>
      <w:tr w:rsidR="002B76CD" w:rsidRPr="002B76CD" w14:paraId="31DFD9E7" w14:textId="77777777" w:rsidTr="004E0D51">
        <w:tc>
          <w:tcPr>
            <w:tcW w:w="2972" w:type="dxa"/>
          </w:tcPr>
          <w:p w14:paraId="318C6D0D"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CARGO NA EPE</w:t>
            </w:r>
          </w:p>
        </w:tc>
        <w:tc>
          <w:tcPr>
            <w:tcW w:w="1417" w:type="dxa"/>
          </w:tcPr>
          <w:p w14:paraId="73404BE5"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CONDIÇÃO</w:t>
            </w:r>
          </w:p>
        </w:tc>
        <w:tc>
          <w:tcPr>
            <w:tcW w:w="1505" w:type="dxa"/>
          </w:tcPr>
          <w:p w14:paraId="04AC9348"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ORGÃO</w:t>
            </w:r>
          </w:p>
        </w:tc>
        <w:tc>
          <w:tcPr>
            <w:tcW w:w="2071" w:type="dxa"/>
          </w:tcPr>
          <w:p w14:paraId="6B9AEF6B"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RESSARCIMENTO</w:t>
            </w:r>
          </w:p>
        </w:tc>
      </w:tr>
      <w:tr w:rsidR="002B76CD" w:rsidRPr="002B76CD" w14:paraId="0D5B94FB" w14:textId="77777777" w:rsidTr="004E0D51">
        <w:tc>
          <w:tcPr>
            <w:tcW w:w="2972" w:type="dxa"/>
          </w:tcPr>
          <w:p w14:paraId="73B73A79"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574B1FB4"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780C1E0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MME</w:t>
            </w:r>
          </w:p>
        </w:tc>
        <w:tc>
          <w:tcPr>
            <w:tcW w:w="2071" w:type="dxa"/>
          </w:tcPr>
          <w:p w14:paraId="03E899A9"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0D74FB11" w14:textId="77777777" w:rsidTr="004E0D51">
        <w:tc>
          <w:tcPr>
            <w:tcW w:w="2972" w:type="dxa"/>
          </w:tcPr>
          <w:p w14:paraId="0D6F179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79E8840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681DAC4D"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MME</w:t>
            </w:r>
          </w:p>
        </w:tc>
        <w:tc>
          <w:tcPr>
            <w:tcW w:w="2071" w:type="dxa"/>
          </w:tcPr>
          <w:p w14:paraId="5567E2CF"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2B1EE9BD" w14:textId="77777777" w:rsidTr="004E0D51">
        <w:tc>
          <w:tcPr>
            <w:tcW w:w="2972" w:type="dxa"/>
          </w:tcPr>
          <w:p w14:paraId="5BD062D0"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646BA2C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10505E46"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GSP</w:t>
            </w:r>
          </w:p>
        </w:tc>
        <w:tc>
          <w:tcPr>
            <w:tcW w:w="2071" w:type="dxa"/>
          </w:tcPr>
          <w:p w14:paraId="763D5CD2"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16FD287A" w14:textId="77777777" w:rsidTr="004E0D51">
        <w:tc>
          <w:tcPr>
            <w:tcW w:w="2972" w:type="dxa"/>
          </w:tcPr>
          <w:p w14:paraId="5BF9BE77"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170CCE06"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61487A2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Eletronuclear</w:t>
            </w:r>
          </w:p>
        </w:tc>
        <w:tc>
          <w:tcPr>
            <w:tcW w:w="2071" w:type="dxa"/>
          </w:tcPr>
          <w:p w14:paraId="3482BF99"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77E8BF6B" w14:textId="77777777" w:rsidTr="004E0D51">
        <w:tc>
          <w:tcPr>
            <w:tcW w:w="2972" w:type="dxa"/>
          </w:tcPr>
          <w:p w14:paraId="0906864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Assistente Administrativo</w:t>
            </w:r>
          </w:p>
        </w:tc>
        <w:tc>
          <w:tcPr>
            <w:tcW w:w="1417" w:type="dxa"/>
          </w:tcPr>
          <w:p w14:paraId="5A59D683"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43874A7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Eletronuclear</w:t>
            </w:r>
          </w:p>
        </w:tc>
        <w:tc>
          <w:tcPr>
            <w:tcW w:w="2071" w:type="dxa"/>
          </w:tcPr>
          <w:p w14:paraId="383F8547"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081922D6" w14:textId="77777777" w:rsidTr="004E0D51">
        <w:tc>
          <w:tcPr>
            <w:tcW w:w="2972" w:type="dxa"/>
          </w:tcPr>
          <w:p w14:paraId="68C94E14"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0DC54237"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6389EF8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MME</w:t>
            </w:r>
          </w:p>
        </w:tc>
        <w:tc>
          <w:tcPr>
            <w:tcW w:w="2071" w:type="dxa"/>
          </w:tcPr>
          <w:p w14:paraId="3DB5F231" w14:textId="346864F8" w:rsidR="002B76CD" w:rsidRPr="005C188A" w:rsidRDefault="007521C8"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Não</w:t>
            </w:r>
          </w:p>
        </w:tc>
      </w:tr>
      <w:tr w:rsidR="007521C8" w:rsidRPr="002B76CD" w14:paraId="0660F257" w14:textId="77777777" w:rsidTr="004E0D51">
        <w:tc>
          <w:tcPr>
            <w:tcW w:w="2972" w:type="dxa"/>
          </w:tcPr>
          <w:p w14:paraId="1E975997" w14:textId="47747156" w:rsidR="007521C8" w:rsidRPr="005C188A" w:rsidRDefault="007521C8"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Analista de Pesquisa</w:t>
            </w:r>
          </w:p>
        </w:tc>
        <w:tc>
          <w:tcPr>
            <w:tcW w:w="1417" w:type="dxa"/>
          </w:tcPr>
          <w:p w14:paraId="2F54C103" w14:textId="073DA60A" w:rsidR="007521C8" w:rsidRPr="005C188A" w:rsidRDefault="007521C8"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Cedido</w:t>
            </w:r>
          </w:p>
        </w:tc>
        <w:tc>
          <w:tcPr>
            <w:tcW w:w="1505" w:type="dxa"/>
          </w:tcPr>
          <w:p w14:paraId="617D4AAF" w14:textId="7BDC8C0B" w:rsidR="007521C8" w:rsidRPr="005C188A" w:rsidRDefault="007521C8"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GSP</w:t>
            </w:r>
          </w:p>
        </w:tc>
        <w:tc>
          <w:tcPr>
            <w:tcW w:w="2071" w:type="dxa"/>
          </w:tcPr>
          <w:p w14:paraId="1EA6F710" w14:textId="4FC82D6B" w:rsidR="007521C8" w:rsidRDefault="007521C8"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Sim</w:t>
            </w:r>
          </w:p>
        </w:tc>
      </w:tr>
      <w:tr w:rsidR="002B76CD" w:rsidRPr="002B76CD" w14:paraId="60B812D9" w14:textId="77777777" w:rsidTr="004E0D51">
        <w:tc>
          <w:tcPr>
            <w:tcW w:w="2972" w:type="dxa"/>
          </w:tcPr>
          <w:p w14:paraId="475A27D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Gestão</w:t>
            </w:r>
          </w:p>
        </w:tc>
        <w:tc>
          <w:tcPr>
            <w:tcW w:w="1417" w:type="dxa"/>
          </w:tcPr>
          <w:p w14:paraId="68B70A24"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Movimentado</w:t>
            </w:r>
          </w:p>
        </w:tc>
        <w:tc>
          <w:tcPr>
            <w:tcW w:w="1505" w:type="dxa"/>
          </w:tcPr>
          <w:p w14:paraId="510CF94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ANP</w:t>
            </w:r>
          </w:p>
        </w:tc>
        <w:tc>
          <w:tcPr>
            <w:tcW w:w="2071" w:type="dxa"/>
          </w:tcPr>
          <w:p w14:paraId="79C39F02"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6A123C4C" w14:textId="77777777" w:rsidTr="004E0D51">
        <w:tc>
          <w:tcPr>
            <w:tcW w:w="2972" w:type="dxa"/>
          </w:tcPr>
          <w:p w14:paraId="10B80A3E"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Gestão</w:t>
            </w:r>
          </w:p>
        </w:tc>
        <w:tc>
          <w:tcPr>
            <w:tcW w:w="1417" w:type="dxa"/>
          </w:tcPr>
          <w:p w14:paraId="7F6DA637"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Movimentado</w:t>
            </w:r>
          </w:p>
        </w:tc>
        <w:tc>
          <w:tcPr>
            <w:tcW w:w="1505" w:type="dxa"/>
          </w:tcPr>
          <w:p w14:paraId="2C8E86F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MGI</w:t>
            </w:r>
          </w:p>
        </w:tc>
        <w:tc>
          <w:tcPr>
            <w:tcW w:w="2071" w:type="dxa"/>
          </w:tcPr>
          <w:p w14:paraId="72DB81DF"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172A0A" w:rsidRPr="002B76CD" w14:paraId="6E44DE55" w14:textId="77777777" w:rsidTr="004E0D51">
        <w:tc>
          <w:tcPr>
            <w:tcW w:w="2972" w:type="dxa"/>
          </w:tcPr>
          <w:p w14:paraId="777DF48F" w14:textId="516BB2BF" w:rsidR="00172A0A" w:rsidRPr="005C188A" w:rsidRDefault="00172A0A"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Analista de Pesquisa</w:t>
            </w:r>
          </w:p>
        </w:tc>
        <w:tc>
          <w:tcPr>
            <w:tcW w:w="1417" w:type="dxa"/>
          </w:tcPr>
          <w:p w14:paraId="361C1466" w14:textId="1DA1A390" w:rsidR="00172A0A" w:rsidRPr="005C188A" w:rsidRDefault="00172A0A"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Requisitado</w:t>
            </w:r>
          </w:p>
        </w:tc>
        <w:tc>
          <w:tcPr>
            <w:tcW w:w="1505" w:type="dxa"/>
          </w:tcPr>
          <w:p w14:paraId="6E477008" w14:textId="398C596E" w:rsidR="00172A0A" w:rsidRPr="005C188A" w:rsidRDefault="00172A0A"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Presidência da República</w:t>
            </w:r>
          </w:p>
        </w:tc>
        <w:tc>
          <w:tcPr>
            <w:tcW w:w="2071" w:type="dxa"/>
          </w:tcPr>
          <w:p w14:paraId="45A1E116" w14:textId="048472C5" w:rsidR="00172A0A" w:rsidRPr="005C188A" w:rsidRDefault="00172A0A"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Não</w:t>
            </w:r>
          </w:p>
        </w:tc>
      </w:tr>
    </w:tbl>
    <w:p w14:paraId="3A9B53F9" w14:textId="77777777" w:rsidR="00C82056" w:rsidRDefault="00C82056" w:rsidP="001D60C1">
      <w:pPr>
        <w:autoSpaceDE w:val="0"/>
        <w:autoSpaceDN w:val="0"/>
        <w:adjustRightInd w:val="0"/>
        <w:jc w:val="both"/>
        <w:rPr>
          <w:rFonts w:ascii="Arial" w:hAnsi="Arial" w:cs="Arial"/>
          <w:color w:val="201F1E"/>
          <w:sz w:val="20"/>
          <w:szCs w:val="20"/>
          <w:shd w:val="clear" w:color="auto" w:fill="FFFFFF"/>
        </w:rPr>
      </w:pPr>
    </w:p>
    <w:p w14:paraId="2979E805" w14:textId="77777777" w:rsidR="008D702C" w:rsidRDefault="008D702C">
      <w:pPr>
        <w:rPr>
          <w:rFonts w:ascii="Arial" w:hAnsi="Arial" w:cs="Arial"/>
          <w:color w:val="201F1E"/>
          <w:sz w:val="20"/>
          <w:szCs w:val="20"/>
          <w:shd w:val="clear" w:color="auto" w:fill="FFFFFF"/>
        </w:rPr>
      </w:pPr>
      <w:r>
        <w:rPr>
          <w:rFonts w:ascii="Arial" w:hAnsi="Arial" w:cs="Arial"/>
          <w:color w:val="201F1E"/>
          <w:sz w:val="20"/>
          <w:szCs w:val="20"/>
          <w:shd w:val="clear" w:color="auto" w:fill="FFFFFF"/>
        </w:rPr>
        <w:br w:type="page"/>
      </w:r>
    </w:p>
    <w:p w14:paraId="1C250335" w14:textId="77777777" w:rsidR="008D702C" w:rsidRDefault="008D702C" w:rsidP="001D60C1">
      <w:pPr>
        <w:autoSpaceDE w:val="0"/>
        <w:autoSpaceDN w:val="0"/>
        <w:adjustRightInd w:val="0"/>
        <w:jc w:val="both"/>
        <w:rPr>
          <w:rFonts w:ascii="Arial" w:hAnsi="Arial" w:cs="Arial"/>
          <w:color w:val="201F1E"/>
          <w:sz w:val="20"/>
          <w:szCs w:val="20"/>
          <w:shd w:val="clear" w:color="auto" w:fill="FFFFFF"/>
        </w:rPr>
      </w:pPr>
    </w:p>
    <w:p w14:paraId="2F0654D3" w14:textId="44C6DD4F"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De acordo com capítulo 3, artigo 17 de seu Estatuto Social possui os seguintes órgãos estatutários remunerados em sua estrutura: Conselho de Administração, Diretoria Executiva, Conselho Fiscal e Comitê de Auditoria. O Quadro abaixo apresenta a composição dos cargos estatutários ocupados por servidores/funcionários da administração pública:</w:t>
      </w:r>
    </w:p>
    <w:p w14:paraId="20F0ED35"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55C8D9D4" w14:textId="1D520B43"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color w:val="201F1E"/>
          <w:sz w:val="20"/>
          <w:szCs w:val="20"/>
          <w:shd w:val="clear" w:color="auto" w:fill="FFFFFF"/>
        </w:rPr>
        <w:t xml:space="preserve">  </w:t>
      </w:r>
      <w:r w:rsidR="00DC5FA9">
        <w:rPr>
          <w:rFonts w:ascii="Arial" w:hAnsi="Arial" w:cs="Arial"/>
          <w:b/>
          <w:bCs/>
          <w:color w:val="201F1E"/>
          <w:sz w:val="20"/>
          <w:szCs w:val="20"/>
          <w:shd w:val="clear" w:color="auto" w:fill="FFFFFF"/>
        </w:rPr>
        <w:t>Quadro 4</w:t>
      </w:r>
      <w:r w:rsidRPr="00F6357D">
        <w:rPr>
          <w:rFonts w:ascii="Arial" w:hAnsi="Arial" w:cs="Arial"/>
          <w:b/>
          <w:bCs/>
          <w:color w:val="201F1E"/>
          <w:sz w:val="20"/>
          <w:szCs w:val="20"/>
          <w:shd w:val="clear" w:color="auto" w:fill="FFFFFF"/>
        </w:rPr>
        <w:t xml:space="preserve"> – Diretores/Conselheiros da </w:t>
      </w:r>
      <w:r>
        <w:rPr>
          <w:rFonts w:ascii="Arial" w:hAnsi="Arial" w:cs="Arial"/>
          <w:b/>
          <w:bCs/>
          <w:color w:val="201F1E"/>
          <w:sz w:val="20"/>
          <w:szCs w:val="20"/>
          <w:shd w:val="clear" w:color="auto" w:fill="FFFFFF"/>
        </w:rPr>
        <w:t>A</w:t>
      </w:r>
      <w:r w:rsidRPr="00F6357D">
        <w:rPr>
          <w:rFonts w:ascii="Arial" w:hAnsi="Arial" w:cs="Arial"/>
          <w:b/>
          <w:bCs/>
          <w:color w:val="201F1E"/>
          <w:sz w:val="20"/>
          <w:szCs w:val="20"/>
          <w:shd w:val="clear" w:color="auto" w:fill="FFFFFF"/>
        </w:rPr>
        <w:t xml:space="preserve">dministração </w:t>
      </w:r>
      <w:r>
        <w:rPr>
          <w:rFonts w:ascii="Arial" w:hAnsi="Arial" w:cs="Arial"/>
          <w:b/>
          <w:bCs/>
          <w:color w:val="201F1E"/>
          <w:sz w:val="20"/>
          <w:szCs w:val="20"/>
          <w:shd w:val="clear" w:color="auto" w:fill="FFFFFF"/>
        </w:rPr>
        <w:t>P</w:t>
      </w:r>
      <w:r w:rsidRPr="00F6357D">
        <w:rPr>
          <w:rFonts w:ascii="Arial" w:hAnsi="Arial" w:cs="Arial"/>
          <w:b/>
          <w:bCs/>
          <w:color w:val="201F1E"/>
          <w:sz w:val="20"/>
          <w:szCs w:val="20"/>
          <w:shd w:val="clear" w:color="auto" w:fill="FFFFFF"/>
        </w:rPr>
        <w:t>ública</w:t>
      </w:r>
    </w:p>
    <w:p w14:paraId="6A2C2968" w14:textId="77777777" w:rsidR="0064393B" w:rsidRDefault="009F22D8" w:rsidP="001D60C1">
      <w:pPr>
        <w:widowControl w:val="0"/>
        <w:contextualSpacing/>
        <w:rPr>
          <w:rFonts w:ascii="Arial" w:hAnsi="Arial" w:cs="Arial"/>
          <w:sz w:val="20"/>
          <w:szCs w:val="20"/>
        </w:rPr>
      </w:pPr>
      <w:r>
        <w:rPr>
          <w:rFonts w:ascii="Arial" w:hAnsi="Arial" w:cs="Arial"/>
          <w:sz w:val="20"/>
          <w:szCs w:val="20"/>
        </w:rPr>
        <w:t xml:space="preserve">  </w:t>
      </w:r>
    </w:p>
    <w:tbl>
      <w:tblPr>
        <w:tblStyle w:val="Tabelacomgrade70"/>
        <w:tblW w:w="9493" w:type="dxa"/>
        <w:tblLook w:val="04A0" w:firstRow="1" w:lastRow="0" w:firstColumn="1" w:lastColumn="0" w:noHBand="0" w:noVBand="1"/>
      </w:tblPr>
      <w:tblGrid>
        <w:gridCol w:w="5930"/>
        <w:gridCol w:w="3563"/>
      </w:tblGrid>
      <w:tr w:rsidR="0064393B" w:rsidRPr="007D4BE6" w14:paraId="7B77896B" w14:textId="77777777" w:rsidTr="004E0D51">
        <w:tc>
          <w:tcPr>
            <w:tcW w:w="5930" w:type="dxa"/>
          </w:tcPr>
          <w:p w14:paraId="3B3D5AFD" w14:textId="77777777" w:rsidR="0064393B" w:rsidRPr="005C188A" w:rsidRDefault="0064393B" w:rsidP="004E0D51">
            <w:pPr>
              <w:autoSpaceDE w:val="0"/>
              <w:autoSpaceDN w:val="0"/>
              <w:adjustRightInd w:val="0"/>
              <w:jc w:val="center"/>
              <w:rPr>
                <w:rFonts w:ascii="Arial" w:hAnsi="Arial" w:cs="Arial"/>
                <w:b/>
                <w:bCs/>
                <w:color w:val="201F1E"/>
                <w:sz w:val="18"/>
                <w:szCs w:val="18"/>
                <w:shd w:val="clear" w:color="auto" w:fill="FFFFFF"/>
              </w:rPr>
            </w:pPr>
            <w:r w:rsidRPr="005C188A">
              <w:rPr>
                <w:rFonts w:ascii="Arial" w:hAnsi="Arial" w:cs="Arial"/>
                <w:b/>
                <w:bCs/>
                <w:color w:val="201F1E"/>
                <w:sz w:val="18"/>
                <w:szCs w:val="18"/>
                <w:shd w:val="clear" w:color="auto" w:fill="FFFFFF"/>
              </w:rPr>
              <w:t>CARGO NA EPE</w:t>
            </w:r>
          </w:p>
        </w:tc>
        <w:tc>
          <w:tcPr>
            <w:tcW w:w="3563" w:type="dxa"/>
          </w:tcPr>
          <w:p w14:paraId="3BD87E71" w14:textId="77777777" w:rsidR="0064393B" w:rsidRPr="005C188A" w:rsidRDefault="0064393B" w:rsidP="004E0D51">
            <w:pPr>
              <w:autoSpaceDE w:val="0"/>
              <w:autoSpaceDN w:val="0"/>
              <w:adjustRightInd w:val="0"/>
              <w:jc w:val="center"/>
              <w:rPr>
                <w:rFonts w:ascii="Arial" w:hAnsi="Arial" w:cs="Arial"/>
                <w:b/>
                <w:bCs/>
                <w:color w:val="201F1E"/>
                <w:sz w:val="18"/>
                <w:szCs w:val="18"/>
                <w:shd w:val="clear" w:color="auto" w:fill="FFFFFF"/>
              </w:rPr>
            </w:pPr>
            <w:r w:rsidRPr="005C188A">
              <w:rPr>
                <w:rFonts w:ascii="Arial" w:hAnsi="Arial" w:cs="Arial"/>
                <w:b/>
                <w:bCs/>
                <w:color w:val="201F1E"/>
                <w:sz w:val="18"/>
                <w:szCs w:val="18"/>
                <w:shd w:val="clear" w:color="auto" w:fill="FFFFFF"/>
              </w:rPr>
              <w:t>ORGÃO</w:t>
            </w:r>
          </w:p>
        </w:tc>
      </w:tr>
      <w:tr w:rsidR="0064393B" w:rsidRPr="007D4BE6" w14:paraId="2C512720" w14:textId="77777777" w:rsidTr="004E0D51">
        <w:tc>
          <w:tcPr>
            <w:tcW w:w="5930" w:type="dxa"/>
          </w:tcPr>
          <w:p w14:paraId="33DFBBF1"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Presidente e Conselheiro de Administração</w:t>
            </w:r>
          </w:p>
        </w:tc>
        <w:tc>
          <w:tcPr>
            <w:tcW w:w="3563" w:type="dxa"/>
          </w:tcPr>
          <w:p w14:paraId="2939DFF3"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de Energia Elétrica</w:t>
            </w:r>
          </w:p>
        </w:tc>
      </w:tr>
      <w:tr w:rsidR="0064393B" w:rsidRPr="0064393B" w14:paraId="38C3489B" w14:textId="77777777" w:rsidTr="004E0D51">
        <w:tc>
          <w:tcPr>
            <w:tcW w:w="5930" w:type="dxa"/>
          </w:tcPr>
          <w:p w14:paraId="4056B2CB"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de Estudos de Petróleo, Gás, e Biocombustíveis – DPG</w:t>
            </w:r>
          </w:p>
        </w:tc>
        <w:tc>
          <w:tcPr>
            <w:tcW w:w="3563" w:type="dxa"/>
          </w:tcPr>
          <w:p w14:paraId="5915EA1D"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do Petróleo</w:t>
            </w:r>
          </w:p>
        </w:tc>
      </w:tr>
      <w:tr w:rsidR="0064393B" w:rsidRPr="0064393B" w14:paraId="1884D83A" w14:textId="77777777" w:rsidTr="004E0D51">
        <w:tc>
          <w:tcPr>
            <w:tcW w:w="5930" w:type="dxa"/>
          </w:tcPr>
          <w:p w14:paraId="36C535A1"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de Estudos de Energia Elétrica</w:t>
            </w:r>
          </w:p>
        </w:tc>
        <w:tc>
          <w:tcPr>
            <w:tcW w:w="3563" w:type="dxa"/>
          </w:tcPr>
          <w:p w14:paraId="46A73ABA"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de Energia Elétrica</w:t>
            </w:r>
          </w:p>
        </w:tc>
      </w:tr>
      <w:tr w:rsidR="00913AF7" w:rsidRPr="0064393B" w14:paraId="09128585" w14:textId="77777777" w:rsidTr="004E0D51">
        <w:tc>
          <w:tcPr>
            <w:tcW w:w="5930" w:type="dxa"/>
          </w:tcPr>
          <w:p w14:paraId="7B0E81FA" w14:textId="64D7569E" w:rsidR="00913AF7" w:rsidRPr="005C188A" w:rsidRDefault="00913AF7"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Diretor de Estudos Econômico-Energéticos e Ambientais</w:t>
            </w:r>
          </w:p>
        </w:tc>
        <w:tc>
          <w:tcPr>
            <w:tcW w:w="3563" w:type="dxa"/>
          </w:tcPr>
          <w:p w14:paraId="769D3BF8" w14:textId="71959BCE" w:rsidR="00913AF7" w:rsidRPr="005C188A" w:rsidRDefault="00913AF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EPE</w:t>
            </w:r>
          </w:p>
        </w:tc>
      </w:tr>
      <w:tr w:rsidR="0064393B" w:rsidRPr="0064393B" w14:paraId="5733CF53" w14:textId="77777777" w:rsidTr="004E0D51">
        <w:tc>
          <w:tcPr>
            <w:tcW w:w="5930" w:type="dxa"/>
          </w:tcPr>
          <w:p w14:paraId="3B67D6B4"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de Governança Corporativa</w:t>
            </w:r>
          </w:p>
        </w:tc>
        <w:tc>
          <w:tcPr>
            <w:tcW w:w="3563" w:type="dxa"/>
          </w:tcPr>
          <w:p w14:paraId="19A4829F"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de Energia Elétrica</w:t>
            </w:r>
          </w:p>
        </w:tc>
      </w:tr>
      <w:tr w:rsidR="0064393B" w:rsidRPr="0064393B" w14:paraId="06798FFE" w14:textId="77777777" w:rsidTr="004E0D51">
        <w:tc>
          <w:tcPr>
            <w:tcW w:w="5930" w:type="dxa"/>
          </w:tcPr>
          <w:p w14:paraId="79A57A84"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(um)</w:t>
            </w:r>
          </w:p>
        </w:tc>
        <w:tc>
          <w:tcPr>
            <w:tcW w:w="3563" w:type="dxa"/>
          </w:tcPr>
          <w:p w14:paraId="5C5A1236"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EPE</w:t>
            </w:r>
          </w:p>
        </w:tc>
      </w:tr>
      <w:tr w:rsidR="0064393B" w:rsidRPr="0064393B" w14:paraId="241CE472" w14:textId="77777777" w:rsidTr="004E0D51">
        <w:tc>
          <w:tcPr>
            <w:tcW w:w="5930" w:type="dxa"/>
          </w:tcPr>
          <w:p w14:paraId="0095A5BF"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(dois)</w:t>
            </w:r>
          </w:p>
        </w:tc>
        <w:tc>
          <w:tcPr>
            <w:tcW w:w="3563" w:type="dxa"/>
          </w:tcPr>
          <w:p w14:paraId="080432C8"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de Minas e Energia</w:t>
            </w:r>
          </w:p>
        </w:tc>
      </w:tr>
      <w:tr w:rsidR="0064393B" w:rsidRPr="0064393B" w14:paraId="3D364F36" w14:textId="77777777" w:rsidTr="004E0D51">
        <w:tc>
          <w:tcPr>
            <w:tcW w:w="5930" w:type="dxa"/>
          </w:tcPr>
          <w:p w14:paraId="0374BAD4"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(um)</w:t>
            </w:r>
          </w:p>
        </w:tc>
        <w:tc>
          <w:tcPr>
            <w:tcW w:w="3563" w:type="dxa"/>
          </w:tcPr>
          <w:p w14:paraId="303004D6"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da Fazenda</w:t>
            </w:r>
          </w:p>
        </w:tc>
      </w:tr>
      <w:tr w:rsidR="0064393B" w:rsidRPr="0064393B" w14:paraId="36149D45" w14:textId="77777777" w:rsidTr="004E0D51">
        <w:tc>
          <w:tcPr>
            <w:tcW w:w="5930" w:type="dxa"/>
          </w:tcPr>
          <w:p w14:paraId="6789950E"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(um)</w:t>
            </w:r>
          </w:p>
        </w:tc>
        <w:tc>
          <w:tcPr>
            <w:tcW w:w="3563" w:type="dxa"/>
          </w:tcPr>
          <w:p w14:paraId="242838B7"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da Gestão e Inovação</w:t>
            </w:r>
          </w:p>
        </w:tc>
      </w:tr>
      <w:tr w:rsidR="0064393B" w:rsidRPr="0064393B" w14:paraId="27AE005D" w14:textId="77777777" w:rsidTr="004E0D51">
        <w:tc>
          <w:tcPr>
            <w:tcW w:w="5930" w:type="dxa"/>
          </w:tcPr>
          <w:p w14:paraId="4FE24345"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 (dois titulares e dois suplentes)</w:t>
            </w:r>
          </w:p>
        </w:tc>
        <w:tc>
          <w:tcPr>
            <w:tcW w:w="3563" w:type="dxa"/>
          </w:tcPr>
          <w:p w14:paraId="363B9ACA"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de Minas e Energia</w:t>
            </w:r>
          </w:p>
        </w:tc>
      </w:tr>
      <w:tr w:rsidR="0064393B" w:rsidRPr="0064393B" w14:paraId="11F09C18" w14:textId="77777777" w:rsidTr="004E0D51">
        <w:tc>
          <w:tcPr>
            <w:tcW w:w="5930" w:type="dxa"/>
          </w:tcPr>
          <w:p w14:paraId="5950C67A"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 (um titular e um suplente)</w:t>
            </w:r>
          </w:p>
        </w:tc>
        <w:tc>
          <w:tcPr>
            <w:tcW w:w="3563" w:type="dxa"/>
          </w:tcPr>
          <w:p w14:paraId="0ADB163B"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da Fazenda</w:t>
            </w:r>
          </w:p>
        </w:tc>
      </w:tr>
    </w:tbl>
    <w:p w14:paraId="427D563E" w14:textId="77777777" w:rsidR="009F22D8" w:rsidRPr="00EB4DFF" w:rsidRDefault="009F22D8" w:rsidP="001D60C1">
      <w:pPr>
        <w:widowControl w:val="0"/>
        <w:contextualSpacing/>
        <w:rPr>
          <w:rFonts w:ascii="Arial" w:hAnsi="Arial" w:cs="Arial"/>
          <w:sz w:val="20"/>
          <w:szCs w:val="20"/>
        </w:rPr>
      </w:pPr>
    </w:p>
    <w:p w14:paraId="6917E5EE" w14:textId="02F1BE11" w:rsidR="00FA6D8E" w:rsidRPr="00EE124B" w:rsidRDefault="00FA6D8E" w:rsidP="00FA6D8E">
      <w:pPr>
        <w:widowControl w:val="0"/>
        <w:contextualSpacing/>
        <w:rPr>
          <w:rFonts w:ascii="Arial" w:hAnsi="Arial" w:cs="Arial"/>
          <w:b/>
          <w:sz w:val="20"/>
          <w:szCs w:val="20"/>
        </w:rPr>
      </w:pPr>
      <w:r w:rsidRPr="00EE124B">
        <w:rPr>
          <w:rFonts w:ascii="Arial" w:hAnsi="Arial" w:cs="Arial"/>
          <w:b/>
          <w:sz w:val="20"/>
          <w:szCs w:val="20"/>
        </w:rPr>
        <w:t xml:space="preserve">Quadro </w:t>
      </w:r>
      <w:r w:rsidR="0064393B">
        <w:rPr>
          <w:rFonts w:ascii="Arial" w:hAnsi="Arial" w:cs="Arial"/>
          <w:b/>
          <w:sz w:val="20"/>
          <w:szCs w:val="20"/>
        </w:rPr>
        <w:t>5</w:t>
      </w:r>
      <w:r w:rsidRPr="00EE124B">
        <w:rPr>
          <w:rFonts w:ascii="Arial" w:hAnsi="Arial" w:cs="Arial"/>
          <w:b/>
          <w:sz w:val="20"/>
          <w:szCs w:val="20"/>
        </w:rPr>
        <w:t xml:space="preserve"> – </w:t>
      </w:r>
      <w:r>
        <w:rPr>
          <w:rFonts w:ascii="Arial" w:hAnsi="Arial" w:cs="Arial"/>
          <w:b/>
          <w:sz w:val="20"/>
          <w:szCs w:val="20"/>
        </w:rPr>
        <w:t>Com participação em outros órgãos e empresas</w:t>
      </w:r>
    </w:p>
    <w:p w14:paraId="54DCD0B9" w14:textId="77777777" w:rsidR="00FA6D8E" w:rsidRDefault="00FA6D8E" w:rsidP="00FA6D8E">
      <w:pPr>
        <w:widowControl w:val="0"/>
        <w:contextualSpacing/>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2686"/>
        <w:gridCol w:w="3689"/>
        <w:gridCol w:w="3536"/>
      </w:tblGrid>
      <w:tr w:rsidR="0064393B" w:rsidRPr="007D4BE6" w14:paraId="1F850DF3" w14:textId="77777777" w:rsidTr="00913AF7">
        <w:tc>
          <w:tcPr>
            <w:tcW w:w="1355" w:type="pct"/>
            <w:tcBorders>
              <w:top w:val="single" w:sz="4" w:space="0" w:color="auto"/>
              <w:left w:val="single" w:sz="4" w:space="0" w:color="auto"/>
              <w:bottom w:val="single" w:sz="4" w:space="0" w:color="auto"/>
              <w:right w:val="single" w:sz="8" w:space="0" w:color="auto"/>
            </w:tcBorders>
            <w:vAlign w:val="center"/>
          </w:tcPr>
          <w:p w14:paraId="2400498A" w14:textId="77777777" w:rsidR="0064393B" w:rsidRPr="005C188A" w:rsidRDefault="0064393B" w:rsidP="004E0D51">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Cargo na EPE</w:t>
            </w:r>
          </w:p>
        </w:tc>
        <w:tc>
          <w:tcPr>
            <w:tcW w:w="1861" w:type="pct"/>
            <w:tcBorders>
              <w:top w:val="single" w:sz="4" w:space="0" w:color="auto"/>
              <w:left w:val="single" w:sz="8" w:space="0" w:color="auto"/>
              <w:bottom w:val="single" w:sz="4" w:space="0" w:color="auto"/>
              <w:right w:val="single" w:sz="8" w:space="0" w:color="auto"/>
            </w:tcBorders>
          </w:tcPr>
          <w:p w14:paraId="3A11FAC4"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Outro cargo estatutário em empresa ou órgão público</w:t>
            </w:r>
          </w:p>
        </w:tc>
        <w:tc>
          <w:tcPr>
            <w:tcW w:w="1784" w:type="pct"/>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ECDFD8E"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Sócio em empresa</w:t>
            </w:r>
          </w:p>
        </w:tc>
      </w:tr>
      <w:tr w:rsidR="0064393B" w:rsidRPr="007D4BE6" w14:paraId="56CB371A" w14:textId="77777777" w:rsidTr="00913AF7">
        <w:tc>
          <w:tcPr>
            <w:tcW w:w="1355" w:type="pct"/>
            <w:tcBorders>
              <w:top w:val="single" w:sz="4" w:space="0" w:color="auto"/>
              <w:left w:val="single" w:sz="8" w:space="0" w:color="auto"/>
              <w:bottom w:val="single" w:sz="8" w:space="0" w:color="auto"/>
              <w:right w:val="single" w:sz="8" w:space="0" w:color="auto"/>
            </w:tcBorders>
            <w:vAlign w:val="center"/>
          </w:tcPr>
          <w:p w14:paraId="4E74E331"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w:t>
            </w:r>
          </w:p>
        </w:tc>
        <w:tc>
          <w:tcPr>
            <w:tcW w:w="1861" w:type="pct"/>
            <w:tcBorders>
              <w:top w:val="single" w:sz="4" w:space="0" w:color="auto"/>
              <w:left w:val="single" w:sz="8" w:space="0" w:color="auto"/>
              <w:bottom w:val="single" w:sz="8" w:space="0" w:color="auto"/>
              <w:right w:val="single" w:sz="8" w:space="0" w:color="auto"/>
            </w:tcBorders>
          </w:tcPr>
          <w:p w14:paraId="753CA650" w14:textId="11EE694F" w:rsidR="0064393B" w:rsidRPr="005C188A" w:rsidRDefault="00913AF7"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Nuclebrá</w:t>
            </w:r>
            <w:r w:rsidR="0064393B" w:rsidRPr="005C188A">
              <w:rPr>
                <w:rFonts w:ascii="Arial" w:hAnsi="Arial" w:cs="Arial"/>
                <w:color w:val="201F1E"/>
                <w:sz w:val="18"/>
                <w:szCs w:val="18"/>
                <w:lang w:eastAsia="pt-BR"/>
              </w:rPr>
              <w:t>s Equipamentos Pesados.</w:t>
            </w:r>
          </w:p>
        </w:tc>
        <w:tc>
          <w:tcPr>
            <w:tcW w:w="178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C55143"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541652D7" w14:textId="77777777" w:rsidTr="0064393B">
        <w:tc>
          <w:tcPr>
            <w:tcW w:w="1355" w:type="pct"/>
            <w:tcBorders>
              <w:top w:val="nil"/>
              <w:left w:val="single" w:sz="8" w:space="0" w:color="auto"/>
              <w:bottom w:val="single" w:sz="8" w:space="0" w:color="auto"/>
              <w:right w:val="single" w:sz="8" w:space="0" w:color="auto"/>
            </w:tcBorders>
            <w:vAlign w:val="center"/>
          </w:tcPr>
          <w:p w14:paraId="4D0DD063"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w:t>
            </w:r>
          </w:p>
        </w:tc>
        <w:tc>
          <w:tcPr>
            <w:tcW w:w="1861" w:type="pct"/>
            <w:tcBorders>
              <w:top w:val="nil"/>
              <w:left w:val="single" w:sz="8" w:space="0" w:color="auto"/>
              <w:bottom w:val="single" w:sz="8" w:space="0" w:color="auto"/>
              <w:right w:val="single" w:sz="8" w:space="0" w:color="auto"/>
            </w:tcBorders>
          </w:tcPr>
          <w:p w14:paraId="26004E0B" w14:textId="7F32BFFB" w:rsidR="0064393B" w:rsidRPr="005C188A" w:rsidRDefault="007521C8"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Secretária do Tesouro Nacional</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EBAEF"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406F50A7" w14:textId="77777777" w:rsidTr="0064393B">
        <w:tc>
          <w:tcPr>
            <w:tcW w:w="1355" w:type="pct"/>
            <w:tcBorders>
              <w:top w:val="nil"/>
              <w:left w:val="single" w:sz="8" w:space="0" w:color="auto"/>
              <w:bottom w:val="single" w:sz="8" w:space="0" w:color="auto"/>
              <w:right w:val="single" w:sz="8" w:space="0" w:color="auto"/>
            </w:tcBorders>
            <w:vAlign w:val="center"/>
          </w:tcPr>
          <w:p w14:paraId="7774F139"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w:t>
            </w:r>
          </w:p>
        </w:tc>
        <w:tc>
          <w:tcPr>
            <w:tcW w:w="1861" w:type="pct"/>
            <w:tcBorders>
              <w:top w:val="nil"/>
              <w:left w:val="single" w:sz="8" w:space="0" w:color="auto"/>
              <w:bottom w:val="single" w:sz="8" w:space="0" w:color="auto"/>
              <w:right w:val="single" w:sz="8" w:space="0" w:color="auto"/>
            </w:tcBorders>
          </w:tcPr>
          <w:p w14:paraId="5C56FFDB"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Companhia Brasileira de Trens Urbanos</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260FC"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4796423B" w14:textId="77777777" w:rsidTr="0064393B">
        <w:tc>
          <w:tcPr>
            <w:tcW w:w="1355" w:type="pct"/>
            <w:tcBorders>
              <w:top w:val="nil"/>
              <w:left w:val="single" w:sz="8" w:space="0" w:color="auto"/>
              <w:bottom w:val="single" w:sz="8" w:space="0" w:color="auto"/>
              <w:right w:val="single" w:sz="8" w:space="0" w:color="auto"/>
            </w:tcBorders>
            <w:vAlign w:val="center"/>
          </w:tcPr>
          <w:p w14:paraId="0975FDD9"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 Diretor</w:t>
            </w:r>
          </w:p>
        </w:tc>
        <w:tc>
          <w:tcPr>
            <w:tcW w:w="1861" w:type="pct"/>
            <w:tcBorders>
              <w:top w:val="nil"/>
              <w:left w:val="single" w:sz="8" w:space="0" w:color="auto"/>
              <w:bottom w:val="single" w:sz="8" w:space="0" w:color="auto"/>
              <w:right w:val="single" w:sz="8" w:space="0" w:color="auto"/>
            </w:tcBorders>
          </w:tcPr>
          <w:p w14:paraId="0E9825E2"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Aneel – Agência Nacional de Energia Elétrica</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FD7B"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5851DC96" w14:textId="77777777" w:rsidTr="00165C92">
        <w:tc>
          <w:tcPr>
            <w:tcW w:w="1355" w:type="pct"/>
            <w:tcBorders>
              <w:top w:val="nil"/>
              <w:left w:val="single" w:sz="8" w:space="0" w:color="auto"/>
              <w:bottom w:val="single" w:sz="8" w:space="0" w:color="auto"/>
              <w:right w:val="single" w:sz="8" w:space="0" w:color="auto"/>
            </w:tcBorders>
            <w:vAlign w:val="center"/>
          </w:tcPr>
          <w:p w14:paraId="6A77B6A9"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Comitê de Auditoria</w:t>
            </w:r>
          </w:p>
        </w:tc>
        <w:tc>
          <w:tcPr>
            <w:tcW w:w="1861" w:type="pct"/>
            <w:tcBorders>
              <w:top w:val="nil"/>
              <w:left w:val="single" w:sz="8" w:space="0" w:color="auto"/>
              <w:bottom w:val="single" w:sz="8" w:space="0" w:color="auto"/>
              <w:right w:val="single" w:sz="8" w:space="0" w:color="auto"/>
            </w:tcBorders>
          </w:tcPr>
          <w:p w14:paraId="0DA75A73" w14:textId="34F22D08" w:rsidR="0064393B" w:rsidRPr="005C188A" w:rsidRDefault="007521C8"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CDBN – Confederação Brasileira de Desportos na Neve</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EA8088" w14:textId="1EEE18FA" w:rsidR="0064393B" w:rsidRPr="005C188A" w:rsidRDefault="007521C8" w:rsidP="007521C8">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Sim</w:t>
            </w:r>
          </w:p>
        </w:tc>
      </w:tr>
      <w:tr w:rsidR="0064393B" w:rsidRPr="007D4BE6" w14:paraId="22BE8622" w14:textId="77777777" w:rsidTr="00165C92">
        <w:tc>
          <w:tcPr>
            <w:tcW w:w="1355" w:type="pct"/>
            <w:tcBorders>
              <w:top w:val="nil"/>
              <w:left w:val="single" w:sz="8" w:space="0" w:color="auto"/>
              <w:bottom w:val="single" w:sz="4" w:space="0" w:color="auto"/>
              <w:right w:val="single" w:sz="8" w:space="0" w:color="auto"/>
            </w:tcBorders>
            <w:vAlign w:val="center"/>
          </w:tcPr>
          <w:p w14:paraId="57885802"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Comitê de Auditoria</w:t>
            </w:r>
          </w:p>
        </w:tc>
        <w:tc>
          <w:tcPr>
            <w:tcW w:w="1861" w:type="pct"/>
            <w:tcBorders>
              <w:top w:val="nil"/>
              <w:left w:val="single" w:sz="8" w:space="0" w:color="auto"/>
              <w:bottom w:val="single" w:sz="4" w:space="0" w:color="auto"/>
              <w:right w:val="single" w:sz="8" w:space="0" w:color="auto"/>
            </w:tcBorders>
          </w:tcPr>
          <w:p w14:paraId="24A525B0"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 Indústrias Nucleares do Brasil - INB</w:t>
            </w:r>
          </w:p>
        </w:tc>
        <w:tc>
          <w:tcPr>
            <w:tcW w:w="1784"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441CDFB2" w14:textId="0D695987" w:rsidR="0064393B" w:rsidRPr="005C188A" w:rsidRDefault="00CB26F7" w:rsidP="0064393B">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Sim</w:t>
            </w:r>
          </w:p>
        </w:tc>
      </w:tr>
      <w:tr w:rsidR="00913AF7" w:rsidRPr="007D4BE6" w14:paraId="11881A46" w14:textId="77777777" w:rsidTr="00913AF7">
        <w:tc>
          <w:tcPr>
            <w:tcW w:w="1355" w:type="pct"/>
            <w:tcBorders>
              <w:top w:val="single" w:sz="4" w:space="0" w:color="auto"/>
              <w:left w:val="single" w:sz="4" w:space="0" w:color="auto"/>
              <w:bottom w:val="single" w:sz="4" w:space="0" w:color="auto"/>
              <w:right w:val="single" w:sz="8" w:space="0" w:color="auto"/>
            </w:tcBorders>
            <w:vAlign w:val="center"/>
          </w:tcPr>
          <w:p w14:paraId="7EF34DAD" w14:textId="5BD04D88" w:rsidR="00913AF7" w:rsidRPr="005C188A" w:rsidRDefault="00913AF7" w:rsidP="0064393B">
            <w:pPr>
              <w:autoSpaceDE w:val="0"/>
              <w:autoSpaceDN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Diretor</w:t>
            </w:r>
          </w:p>
        </w:tc>
        <w:tc>
          <w:tcPr>
            <w:tcW w:w="1861" w:type="pct"/>
            <w:tcBorders>
              <w:top w:val="single" w:sz="4" w:space="0" w:color="auto"/>
              <w:left w:val="single" w:sz="8" w:space="0" w:color="auto"/>
              <w:bottom w:val="single" w:sz="4" w:space="0" w:color="auto"/>
              <w:right w:val="single" w:sz="8" w:space="0" w:color="auto"/>
            </w:tcBorders>
          </w:tcPr>
          <w:p w14:paraId="56F7F389" w14:textId="5F62A7EE" w:rsidR="00913AF7" w:rsidRPr="005C188A" w:rsidRDefault="00913AF7"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Aneel – Agência Nacional de Energia Elétrica</w:t>
            </w:r>
          </w:p>
        </w:tc>
        <w:tc>
          <w:tcPr>
            <w:tcW w:w="1784" w:type="pct"/>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146BB32" w14:textId="2D60AD8E" w:rsidR="00913AF7" w:rsidRPr="005C188A" w:rsidRDefault="00913AF7" w:rsidP="0064393B">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Não</w:t>
            </w:r>
          </w:p>
        </w:tc>
      </w:tr>
    </w:tbl>
    <w:p w14:paraId="421E19A3" w14:textId="77777777" w:rsidR="00FA6D8E" w:rsidRDefault="00FA6D8E" w:rsidP="46CBBA22">
      <w:pPr>
        <w:autoSpaceDE w:val="0"/>
        <w:autoSpaceDN w:val="0"/>
        <w:adjustRightInd w:val="0"/>
        <w:jc w:val="both"/>
        <w:rPr>
          <w:rFonts w:ascii="Arial" w:hAnsi="Arial" w:cs="Arial"/>
          <w:b/>
          <w:bCs/>
          <w:color w:val="201F1E"/>
          <w:sz w:val="20"/>
          <w:szCs w:val="20"/>
          <w:u w:val="single"/>
          <w:shd w:val="clear" w:color="auto" w:fill="FFFFFF"/>
        </w:rPr>
      </w:pPr>
    </w:p>
    <w:p w14:paraId="205882E8" w14:textId="0945496A" w:rsidR="001D60C1" w:rsidRPr="00EE08B3" w:rsidRDefault="001D60C1" w:rsidP="46CBBA22">
      <w:pPr>
        <w:autoSpaceDE w:val="0"/>
        <w:autoSpaceDN w:val="0"/>
        <w:adjustRightInd w:val="0"/>
        <w:jc w:val="both"/>
        <w:rPr>
          <w:rFonts w:ascii="Arial" w:hAnsi="Arial" w:cs="Arial"/>
          <w:b/>
          <w:bCs/>
          <w:color w:val="201F1E"/>
          <w:sz w:val="20"/>
          <w:szCs w:val="20"/>
          <w:u w:val="single"/>
          <w:shd w:val="clear" w:color="auto" w:fill="FFFFFF"/>
        </w:rPr>
      </w:pPr>
      <w:r w:rsidRPr="00EE08B3">
        <w:rPr>
          <w:rFonts w:ascii="Arial" w:hAnsi="Arial" w:cs="Arial"/>
          <w:b/>
          <w:bCs/>
          <w:color w:val="201F1E"/>
          <w:sz w:val="20"/>
          <w:szCs w:val="20"/>
          <w:u w:val="single"/>
          <w:shd w:val="clear" w:color="auto" w:fill="FFFFFF"/>
        </w:rPr>
        <w:t>Informações adicionais:</w:t>
      </w:r>
    </w:p>
    <w:p w14:paraId="53A3D0FF" w14:textId="77777777" w:rsidR="0064525A" w:rsidRPr="00A01FAE" w:rsidRDefault="0064525A" w:rsidP="001D60C1">
      <w:pPr>
        <w:autoSpaceDE w:val="0"/>
        <w:autoSpaceDN w:val="0"/>
        <w:adjustRightInd w:val="0"/>
        <w:jc w:val="both"/>
        <w:rPr>
          <w:rFonts w:ascii="Arial" w:hAnsi="Arial" w:cs="Arial"/>
          <w:b/>
          <w:bCs/>
          <w:color w:val="201F1E"/>
          <w:sz w:val="20"/>
          <w:szCs w:val="20"/>
          <w:u w:val="single"/>
          <w:shd w:val="clear" w:color="auto" w:fill="FFFFFF"/>
        </w:rPr>
      </w:pPr>
    </w:p>
    <w:p w14:paraId="1CF9C9F0"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Diretores cedidos à EPE: ANEEL e ANP. Nenhum dos dois órgãos recebe ressarcimento. Não há pagamento de INSS nem FGTS.</w:t>
      </w:r>
    </w:p>
    <w:p w14:paraId="35C4C77E"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Para os conselheiros que possuem cargo estatutário não há recolhimento de INSS, para os demais há recolhimento de INSS.</w:t>
      </w:r>
    </w:p>
    <w:p w14:paraId="3042C35F" w14:textId="5899DD08" w:rsidR="00204CE2" w:rsidRDefault="00204CE2">
      <w:pPr>
        <w:rPr>
          <w:rFonts w:ascii="Arial" w:hAnsi="Arial" w:cs="Arial"/>
          <w:b/>
          <w:bCs/>
          <w:color w:val="000000" w:themeColor="text1"/>
          <w:sz w:val="20"/>
          <w:szCs w:val="20"/>
          <w:shd w:val="clear" w:color="auto" w:fill="FFFFFF"/>
        </w:rPr>
      </w:pPr>
      <w:r>
        <w:rPr>
          <w:rFonts w:ascii="Arial" w:hAnsi="Arial" w:cs="Arial"/>
          <w:b/>
          <w:bCs/>
          <w:color w:val="000000" w:themeColor="text1"/>
          <w:sz w:val="20"/>
          <w:szCs w:val="20"/>
          <w:shd w:val="clear" w:color="auto" w:fill="FFFFFF"/>
        </w:rPr>
        <w:br w:type="page"/>
      </w:r>
    </w:p>
    <w:p w14:paraId="21C154D9" w14:textId="77777777" w:rsidR="008D702C" w:rsidRDefault="008D702C" w:rsidP="008D702C">
      <w:pPr>
        <w:widowControl w:val="0"/>
        <w:jc w:val="both"/>
        <w:rPr>
          <w:rFonts w:ascii="Arial" w:hAnsi="Arial" w:cs="Arial"/>
          <w:b/>
          <w:bCs/>
          <w:color w:val="000000" w:themeColor="text1"/>
          <w:sz w:val="20"/>
          <w:szCs w:val="20"/>
          <w:shd w:val="clear" w:color="auto" w:fill="FFFFFF"/>
        </w:rPr>
      </w:pPr>
    </w:p>
    <w:p w14:paraId="115AEC0B" w14:textId="046EF893" w:rsidR="00D854BD" w:rsidRDefault="001D60C1" w:rsidP="008D702C">
      <w:pPr>
        <w:widowControl w:val="0"/>
        <w:jc w:val="both"/>
        <w:rPr>
          <w:rFonts w:ascii="Arial" w:hAnsi="Arial" w:cs="Arial"/>
          <w:b/>
          <w:bCs/>
          <w:color w:val="000000" w:themeColor="text1"/>
          <w:sz w:val="20"/>
          <w:szCs w:val="20"/>
          <w:shd w:val="clear" w:color="auto" w:fill="FFFFFF"/>
        </w:rPr>
      </w:pPr>
      <w:r w:rsidRPr="007663ED">
        <w:rPr>
          <w:rFonts w:ascii="Arial" w:hAnsi="Arial" w:cs="Arial"/>
          <w:b/>
          <w:bCs/>
          <w:color w:val="000000" w:themeColor="text1"/>
          <w:sz w:val="20"/>
          <w:szCs w:val="20"/>
          <w:shd w:val="clear" w:color="auto" w:fill="FFFFFF"/>
        </w:rPr>
        <w:t>Partes Relacionadas com Pessoa Jurídica</w:t>
      </w:r>
    </w:p>
    <w:p w14:paraId="4E4D79D1" w14:textId="01DD4456" w:rsidR="00882BCC" w:rsidRPr="00DA094E" w:rsidRDefault="006E0A97" w:rsidP="006E0A97">
      <w:pPr>
        <w:widowControl w:val="0"/>
        <w:spacing w:before="240" w:after="240"/>
        <w:jc w:val="both"/>
        <w:rPr>
          <w:rFonts w:ascii="Arial" w:hAnsi="Arial" w:cs="Arial"/>
          <w:b/>
          <w:bCs/>
          <w:color w:val="201F1E"/>
          <w:sz w:val="20"/>
          <w:szCs w:val="20"/>
          <w:shd w:val="clear" w:color="auto" w:fill="FFFFFF"/>
        </w:rPr>
      </w:pPr>
      <w:r w:rsidRPr="000A5E2A">
        <w:rPr>
          <w:rFonts w:ascii="Arial" w:hAnsi="Arial" w:cs="Arial"/>
          <w:b/>
          <w:bCs/>
          <w:color w:val="201F1E"/>
          <w:sz w:val="20"/>
          <w:szCs w:val="20"/>
          <w:shd w:val="clear" w:color="auto" w:fill="FFFFFF"/>
        </w:rPr>
        <w:t>Acordos de cooperação técnica</w:t>
      </w:r>
    </w:p>
    <w:tbl>
      <w:tblPr>
        <w:tblpPr w:leftFromText="141" w:rightFromText="141" w:vertAnchor="text" w:horzAnchor="margin" w:tblpY="54"/>
        <w:tblW w:w="4994" w:type="pct"/>
        <w:tblCellMar>
          <w:left w:w="70" w:type="dxa"/>
          <w:right w:w="70" w:type="dxa"/>
        </w:tblCellMar>
        <w:tblLook w:val="04A0" w:firstRow="1" w:lastRow="0" w:firstColumn="1" w:lastColumn="0" w:noHBand="0" w:noVBand="1"/>
      </w:tblPr>
      <w:tblGrid>
        <w:gridCol w:w="1924"/>
        <w:gridCol w:w="1596"/>
        <w:gridCol w:w="4750"/>
        <w:gridCol w:w="1629"/>
      </w:tblGrid>
      <w:tr w:rsidR="00B22BC1" w:rsidRPr="002A39F6" w14:paraId="58FA26C4" w14:textId="77777777" w:rsidTr="001367FA">
        <w:trPr>
          <w:trHeight w:val="19"/>
        </w:trPr>
        <w:tc>
          <w:tcPr>
            <w:tcW w:w="9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CF4F4" w14:textId="77777777" w:rsidR="00B22BC1" w:rsidRPr="002A39F6" w:rsidRDefault="00B22BC1" w:rsidP="001367FA">
            <w:pPr>
              <w:widowControl w:val="0"/>
              <w:autoSpaceDE w:val="0"/>
              <w:autoSpaceDN w:val="0"/>
              <w:adjustRightInd w:val="0"/>
              <w:rPr>
                <w:rFonts w:ascii="Arial" w:hAnsi="Arial" w:cs="Arial"/>
                <w:b/>
                <w:sz w:val="18"/>
                <w:szCs w:val="18"/>
                <w:lang w:eastAsia="pt-BR"/>
              </w:rPr>
            </w:pPr>
            <w:r w:rsidRPr="002A39F6">
              <w:rPr>
                <w:rFonts w:ascii="Arial" w:hAnsi="Arial" w:cs="Arial"/>
                <w:b/>
                <w:sz w:val="18"/>
                <w:szCs w:val="18"/>
                <w:lang w:eastAsia="pt-BR"/>
              </w:rPr>
              <w:t>​ Convenente</w:t>
            </w: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E00C4" w14:textId="77777777" w:rsidR="00B22BC1" w:rsidRPr="002A39F6" w:rsidRDefault="00B22BC1" w:rsidP="001367FA">
            <w:pPr>
              <w:widowControl w:val="0"/>
              <w:autoSpaceDE w:val="0"/>
              <w:autoSpaceDN w:val="0"/>
              <w:adjustRightInd w:val="0"/>
              <w:rPr>
                <w:rFonts w:ascii="Arial" w:hAnsi="Arial" w:cs="Arial"/>
                <w:b/>
                <w:sz w:val="18"/>
                <w:szCs w:val="18"/>
                <w:lang w:eastAsia="pt-BR"/>
              </w:rPr>
            </w:pPr>
            <w:r w:rsidRPr="002A39F6">
              <w:rPr>
                <w:rFonts w:ascii="Arial" w:hAnsi="Arial" w:cs="Arial"/>
                <w:b/>
                <w:sz w:val="18"/>
                <w:szCs w:val="18"/>
                <w:lang w:eastAsia="pt-BR"/>
              </w:rPr>
              <w:t>Tipo de Relação</w:t>
            </w:r>
          </w:p>
        </w:tc>
        <w:tc>
          <w:tcPr>
            <w:tcW w:w="23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A04E06" w14:textId="77777777" w:rsidR="00B22BC1" w:rsidRPr="002A39F6" w:rsidRDefault="00B22BC1" w:rsidP="001367FA">
            <w:pPr>
              <w:widowControl w:val="0"/>
              <w:autoSpaceDE w:val="0"/>
              <w:autoSpaceDN w:val="0"/>
              <w:adjustRightInd w:val="0"/>
              <w:rPr>
                <w:rFonts w:ascii="Arial" w:hAnsi="Arial" w:cs="Arial"/>
                <w:b/>
                <w:sz w:val="18"/>
                <w:szCs w:val="18"/>
                <w:lang w:eastAsia="pt-BR"/>
              </w:rPr>
            </w:pPr>
            <w:r w:rsidRPr="002A39F6">
              <w:rPr>
                <w:rFonts w:ascii="Arial" w:hAnsi="Arial" w:cs="Arial"/>
                <w:b/>
                <w:sz w:val="18"/>
                <w:szCs w:val="18"/>
                <w:lang w:eastAsia="pt-BR"/>
              </w:rPr>
              <w:t>​Objeto</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E0888" w14:textId="77777777" w:rsidR="00B22BC1" w:rsidRPr="002A39F6" w:rsidRDefault="00B22BC1" w:rsidP="001367FA">
            <w:pPr>
              <w:widowControl w:val="0"/>
              <w:autoSpaceDE w:val="0"/>
              <w:autoSpaceDN w:val="0"/>
              <w:adjustRightInd w:val="0"/>
              <w:rPr>
                <w:rFonts w:ascii="Arial" w:hAnsi="Arial" w:cs="Arial"/>
                <w:b/>
                <w:sz w:val="18"/>
                <w:szCs w:val="18"/>
                <w:lang w:eastAsia="pt-BR"/>
              </w:rPr>
            </w:pPr>
            <w:r w:rsidRPr="002A39F6">
              <w:rPr>
                <w:rFonts w:ascii="Arial" w:hAnsi="Arial" w:cs="Arial"/>
                <w:b/>
                <w:sz w:val="18"/>
                <w:szCs w:val="18"/>
                <w:lang w:eastAsia="pt-BR"/>
              </w:rPr>
              <w:t>​Vigência</w:t>
            </w:r>
          </w:p>
        </w:tc>
      </w:tr>
      <w:tr w:rsidR="00B22BC1" w:rsidRPr="002A39F6" w14:paraId="55B641F5" w14:textId="77777777" w:rsidTr="001367FA">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FAE137C"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Dataprev SA</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42E2D34"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Contrato Administrativo</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A88DD5D"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Prestação de serviços estratégicos de solução de tecnologia da informação (TI) compreendendo a instalação da solução SEI (</w:t>
            </w:r>
            <w:proofErr w:type="spellStart"/>
            <w:r w:rsidRPr="002A39F6">
              <w:rPr>
                <w:rFonts w:ascii="Arial" w:hAnsi="Arial" w:cs="Arial"/>
                <w:sz w:val="18"/>
                <w:szCs w:val="18"/>
                <w:lang w:eastAsia="pt-BR"/>
              </w:rPr>
              <w:t>Saas</w:t>
            </w:r>
            <w:proofErr w:type="spellEnd"/>
            <w:r w:rsidRPr="002A39F6">
              <w:rPr>
                <w:rFonts w:ascii="Arial" w:hAnsi="Arial" w:cs="Arial"/>
                <w:sz w:val="18"/>
                <w:szCs w:val="18"/>
                <w:lang w:eastAsia="pt-BR"/>
              </w:rPr>
              <w:t>-Software as Service)</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FA0F87A"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07/11/2024</w:t>
            </w:r>
          </w:p>
          <w:p w14:paraId="2D6922EF"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a</w:t>
            </w:r>
          </w:p>
          <w:p w14:paraId="356DF0A9"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06/05/2027</w:t>
            </w:r>
          </w:p>
        </w:tc>
      </w:tr>
      <w:tr w:rsidR="00B22BC1" w:rsidRPr="002A39F6" w14:paraId="4D0933AE" w14:textId="77777777" w:rsidTr="001367FA">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C0D478B"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Instituto Brasileiro do Meio Ambiente e dos Recursos Naturais Renováveis (</w:t>
            </w:r>
            <w:proofErr w:type="spellStart"/>
            <w:r w:rsidRPr="002A39F6">
              <w:rPr>
                <w:rFonts w:ascii="Arial" w:hAnsi="Arial" w:cs="Arial"/>
                <w:sz w:val="18"/>
                <w:szCs w:val="18"/>
                <w:lang w:eastAsia="pt-BR"/>
              </w:rPr>
              <w:t>lbama</w:t>
            </w:r>
            <w:proofErr w:type="spellEnd"/>
            <w:r w:rsidRPr="002A39F6">
              <w:rPr>
                <w:rFonts w:ascii="Arial" w:hAnsi="Arial" w:cs="Arial"/>
                <w:sz w:val="18"/>
                <w:szCs w:val="18"/>
                <w:lang w:eastAsia="pt-BR"/>
              </w:rPr>
              <w:t>)</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47E7CC8"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385E3F6"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 para institucionalizar a interação entre as equipes técnicas envolvidas, no que diz respeito ao planejamento da expansão do sistema de transmissão de energia elétrica, além de atender ao disposto no Acórdão nº 1789/2019 – TCU – Plenário.</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287565D"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17/01/2025 a 17/01/2028</w:t>
            </w:r>
          </w:p>
        </w:tc>
      </w:tr>
      <w:tr w:rsidR="00B22BC1" w:rsidRPr="002A39F6" w14:paraId="555FCB35" w14:textId="77777777" w:rsidTr="001367FA">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5108AD3"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Banco do Brasil S.A. - BB</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6AAC115"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FBE02FE"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 para utilização de sistema eletrônico de licitações entre a Empresa de Pesquisa Energética - EPE e o Banco do Brasil S.A.</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785A53D"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14/11/2024</w:t>
            </w:r>
          </w:p>
          <w:p w14:paraId="4D20DC44"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a</w:t>
            </w:r>
          </w:p>
          <w:p w14:paraId="00AF0502"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13/11/2025</w:t>
            </w:r>
          </w:p>
        </w:tc>
      </w:tr>
      <w:tr w:rsidR="00B22BC1" w:rsidRPr="002A39F6" w14:paraId="2A935583" w14:textId="77777777" w:rsidTr="001367FA">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70393E9"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Agência Nacional de Energia Elétrica - ANEEL</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F4E26EA"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437AD9C"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Ações de cooperação por meio de compartilhamento de bases de dados e informações institucionais.</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70C01E7"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01/03/2024</w:t>
            </w:r>
          </w:p>
          <w:p w14:paraId="02B1D8A8"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a</w:t>
            </w:r>
          </w:p>
          <w:p w14:paraId="7BD1616C"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01/03/2029</w:t>
            </w:r>
          </w:p>
        </w:tc>
      </w:tr>
      <w:tr w:rsidR="00B22BC1" w:rsidRPr="002A39F6" w14:paraId="6CE619D1" w14:textId="77777777" w:rsidTr="001367FA">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14454EF"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Pré-sal Petróleo S.A (PPSA)</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57B4690"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54EF853"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Promoção do desenvolvimento de atividades econômicas integrantes da Indústria do Petróleo, do Gás Natural, dos Biocombustíveis e da Energia.</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1996538"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27/02/2024</w:t>
            </w:r>
          </w:p>
          <w:p w14:paraId="74CCB962"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a</w:t>
            </w:r>
          </w:p>
          <w:p w14:paraId="6CF0CC9A"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26/02/2029</w:t>
            </w:r>
          </w:p>
        </w:tc>
      </w:tr>
    </w:tbl>
    <w:p w14:paraId="62535B96" w14:textId="15F90CE8" w:rsidR="00B22BC1" w:rsidRDefault="00B22BC1" w:rsidP="006E0A97"/>
    <w:tbl>
      <w:tblPr>
        <w:tblW w:w="5000" w:type="pct"/>
        <w:tblCellMar>
          <w:left w:w="70" w:type="dxa"/>
          <w:right w:w="70" w:type="dxa"/>
        </w:tblCellMar>
        <w:tblLook w:val="04A0" w:firstRow="1" w:lastRow="0" w:firstColumn="1" w:lastColumn="0" w:noHBand="0" w:noVBand="1"/>
      </w:tblPr>
      <w:tblGrid>
        <w:gridCol w:w="1926"/>
        <w:gridCol w:w="1593"/>
        <w:gridCol w:w="4752"/>
        <w:gridCol w:w="1630"/>
      </w:tblGrid>
      <w:tr w:rsidR="00B22BC1" w:rsidRPr="002A39F6" w14:paraId="1CEEDBC1" w14:textId="77777777" w:rsidTr="001367FA">
        <w:trPr>
          <w:trHeight w:val="20"/>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19BF333"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Operador Nacional do Setor Elétrico – ONS</w:t>
            </w:r>
          </w:p>
          <w:p w14:paraId="46CDB050"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BF1BD29"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w:t>
            </w:r>
          </w:p>
        </w:tc>
        <w:tc>
          <w:tcPr>
            <w:tcW w:w="240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3F2AE66"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Cooperação Técnico-Operacional que entre si celebram a Empresa de Pesquisa Energética – EPE e o Operador Nacional do Sistema Elétrico – ONS, para fins de intercâmbio de dados e informações e elaboração de estudos conjuntos, resguardadas as competências das instituições. Fundamento: art. 5º, § 2º, inciso I do Estatuto Social da EPE</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0197D75"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31/08/2023 a 30/08/2028</w:t>
            </w:r>
          </w:p>
        </w:tc>
      </w:tr>
      <w:tr w:rsidR="00B22BC1" w:rsidRPr="002A39F6" w14:paraId="24A14B7B" w14:textId="77777777" w:rsidTr="001367FA">
        <w:trPr>
          <w:trHeight w:val="20"/>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2714479"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Agência Nacional de Petróleo – ANP</w:t>
            </w:r>
          </w:p>
          <w:p w14:paraId="1E5C82C4"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E116481"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Técnico-Operacional</w:t>
            </w:r>
          </w:p>
        </w:tc>
        <w:tc>
          <w:tcPr>
            <w:tcW w:w="240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C4997C1"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Intercâmbio de informações e elaboração de estudos (DPG/GAB)</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E4FC0BA"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11/01/2023 a 10/01/2028</w:t>
            </w:r>
          </w:p>
        </w:tc>
      </w:tr>
      <w:tr w:rsidR="00B22BC1" w:rsidRPr="002A39F6" w14:paraId="2D824191" w14:textId="77777777" w:rsidTr="001367FA">
        <w:trPr>
          <w:trHeight w:val="20"/>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AD97218" w14:textId="77777777" w:rsidR="00B22BC1" w:rsidRPr="002A39F6" w:rsidRDefault="00B22BC1" w:rsidP="001367FA">
            <w:pPr>
              <w:widowControl w:val="0"/>
              <w:autoSpaceDE w:val="0"/>
              <w:autoSpaceDN w:val="0"/>
              <w:adjustRightInd w:val="0"/>
              <w:rPr>
                <w:rFonts w:ascii="Arial" w:hAnsi="Arial" w:cs="Arial"/>
                <w:sz w:val="18"/>
                <w:szCs w:val="18"/>
                <w:lang w:eastAsia="pt-BR"/>
              </w:rPr>
            </w:pPr>
            <w:hyperlink r:id="rId36" w:tgtFrame="_blank" w:history="1">
              <w:r w:rsidRPr="002A39F6">
                <w:rPr>
                  <w:rFonts w:ascii="Arial" w:hAnsi="Arial" w:cs="Arial"/>
                  <w:sz w:val="18"/>
                  <w:szCs w:val="18"/>
                  <w:lang w:eastAsia="pt-BR"/>
                </w:rPr>
                <w:t>Agência de Promoção de Exportações do Brasil (APEX-BRASIL)</w:t>
              </w:r>
            </w:hyperlink>
          </w:p>
        </w:tc>
        <w:tc>
          <w:tcPr>
            <w:tcW w:w="804"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2FAD656"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Protocolo de intenções</w:t>
            </w:r>
          </w:p>
        </w:tc>
        <w:tc>
          <w:tcPr>
            <w:tcW w:w="240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BFD965B"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Definição das linhas gerais de colaboração entre as PARTES no desenvolvimento de iniciativas favoráveis a atração de investimentos para adensamento das cadeias produtivas e para projetos de infraestrutura dos setores prioritários.</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A7DF73A"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09/11/2022 a 09/11/2026</w:t>
            </w:r>
          </w:p>
        </w:tc>
      </w:tr>
      <w:tr w:rsidR="00B22BC1" w:rsidRPr="002A39F6" w14:paraId="5EC9EAE6" w14:textId="77777777" w:rsidTr="001367FA">
        <w:trPr>
          <w:trHeight w:val="480"/>
        </w:trPr>
        <w:tc>
          <w:tcPr>
            <w:tcW w:w="972"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791A14D0" w14:textId="77777777" w:rsidR="00B22BC1" w:rsidRPr="002A39F6" w:rsidRDefault="00B22BC1" w:rsidP="001367FA">
            <w:pPr>
              <w:widowControl w:val="0"/>
              <w:autoSpaceDE w:val="0"/>
              <w:autoSpaceDN w:val="0"/>
              <w:adjustRightInd w:val="0"/>
              <w:rPr>
                <w:rFonts w:ascii="Arial" w:hAnsi="Arial" w:cs="Arial"/>
                <w:sz w:val="18"/>
                <w:szCs w:val="18"/>
                <w:lang w:eastAsia="pt-BR"/>
              </w:rPr>
            </w:pPr>
            <w:hyperlink r:id="rId37" w:history="1">
              <w:r w:rsidRPr="002A39F6">
                <w:rPr>
                  <w:rFonts w:ascii="Arial" w:hAnsi="Arial" w:cs="Arial"/>
                  <w:sz w:val="18"/>
                  <w:szCs w:val="18"/>
                  <w:lang w:eastAsia="pt-BR"/>
                </w:rPr>
                <w:t>​Câmara de Comercialização de Energia Elétrica - CCEE</w:t>
              </w:r>
            </w:hyperlink>
          </w:p>
        </w:tc>
        <w:tc>
          <w:tcPr>
            <w:tcW w:w="804"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789D7827"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Técnico-Operacional</w:t>
            </w:r>
          </w:p>
        </w:tc>
        <w:tc>
          <w:tcPr>
            <w:tcW w:w="2400"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4C177577"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82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3B023577"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28/07/2020 a 28/07/2025</w:t>
            </w:r>
          </w:p>
        </w:tc>
      </w:tr>
      <w:tr w:rsidR="00B22BC1" w:rsidRPr="002A39F6" w14:paraId="28BADD6C" w14:textId="77777777" w:rsidTr="001367FA">
        <w:trPr>
          <w:trHeight w:val="480"/>
        </w:trPr>
        <w:tc>
          <w:tcPr>
            <w:tcW w:w="972" w:type="pct"/>
            <w:vMerge/>
            <w:tcBorders>
              <w:top w:val="single" w:sz="8" w:space="0" w:color="C6C6C6"/>
              <w:left w:val="single" w:sz="8" w:space="0" w:color="C6C6C6"/>
              <w:bottom w:val="single" w:sz="8" w:space="0" w:color="C6C6C6"/>
              <w:right w:val="single" w:sz="8" w:space="0" w:color="C6C6C6"/>
            </w:tcBorders>
            <w:vAlign w:val="center"/>
            <w:hideMark/>
          </w:tcPr>
          <w:p w14:paraId="03455D23"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1712CA8E"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46F15DF7"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34AE95F0"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p>
        </w:tc>
      </w:tr>
      <w:tr w:rsidR="00B22BC1" w:rsidRPr="002A39F6" w14:paraId="5E134A36" w14:textId="77777777" w:rsidTr="001367FA">
        <w:trPr>
          <w:trHeight w:val="480"/>
        </w:trPr>
        <w:tc>
          <w:tcPr>
            <w:tcW w:w="972" w:type="pct"/>
            <w:vMerge/>
            <w:tcBorders>
              <w:top w:val="single" w:sz="8" w:space="0" w:color="C6C6C6"/>
              <w:left w:val="single" w:sz="8" w:space="0" w:color="C6C6C6"/>
              <w:bottom w:val="single" w:sz="8" w:space="0" w:color="C6C6C6"/>
              <w:right w:val="single" w:sz="8" w:space="0" w:color="C6C6C6"/>
            </w:tcBorders>
            <w:vAlign w:val="center"/>
            <w:hideMark/>
          </w:tcPr>
          <w:p w14:paraId="23CD4BC8"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15E0FF71"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73B445F9"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65ED5CF0"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p>
        </w:tc>
      </w:tr>
      <w:tr w:rsidR="00B22BC1" w:rsidRPr="002A39F6" w14:paraId="1E0C9805" w14:textId="77777777" w:rsidTr="001367FA">
        <w:trPr>
          <w:trHeight w:val="480"/>
        </w:trPr>
        <w:tc>
          <w:tcPr>
            <w:tcW w:w="972" w:type="pct"/>
            <w:vMerge/>
            <w:tcBorders>
              <w:top w:val="single" w:sz="8" w:space="0" w:color="C6C6C6"/>
              <w:left w:val="single" w:sz="8" w:space="0" w:color="C6C6C6"/>
              <w:bottom w:val="single" w:sz="8" w:space="0" w:color="C6C6C6"/>
              <w:right w:val="single" w:sz="8" w:space="0" w:color="C6C6C6"/>
            </w:tcBorders>
            <w:vAlign w:val="center"/>
            <w:hideMark/>
          </w:tcPr>
          <w:p w14:paraId="2512F075"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629F6F20"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1977086D"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068B035C"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p>
        </w:tc>
      </w:tr>
      <w:tr w:rsidR="00B22BC1" w:rsidRPr="002A39F6" w14:paraId="65EA28C9" w14:textId="77777777" w:rsidTr="001367FA">
        <w:trPr>
          <w:trHeight w:val="480"/>
        </w:trPr>
        <w:tc>
          <w:tcPr>
            <w:tcW w:w="972" w:type="pct"/>
            <w:vMerge/>
            <w:tcBorders>
              <w:top w:val="single" w:sz="8" w:space="0" w:color="C6C6C6"/>
              <w:left w:val="single" w:sz="8" w:space="0" w:color="C6C6C6"/>
              <w:bottom w:val="single" w:sz="8" w:space="0" w:color="C6C6C6"/>
              <w:right w:val="single" w:sz="8" w:space="0" w:color="C6C6C6"/>
            </w:tcBorders>
            <w:vAlign w:val="center"/>
            <w:hideMark/>
          </w:tcPr>
          <w:p w14:paraId="6430C91D"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3EA03A72"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23EF0A3F"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2468DCC5"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p>
        </w:tc>
      </w:tr>
      <w:tr w:rsidR="00B22BC1" w:rsidRPr="002A39F6" w14:paraId="46C76596" w14:textId="77777777" w:rsidTr="001367FA">
        <w:trPr>
          <w:trHeight w:val="480"/>
        </w:trPr>
        <w:tc>
          <w:tcPr>
            <w:tcW w:w="972"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632BA233" w14:textId="77777777" w:rsidR="00B22BC1" w:rsidRPr="002A39F6" w:rsidRDefault="00B22BC1" w:rsidP="001367FA">
            <w:pPr>
              <w:widowControl w:val="0"/>
              <w:autoSpaceDE w:val="0"/>
              <w:autoSpaceDN w:val="0"/>
              <w:adjustRightInd w:val="0"/>
              <w:rPr>
                <w:rFonts w:ascii="Arial" w:hAnsi="Arial" w:cs="Arial"/>
                <w:sz w:val="18"/>
                <w:szCs w:val="18"/>
                <w:lang w:eastAsia="pt-BR"/>
              </w:rPr>
            </w:pPr>
            <w:hyperlink r:id="rId38" w:history="1">
              <w:r w:rsidRPr="002A39F6">
                <w:rPr>
                  <w:rFonts w:ascii="Arial" w:hAnsi="Arial" w:cs="Arial"/>
                  <w:sz w:val="18"/>
                  <w:szCs w:val="18"/>
                  <w:lang w:eastAsia="pt-BR"/>
                </w:rPr>
                <w:t>​​Fundação Instituto Brasileiro de Geografia e Estatística (IBGE)</w:t>
              </w:r>
            </w:hyperlink>
          </w:p>
        </w:tc>
        <w:tc>
          <w:tcPr>
            <w:tcW w:w="804"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1BFA700C"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w:t>
            </w:r>
          </w:p>
        </w:tc>
        <w:tc>
          <w:tcPr>
            <w:tcW w:w="2400"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71A936F3"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82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03AE0A22"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11/06/2021 a 11/06/2026</w:t>
            </w:r>
          </w:p>
        </w:tc>
      </w:tr>
      <w:tr w:rsidR="00B22BC1" w:rsidRPr="002A39F6" w14:paraId="36CB9290" w14:textId="77777777" w:rsidTr="001367FA">
        <w:trPr>
          <w:trHeight w:val="480"/>
        </w:trPr>
        <w:tc>
          <w:tcPr>
            <w:tcW w:w="972" w:type="pct"/>
            <w:vMerge/>
            <w:tcBorders>
              <w:top w:val="single" w:sz="8" w:space="0" w:color="C6C6C6"/>
              <w:left w:val="single" w:sz="8" w:space="0" w:color="C6C6C6"/>
              <w:bottom w:val="single" w:sz="8" w:space="0" w:color="C6C6C6"/>
              <w:right w:val="single" w:sz="8" w:space="0" w:color="C6C6C6"/>
            </w:tcBorders>
            <w:vAlign w:val="center"/>
            <w:hideMark/>
          </w:tcPr>
          <w:p w14:paraId="6A90FDE9"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5769CC5A"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10D18A71"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51B8BA30"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p>
        </w:tc>
      </w:tr>
      <w:tr w:rsidR="00B22BC1" w:rsidRPr="002A39F6" w14:paraId="1B7F541E" w14:textId="77777777" w:rsidTr="001367FA">
        <w:trPr>
          <w:trHeight w:val="480"/>
        </w:trPr>
        <w:tc>
          <w:tcPr>
            <w:tcW w:w="972" w:type="pct"/>
            <w:vMerge/>
            <w:tcBorders>
              <w:top w:val="single" w:sz="8" w:space="0" w:color="C6C6C6"/>
              <w:left w:val="single" w:sz="8" w:space="0" w:color="C6C6C6"/>
              <w:bottom w:val="single" w:sz="8" w:space="0" w:color="C6C6C6"/>
              <w:right w:val="single" w:sz="8" w:space="0" w:color="C6C6C6"/>
            </w:tcBorders>
            <w:vAlign w:val="center"/>
            <w:hideMark/>
          </w:tcPr>
          <w:p w14:paraId="3AC270F6"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50744E41"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18EAF8FE"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095EF8E6"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p>
        </w:tc>
      </w:tr>
      <w:tr w:rsidR="00B22BC1" w:rsidRPr="002A39F6" w14:paraId="4830E3F8" w14:textId="77777777" w:rsidTr="001367FA">
        <w:trPr>
          <w:trHeight w:val="480"/>
        </w:trPr>
        <w:tc>
          <w:tcPr>
            <w:tcW w:w="972" w:type="pct"/>
            <w:vMerge/>
            <w:tcBorders>
              <w:top w:val="single" w:sz="8" w:space="0" w:color="C6C6C6"/>
              <w:left w:val="single" w:sz="8" w:space="0" w:color="C6C6C6"/>
              <w:bottom w:val="single" w:sz="8" w:space="0" w:color="C6C6C6"/>
              <w:right w:val="single" w:sz="8" w:space="0" w:color="C6C6C6"/>
            </w:tcBorders>
            <w:vAlign w:val="center"/>
            <w:hideMark/>
          </w:tcPr>
          <w:p w14:paraId="7ECABE17"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42EB653A"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5B973910"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5374F03B"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p>
        </w:tc>
      </w:tr>
      <w:tr w:rsidR="00B22BC1" w:rsidRPr="002A39F6" w14:paraId="2A015371" w14:textId="77777777" w:rsidTr="001367FA">
        <w:trPr>
          <w:trHeight w:val="480"/>
        </w:trPr>
        <w:tc>
          <w:tcPr>
            <w:tcW w:w="972" w:type="pct"/>
            <w:vMerge/>
            <w:tcBorders>
              <w:top w:val="single" w:sz="8" w:space="0" w:color="C6C6C6"/>
              <w:left w:val="single" w:sz="8" w:space="0" w:color="C6C6C6"/>
              <w:bottom w:val="single" w:sz="8" w:space="0" w:color="C6C6C6"/>
              <w:right w:val="single" w:sz="8" w:space="0" w:color="C6C6C6"/>
            </w:tcBorders>
            <w:vAlign w:val="center"/>
            <w:hideMark/>
          </w:tcPr>
          <w:p w14:paraId="16A68773"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0DA6FEE7"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5A8D9944" w14:textId="77777777" w:rsidR="00B22BC1" w:rsidRPr="002A39F6" w:rsidRDefault="00B22BC1" w:rsidP="001367FA">
            <w:pPr>
              <w:widowControl w:val="0"/>
              <w:autoSpaceDE w:val="0"/>
              <w:autoSpaceDN w:val="0"/>
              <w:adjustRightInd w:val="0"/>
              <w:rPr>
                <w:rFonts w:ascii="Arial" w:hAnsi="Arial" w:cs="Arial"/>
                <w:sz w:val="18"/>
                <w:szCs w:val="18"/>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053DAC22"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p>
        </w:tc>
      </w:tr>
      <w:tr w:rsidR="00B22BC1" w:rsidRPr="00882BCC" w14:paraId="2D4DA6C5" w14:textId="77777777" w:rsidTr="001367FA">
        <w:trPr>
          <w:trHeight w:val="20"/>
        </w:trPr>
        <w:tc>
          <w:tcPr>
            <w:tcW w:w="972"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0FEAEDA5" w14:textId="77777777" w:rsidR="00B22BC1" w:rsidRPr="002A39F6" w:rsidRDefault="00B22BC1" w:rsidP="001367FA">
            <w:pPr>
              <w:widowControl w:val="0"/>
              <w:autoSpaceDE w:val="0"/>
              <w:autoSpaceDN w:val="0"/>
              <w:adjustRightInd w:val="0"/>
              <w:rPr>
                <w:rFonts w:ascii="Arial" w:hAnsi="Arial" w:cs="Arial"/>
                <w:sz w:val="18"/>
                <w:szCs w:val="18"/>
                <w:lang w:eastAsia="pt-BR"/>
              </w:rPr>
            </w:pPr>
            <w:hyperlink r:id="rId39" w:history="1">
              <w:r w:rsidRPr="002A39F6">
                <w:rPr>
                  <w:rFonts w:ascii="Arial" w:hAnsi="Arial" w:cs="Arial"/>
                  <w:sz w:val="18"/>
                  <w:szCs w:val="18"/>
                  <w:lang w:eastAsia="pt-BR"/>
                </w:rPr>
                <w:t>​Fundação Parque Tecnológico Itaipu - Brasil</w:t>
              </w:r>
            </w:hyperlink>
          </w:p>
        </w:tc>
        <w:tc>
          <w:tcPr>
            <w:tcW w:w="804"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42AB9361"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w:t>
            </w:r>
          </w:p>
        </w:tc>
        <w:tc>
          <w:tcPr>
            <w:tcW w:w="2400"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4B41D22B" w14:textId="77777777" w:rsidR="00B22BC1" w:rsidRPr="002A39F6" w:rsidRDefault="00B22BC1" w:rsidP="001367FA">
            <w:pPr>
              <w:widowControl w:val="0"/>
              <w:autoSpaceDE w:val="0"/>
              <w:autoSpaceDN w:val="0"/>
              <w:adjustRightInd w:val="0"/>
              <w:rPr>
                <w:rFonts w:ascii="Arial" w:hAnsi="Arial" w:cs="Arial"/>
                <w:sz w:val="18"/>
                <w:szCs w:val="18"/>
                <w:lang w:eastAsia="pt-BR"/>
              </w:rPr>
            </w:pPr>
            <w:r w:rsidRPr="002A39F6">
              <w:rPr>
                <w:rFonts w:ascii="Arial" w:hAnsi="Arial" w:cs="Arial"/>
                <w:sz w:val="18"/>
                <w:szCs w:val="18"/>
                <w:lang w:eastAsia="pt-BR"/>
              </w:rPr>
              <w:t>​Acordo de cooperação técnica que tem por objeto estabelecer as diretrizes sob as quais os partícipes, em comum acordo, se propõem a realizar o intercâmbio de conhecimento e elaboração de estudos energéticos sobre o potencial energético e estimativas de viabilidade técnica e econômica no mercado de energia.</w:t>
            </w:r>
          </w:p>
        </w:tc>
        <w:tc>
          <w:tcPr>
            <w:tcW w:w="823"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3728A4F9" w14:textId="77777777" w:rsidR="00B22BC1" w:rsidRPr="002A39F6" w:rsidRDefault="00B22BC1" w:rsidP="001367FA">
            <w:pPr>
              <w:widowControl w:val="0"/>
              <w:autoSpaceDE w:val="0"/>
              <w:autoSpaceDN w:val="0"/>
              <w:adjustRightInd w:val="0"/>
              <w:jc w:val="center"/>
              <w:rPr>
                <w:rFonts w:ascii="Arial" w:hAnsi="Arial" w:cs="Arial"/>
                <w:sz w:val="18"/>
                <w:szCs w:val="18"/>
                <w:lang w:eastAsia="pt-BR"/>
              </w:rPr>
            </w:pPr>
            <w:r w:rsidRPr="002A39F6">
              <w:rPr>
                <w:rFonts w:ascii="Arial" w:hAnsi="Arial" w:cs="Arial"/>
                <w:sz w:val="18"/>
                <w:szCs w:val="18"/>
                <w:lang w:eastAsia="pt-BR"/>
              </w:rPr>
              <w:t>03/09/2021 a 03/09/2025</w:t>
            </w:r>
          </w:p>
        </w:tc>
      </w:tr>
    </w:tbl>
    <w:p w14:paraId="0E70E25F" w14:textId="77777777" w:rsidR="00B22BC1" w:rsidRDefault="00B22BC1" w:rsidP="006E0A97"/>
    <w:p w14:paraId="30150ED8" w14:textId="66CD9A4D" w:rsidR="007C76C6" w:rsidRDefault="007C76C6" w:rsidP="007C76C6"/>
    <w:p w14:paraId="40FE1EBE" w14:textId="7E8B6855" w:rsidR="008F0365" w:rsidRPr="00127855" w:rsidRDefault="00ED6F07" w:rsidP="00D71D9A">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27855">
        <w:rPr>
          <w:rFonts w:ascii="Arial" w:hAnsi="Arial" w:cs="Arial"/>
          <w:b/>
          <w:bCs/>
          <w:iCs/>
          <w:color w:val="000000" w:themeColor="text1"/>
          <w:sz w:val="20"/>
          <w:szCs w:val="20"/>
          <w:lang w:eastAsia="pt-BR"/>
        </w:rPr>
        <w:t>CONCILIAÇÃO ENTRE O BALANÇO SOCIETÁRIO E O BALANÇO SIAFI</w:t>
      </w:r>
    </w:p>
    <w:p w14:paraId="6FEE25FA" w14:textId="77777777" w:rsidR="00F17FC3" w:rsidRPr="00E23CFA" w:rsidRDefault="00F17FC3" w:rsidP="00D71D9A">
      <w:pPr>
        <w:pStyle w:val="Default"/>
        <w:jc w:val="both"/>
        <w:rPr>
          <w:iCs/>
          <w:sz w:val="20"/>
          <w:szCs w:val="20"/>
        </w:rPr>
      </w:pPr>
    </w:p>
    <w:p w14:paraId="2DD0C3CE" w14:textId="26EA8948" w:rsidR="000908F9" w:rsidRPr="00C41B45" w:rsidRDefault="007C76C6" w:rsidP="00740925">
      <w:pPr>
        <w:pStyle w:val="Default"/>
        <w:spacing w:after="274"/>
        <w:jc w:val="both"/>
        <w:rPr>
          <w:rFonts w:ascii="Times New Roman" w:hAnsi="Times New Roman" w:cs="Times New Roman"/>
          <w:color w:val="auto"/>
          <w:sz w:val="20"/>
          <w:szCs w:val="20"/>
          <w:highlight w:val="yellow"/>
        </w:rPr>
      </w:pPr>
      <w:r w:rsidRPr="007C76C6">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9941" w:type="dxa"/>
        <w:tblLook w:val="04A0" w:firstRow="1" w:lastRow="0" w:firstColumn="1" w:lastColumn="0" w:noHBand="0" w:noVBand="1"/>
      </w:tblPr>
      <w:tblGrid>
        <w:gridCol w:w="3941"/>
        <w:gridCol w:w="2385"/>
        <w:gridCol w:w="1969"/>
        <w:gridCol w:w="1646"/>
      </w:tblGrid>
      <w:tr w:rsidR="000908F9" w:rsidRPr="008F68D7" w14:paraId="6D75321B" w14:textId="77777777" w:rsidTr="000908F9">
        <w:trPr>
          <w:divId w:val="1236940217"/>
          <w:trHeight w:val="202"/>
        </w:trPr>
        <w:tc>
          <w:tcPr>
            <w:tcW w:w="3941" w:type="dxa"/>
            <w:noWrap/>
            <w:hideMark/>
          </w:tcPr>
          <w:p w14:paraId="1EDB455C" w14:textId="576A8DDA"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Descrição</w:t>
            </w:r>
          </w:p>
        </w:tc>
        <w:tc>
          <w:tcPr>
            <w:tcW w:w="2385" w:type="dxa"/>
            <w:noWrap/>
            <w:hideMark/>
          </w:tcPr>
          <w:p w14:paraId="5D009FF4"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4.320/64</w:t>
            </w:r>
          </w:p>
        </w:tc>
        <w:tc>
          <w:tcPr>
            <w:tcW w:w="1969" w:type="dxa"/>
            <w:noWrap/>
            <w:hideMark/>
          </w:tcPr>
          <w:p w14:paraId="7C05430E"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6.404/76</w:t>
            </w:r>
          </w:p>
        </w:tc>
        <w:tc>
          <w:tcPr>
            <w:tcW w:w="1646" w:type="dxa"/>
            <w:noWrap/>
            <w:hideMark/>
          </w:tcPr>
          <w:p w14:paraId="70EA741B"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Diferença</w:t>
            </w:r>
          </w:p>
        </w:tc>
      </w:tr>
      <w:tr w:rsidR="000908F9" w:rsidRPr="008F68D7" w14:paraId="1C4214BD" w14:textId="77777777" w:rsidTr="000908F9">
        <w:trPr>
          <w:divId w:val="1236940217"/>
          <w:trHeight w:val="202"/>
        </w:trPr>
        <w:tc>
          <w:tcPr>
            <w:tcW w:w="3941" w:type="dxa"/>
            <w:noWrap/>
            <w:hideMark/>
          </w:tcPr>
          <w:p w14:paraId="44103137"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Circulante</w:t>
            </w:r>
          </w:p>
        </w:tc>
        <w:tc>
          <w:tcPr>
            <w:tcW w:w="2385" w:type="dxa"/>
            <w:noWrap/>
            <w:hideMark/>
          </w:tcPr>
          <w:p w14:paraId="3C3CEB1D" w14:textId="246FBAE1"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616CEB">
              <w:rPr>
                <w:rFonts w:ascii="Arial" w:hAnsi="Arial" w:cs="Arial"/>
                <w:color w:val="000000"/>
                <w:sz w:val="20"/>
                <w:szCs w:val="20"/>
                <w:lang w:eastAsia="pt-BR"/>
              </w:rPr>
              <w:t>59.753</w:t>
            </w:r>
            <w:r w:rsidRPr="008F68D7">
              <w:rPr>
                <w:rFonts w:ascii="Arial" w:hAnsi="Arial" w:cs="Arial"/>
                <w:color w:val="000000"/>
                <w:sz w:val="20"/>
                <w:szCs w:val="20"/>
                <w:lang w:eastAsia="pt-BR"/>
              </w:rPr>
              <w:t xml:space="preserve"> </w:t>
            </w:r>
          </w:p>
        </w:tc>
        <w:tc>
          <w:tcPr>
            <w:tcW w:w="1969" w:type="dxa"/>
            <w:noWrap/>
            <w:hideMark/>
          </w:tcPr>
          <w:p w14:paraId="0814931A" w14:textId="3835D9E1"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616CEB">
              <w:rPr>
                <w:rFonts w:ascii="Arial" w:hAnsi="Arial" w:cs="Arial"/>
                <w:color w:val="000000"/>
                <w:sz w:val="20"/>
                <w:szCs w:val="20"/>
                <w:lang w:eastAsia="pt-BR"/>
              </w:rPr>
              <w:t>59.762</w:t>
            </w:r>
            <w:r w:rsidRPr="008F68D7">
              <w:rPr>
                <w:rFonts w:ascii="Arial" w:hAnsi="Arial" w:cs="Arial"/>
                <w:color w:val="000000"/>
                <w:sz w:val="20"/>
                <w:szCs w:val="20"/>
                <w:lang w:eastAsia="pt-BR"/>
              </w:rPr>
              <w:t xml:space="preserve"> </w:t>
            </w:r>
          </w:p>
        </w:tc>
        <w:tc>
          <w:tcPr>
            <w:tcW w:w="1646" w:type="dxa"/>
            <w:noWrap/>
            <w:hideMark/>
          </w:tcPr>
          <w:p w14:paraId="185BFE93" w14:textId="4E9E0C28" w:rsidR="000908F9" w:rsidRPr="008F68D7" w:rsidRDefault="00132980" w:rsidP="002A12D3">
            <w:pPr>
              <w:jc w:val="right"/>
              <w:rPr>
                <w:rFonts w:ascii="Arial" w:hAnsi="Arial" w:cs="Arial"/>
                <w:color w:val="000000"/>
                <w:sz w:val="20"/>
                <w:szCs w:val="20"/>
                <w:lang w:eastAsia="pt-BR"/>
              </w:rPr>
            </w:pPr>
            <w:r>
              <w:rPr>
                <w:rFonts w:ascii="Arial" w:hAnsi="Arial" w:cs="Arial"/>
                <w:color w:val="000000"/>
                <w:sz w:val="20"/>
                <w:szCs w:val="20"/>
                <w:lang w:eastAsia="pt-BR"/>
              </w:rPr>
              <w:t>(</w:t>
            </w:r>
            <w:r w:rsidR="00616CEB">
              <w:rPr>
                <w:rFonts w:ascii="Arial" w:hAnsi="Arial" w:cs="Arial"/>
                <w:color w:val="000000"/>
                <w:sz w:val="20"/>
                <w:szCs w:val="20"/>
                <w:lang w:eastAsia="pt-BR"/>
              </w:rPr>
              <w:t>9</w:t>
            </w:r>
            <w:r>
              <w:rPr>
                <w:rFonts w:ascii="Arial" w:hAnsi="Arial" w:cs="Arial"/>
                <w:color w:val="000000"/>
                <w:sz w:val="20"/>
                <w:szCs w:val="20"/>
                <w:lang w:eastAsia="pt-BR"/>
              </w:rPr>
              <w:t>)</w:t>
            </w:r>
            <w:r w:rsidR="000908F9" w:rsidRPr="008F68D7">
              <w:rPr>
                <w:rFonts w:ascii="Arial" w:hAnsi="Arial" w:cs="Arial"/>
                <w:color w:val="000000"/>
                <w:sz w:val="20"/>
                <w:szCs w:val="20"/>
                <w:lang w:eastAsia="pt-BR"/>
              </w:rPr>
              <w:t xml:space="preserve"> </w:t>
            </w:r>
          </w:p>
        </w:tc>
      </w:tr>
      <w:tr w:rsidR="000908F9" w:rsidRPr="008F68D7" w14:paraId="2AE82362" w14:textId="77777777" w:rsidTr="000908F9">
        <w:trPr>
          <w:divId w:val="1236940217"/>
          <w:trHeight w:val="202"/>
        </w:trPr>
        <w:tc>
          <w:tcPr>
            <w:tcW w:w="3941" w:type="dxa"/>
            <w:noWrap/>
            <w:hideMark/>
          </w:tcPr>
          <w:p w14:paraId="2E224724"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Não Circulante</w:t>
            </w:r>
          </w:p>
        </w:tc>
        <w:tc>
          <w:tcPr>
            <w:tcW w:w="2385" w:type="dxa"/>
            <w:noWrap/>
            <w:hideMark/>
          </w:tcPr>
          <w:p w14:paraId="740FF78F" w14:textId="2375AC01"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CE41AB">
              <w:rPr>
                <w:rFonts w:ascii="Arial" w:hAnsi="Arial" w:cs="Arial"/>
                <w:color w:val="000000"/>
                <w:sz w:val="20"/>
                <w:szCs w:val="20"/>
                <w:lang w:eastAsia="pt-BR"/>
              </w:rPr>
              <w:t>3</w:t>
            </w:r>
            <w:r w:rsidR="00616CEB">
              <w:rPr>
                <w:rFonts w:ascii="Arial" w:hAnsi="Arial" w:cs="Arial"/>
                <w:color w:val="000000"/>
                <w:sz w:val="20"/>
                <w:szCs w:val="20"/>
                <w:lang w:eastAsia="pt-BR"/>
              </w:rPr>
              <w:t>0.089</w:t>
            </w:r>
            <w:r w:rsidRPr="008F68D7">
              <w:rPr>
                <w:rFonts w:ascii="Arial" w:hAnsi="Arial" w:cs="Arial"/>
                <w:color w:val="000000"/>
                <w:sz w:val="20"/>
                <w:szCs w:val="20"/>
                <w:lang w:eastAsia="pt-BR"/>
              </w:rPr>
              <w:t xml:space="preserve"> </w:t>
            </w:r>
          </w:p>
        </w:tc>
        <w:tc>
          <w:tcPr>
            <w:tcW w:w="1969" w:type="dxa"/>
            <w:noWrap/>
            <w:hideMark/>
          </w:tcPr>
          <w:p w14:paraId="23990DBB" w14:textId="413784C0" w:rsidR="000908F9" w:rsidRPr="008F68D7" w:rsidRDefault="00CE41AB" w:rsidP="002A12D3">
            <w:pPr>
              <w:jc w:val="right"/>
              <w:rPr>
                <w:rFonts w:ascii="Arial" w:hAnsi="Arial" w:cs="Arial"/>
                <w:color w:val="000000"/>
                <w:sz w:val="20"/>
                <w:szCs w:val="20"/>
                <w:lang w:eastAsia="pt-BR"/>
              </w:rPr>
            </w:pPr>
            <w:r>
              <w:rPr>
                <w:rFonts w:ascii="Arial" w:hAnsi="Arial" w:cs="Arial"/>
                <w:color w:val="000000"/>
                <w:sz w:val="20"/>
                <w:szCs w:val="20"/>
                <w:lang w:eastAsia="pt-BR"/>
              </w:rPr>
              <w:t>3</w:t>
            </w:r>
            <w:r w:rsidR="00616CEB">
              <w:rPr>
                <w:rFonts w:ascii="Arial" w:hAnsi="Arial" w:cs="Arial"/>
                <w:color w:val="000000"/>
                <w:sz w:val="20"/>
                <w:szCs w:val="20"/>
                <w:lang w:eastAsia="pt-BR"/>
              </w:rPr>
              <w:t>0.113</w:t>
            </w:r>
            <w:r w:rsidR="000908F9" w:rsidRPr="008F68D7">
              <w:rPr>
                <w:rFonts w:ascii="Arial" w:hAnsi="Arial" w:cs="Arial"/>
                <w:color w:val="000000"/>
                <w:sz w:val="20"/>
                <w:szCs w:val="20"/>
                <w:lang w:eastAsia="pt-BR"/>
              </w:rPr>
              <w:t xml:space="preserve"> </w:t>
            </w:r>
          </w:p>
        </w:tc>
        <w:tc>
          <w:tcPr>
            <w:tcW w:w="1646" w:type="dxa"/>
            <w:noWrap/>
            <w:hideMark/>
          </w:tcPr>
          <w:p w14:paraId="41B07E40" w14:textId="1EB0F2E8"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616CEB">
              <w:rPr>
                <w:rFonts w:ascii="Arial" w:hAnsi="Arial" w:cs="Arial"/>
                <w:color w:val="000000"/>
                <w:sz w:val="20"/>
                <w:szCs w:val="20"/>
                <w:lang w:eastAsia="pt-BR"/>
              </w:rPr>
              <w:t>(24)</w:t>
            </w:r>
            <w:r w:rsidR="007C76C6" w:rsidRPr="008F68D7">
              <w:rPr>
                <w:rFonts w:ascii="Arial" w:hAnsi="Arial" w:cs="Arial"/>
                <w:color w:val="000000"/>
                <w:sz w:val="20"/>
                <w:szCs w:val="20"/>
                <w:lang w:eastAsia="pt-BR"/>
              </w:rPr>
              <w:t xml:space="preserve"> </w:t>
            </w:r>
          </w:p>
        </w:tc>
      </w:tr>
      <w:tr w:rsidR="000908F9" w:rsidRPr="008F68D7" w14:paraId="065F1CE8" w14:textId="77777777" w:rsidTr="000908F9">
        <w:trPr>
          <w:divId w:val="1236940217"/>
          <w:trHeight w:val="212"/>
        </w:trPr>
        <w:tc>
          <w:tcPr>
            <w:tcW w:w="3941" w:type="dxa"/>
            <w:noWrap/>
            <w:hideMark/>
          </w:tcPr>
          <w:p w14:paraId="26A2410B" w14:textId="77777777"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Total do Ativo</w:t>
            </w:r>
          </w:p>
        </w:tc>
        <w:tc>
          <w:tcPr>
            <w:tcW w:w="2385" w:type="dxa"/>
            <w:noWrap/>
            <w:hideMark/>
          </w:tcPr>
          <w:p w14:paraId="39A5FFB0" w14:textId="7190FC60" w:rsidR="000908F9" w:rsidRPr="008F68D7" w:rsidRDefault="00132980" w:rsidP="002B5B41">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616CEB">
              <w:rPr>
                <w:rFonts w:ascii="Arial" w:hAnsi="Arial" w:cs="Arial"/>
                <w:b/>
                <w:bCs/>
                <w:color w:val="000000"/>
                <w:sz w:val="20"/>
                <w:szCs w:val="20"/>
                <w:lang w:eastAsia="pt-BR"/>
              </w:rPr>
              <w:t>9.842</w:t>
            </w:r>
            <w:r w:rsidR="000908F9" w:rsidRPr="008F68D7">
              <w:rPr>
                <w:rFonts w:ascii="Arial" w:hAnsi="Arial" w:cs="Arial"/>
                <w:b/>
                <w:bCs/>
                <w:color w:val="000000"/>
                <w:sz w:val="20"/>
                <w:szCs w:val="20"/>
                <w:lang w:eastAsia="pt-BR"/>
              </w:rPr>
              <w:t xml:space="preserve"> </w:t>
            </w:r>
          </w:p>
        </w:tc>
        <w:tc>
          <w:tcPr>
            <w:tcW w:w="1969" w:type="dxa"/>
            <w:noWrap/>
            <w:hideMark/>
          </w:tcPr>
          <w:p w14:paraId="304EE1B9" w14:textId="5A1BF512" w:rsidR="000908F9" w:rsidRPr="008F68D7" w:rsidRDefault="000908F9">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              </w:t>
            </w:r>
            <w:r w:rsidR="00132980">
              <w:rPr>
                <w:rFonts w:ascii="Arial" w:hAnsi="Arial" w:cs="Arial"/>
                <w:b/>
                <w:bCs/>
                <w:color w:val="000000"/>
                <w:sz w:val="20"/>
                <w:szCs w:val="20"/>
                <w:lang w:eastAsia="pt-BR"/>
              </w:rPr>
              <w:t>8</w:t>
            </w:r>
            <w:r w:rsidR="00616CEB">
              <w:rPr>
                <w:rFonts w:ascii="Arial" w:hAnsi="Arial" w:cs="Arial"/>
                <w:b/>
                <w:bCs/>
                <w:color w:val="000000"/>
                <w:sz w:val="20"/>
                <w:szCs w:val="20"/>
                <w:lang w:eastAsia="pt-BR"/>
              </w:rPr>
              <w:t>9.875</w:t>
            </w:r>
            <w:r w:rsidRPr="008F68D7">
              <w:rPr>
                <w:rFonts w:ascii="Arial" w:hAnsi="Arial" w:cs="Arial"/>
                <w:b/>
                <w:bCs/>
                <w:color w:val="000000"/>
                <w:sz w:val="20"/>
                <w:szCs w:val="20"/>
                <w:lang w:eastAsia="pt-BR"/>
              </w:rPr>
              <w:t xml:space="preserve"> </w:t>
            </w:r>
          </w:p>
        </w:tc>
        <w:tc>
          <w:tcPr>
            <w:tcW w:w="1646" w:type="dxa"/>
            <w:noWrap/>
            <w:hideMark/>
          </w:tcPr>
          <w:p w14:paraId="5D36476E" w14:textId="621AB042" w:rsidR="000908F9" w:rsidRPr="008F68D7" w:rsidRDefault="009A050F" w:rsidP="009A050F">
            <w:pPr>
              <w:jc w:val="center"/>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616CEB">
              <w:rPr>
                <w:rFonts w:ascii="Arial" w:hAnsi="Arial" w:cs="Arial"/>
                <w:b/>
                <w:bCs/>
                <w:color w:val="000000"/>
                <w:sz w:val="20"/>
                <w:szCs w:val="20"/>
                <w:lang w:eastAsia="pt-BR"/>
              </w:rPr>
              <w:t>(33)</w:t>
            </w:r>
            <w:r w:rsidR="000908F9" w:rsidRPr="008F68D7">
              <w:rPr>
                <w:rFonts w:ascii="Arial" w:hAnsi="Arial" w:cs="Arial"/>
                <w:b/>
                <w:bCs/>
                <w:color w:val="000000"/>
                <w:sz w:val="20"/>
                <w:szCs w:val="20"/>
                <w:lang w:eastAsia="pt-BR"/>
              </w:rPr>
              <w:t xml:space="preserve"> </w:t>
            </w:r>
          </w:p>
        </w:tc>
      </w:tr>
      <w:tr w:rsidR="000908F9" w:rsidRPr="008F68D7" w14:paraId="431447A8" w14:textId="77777777" w:rsidTr="000908F9">
        <w:trPr>
          <w:divId w:val="1236940217"/>
          <w:trHeight w:val="202"/>
        </w:trPr>
        <w:tc>
          <w:tcPr>
            <w:tcW w:w="3941" w:type="dxa"/>
            <w:noWrap/>
            <w:hideMark/>
          </w:tcPr>
          <w:p w14:paraId="09E4B0E0"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Circulante</w:t>
            </w:r>
          </w:p>
        </w:tc>
        <w:tc>
          <w:tcPr>
            <w:tcW w:w="2385" w:type="dxa"/>
            <w:noWrap/>
            <w:hideMark/>
          </w:tcPr>
          <w:p w14:paraId="25622485" w14:textId="6D06C432" w:rsidR="000908F9" w:rsidRPr="008F68D7" w:rsidRDefault="00616CEB" w:rsidP="004072BE">
            <w:pPr>
              <w:jc w:val="right"/>
              <w:rPr>
                <w:rFonts w:ascii="Arial" w:hAnsi="Arial" w:cs="Arial"/>
                <w:color w:val="000000"/>
                <w:sz w:val="20"/>
                <w:szCs w:val="20"/>
                <w:lang w:eastAsia="pt-BR"/>
              </w:rPr>
            </w:pPr>
            <w:r>
              <w:rPr>
                <w:rFonts w:ascii="Arial" w:hAnsi="Arial" w:cs="Arial"/>
                <w:color w:val="000000"/>
                <w:sz w:val="20"/>
                <w:szCs w:val="20"/>
                <w:lang w:eastAsia="pt-BR"/>
              </w:rPr>
              <w:t>32.972</w:t>
            </w:r>
            <w:r w:rsidR="000908F9" w:rsidRPr="008F68D7">
              <w:rPr>
                <w:rFonts w:ascii="Arial" w:hAnsi="Arial" w:cs="Arial"/>
                <w:color w:val="000000"/>
                <w:sz w:val="20"/>
                <w:szCs w:val="20"/>
                <w:lang w:eastAsia="pt-BR"/>
              </w:rPr>
              <w:t xml:space="preserve"> </w:t>
            </w:r>
          </w:p>
        </w:tc>
        <w:tc>
          <w:tcPr>
            <w:tcW w:w="1969" w:type="dxa"/>
            <w:noWrap/>
            <w:hideMark/>
          </w:tcPr>
          <w:p w14:paraId="411FBD0F" w14:textId="37C00213" w:rsidR="000908F9" w:rsidRPr="008F68D7" w:rsidRDefault="00616CEB">
            <w:pPr>
              <w:jc w:val="right"/>
              <w:rPr>
                <w:rFonts w:ascii="Arial" w:hAnsi="Arial" w:cs="Arial"/>
                <w:color w:val="000000"/>
                <w:sz w:val="20"/>
                <w:szCs w:val="20"/>
                <w:lang w:eastAsia="pt-BR"/>
              </w:rPr>
            </w:pPr>
            <w:r>
              <w:rPr>
                <w:rFonts w:ascii="Arial" w:hAnsi="Arial" w:cs="Arial"/>
                <w:color w:val="000000"/>
                <w:sz w:val="20"/>
                <w:szCs w:val="20"/>
                <w:lang w:eastAsia="pt-BR"/>
              </w:rPr>
              <w:t>34.736</w:t>
            </w:r>
          </w:p>
        </w:tc>
        <w:tc>
          <w:tcPr>
            <w:tcW w:w="1646" w:type="dxa"/>
            <w:noWrap/>
            <w:hideMark/>
          </w:tcPr>
          <w:p w14:paraId="79A4D1DF" w14:textId="346538EB" w:rsidR="000908F9" w:rsidRPr="008F68D7" w:rsidRDefault="00DC224C">
            <w:pPr>
              <w:jc w:val="right"/>
              <w:rPr>
                <w:rFonts w:ascii="Arial" w:hAnsi="Arial" w:cs="Arial"/>
                <w:color w:val="000000"/>
                <w:sz w:val="20"/>
                <w:szCs w:val="20"/>
                <w:lang w:eastAsia="pt-BR"/>
              </w:rPr>
            </w:pPr>
            <w:r>
              <w:rPr>
                <w:rFonts w:ascii="Arial" w:hAnsi="Arial" w:cs="Arial"/>
                <w:color w:val="000000"/>
                <w:sz w:val="20"/>
                <w:szCs w:val="20"/>
                <w:lang w:eastAsia="pt-BR"/>
              </w:rPr>
              <w:t>(</w:t>
            </w:r>
            <w:r w:rsidR="00616CEB">
              <w:rPr>
                <w:rFonts w:ascii="Arial" w:hAnsi="Arial" w:cs="Arial"/>
                <w:color w:val="000000"/>
                <w:sz w:val="20"/>
                <w:szCs w:val="20"/>
                <w:lang w:eastAsia="pt-BR"/>
              </w:rPr>
              <w:t>1.764</w:t>
            </w:r>
            <w:r>
              <w:rPr>
                <w:rFonts w:ascii="Arial" w:hAnsi="Arial" w:cs="Arial"/>
                <w:color w:val="000000"/>
                <w:sz w:val="20"/>
                <w:szCs w:val="20"/>
                <w:lang w:eastAsia="pt-BR"/>
              </w:rPr>
              <w:t>)</w:t>
            </w:r>
          </w:p>
        </w:tc>
      </w:tr>
      <w:tr w:rsidR="000908F9" w:rsidRPr="008F68D7" w14:paraId="3DE2C41E" w14:textId="77777777" w:rsidTr="000908F9">
        <w:trPr>
          <w:divId w:val="1236940217"/>
          <w:trHeight w:val="202"/>
        </w:trPr>
        <w:tc>
          <w:tcPr>
            <w:tcW w:w="3941" w:type="dxa"/>
            <w:noWrap/>
            <w:hideMark/>
          </w:tcPr>
          <w:p w14:paraId="7C0DC461"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Não Circulante</w:t>
            </w:r>
          </w:p>
        </w:tc>
        <w:tc>
          <w:tcPr>
            <w:tcW w:w="2385" w:type="dxa"/>
            <w:noWrap/>
            <w:hideMark/>
          </w:tcPr>
          <w:p w14:paraId="3733C0F7" w14:textId="20132710" w:rsidR="000908F9" w:rsidRPr="008F68D7" w:rsidRDefault="00616CEB">
            <w:pPr>
              <w:jc w:val="right"/>
              <w:rPr>
                <w:rFonts w:ascii="Arial" w:hAnsi="Arial" w:cs="Arial"/>
                <w:color w:val="000000"/>
                <w:sz w:val="20"/>
                <w:szCs w:val="20"/>
                <w:lang w:eastAsia="pt-BR"/>
              </w:rPr>
            </w:pPr>
            <w:r>
              <w:rPr>
                <w:rFonts w:ascii="Arial" w:hAnsi="Arial" w:cs="Arial"/>
                <w:color w:val="000000"/>
                <w:sz w:val="20"/>
                <w:szCs w:val="20"/>
                <w:lang w:eastAsia="pt-BR"/>
              </w:rPr>
              <w:t>23.510</w:t>
            </w:r>
            <w:r w:rsidR="007C76C6" w:rsidRPr="008F68D7">
              <w:rPr>
                <w:rFonts w:ascii="Arial" w:hAnsi="Arial" w:cs="Arial"/>
                <w:color w:val="000000"/>
                <w:sz w:val="20"/>
                <w:szCs w:val="20"/>
                <w:lang w:eastAsia="pt-BR"/>
              </w:rPr>
              <w:t xml:space="preserve"> </w:t>
            </w:r>
          </w:p>
        </w:tc>
        <w:tc>
          <w:tcPr>
            <w:tcW w:w="1969" w:type="dxa"/>
            <w:noWrap/>
            <w:hideMark/>
          </w:tcPr>
          <w:p w14:paraId="577E83CB" w14:textId="21F69155"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2</w:t>
            </w:r>
            <w:r w:rsidR="00616CEB">
              <w:rPr>
                <w:rFonts w:ascii="Arial" w:hAnsi="Arial" w:cs="Arial"/>
                <w:color w:val="000000"/>
                <w:sz w:val="20"/>
                <w:szCs w:val="20"/>
                <w:lang w:eastAsia="pt-BR"/>
              </w:rPr>
              <w:t>3.510</w:t>
            </w:r>
            <w:r w:rsidR="007C76C6" w:rsidRPr="008F68D7">
              <w:rPr>
                <w:rFonts w:ascii="Arial" w:hAnsi="Arial" w:cs="Arial"/>
                <w:color w:val="000000"/>
                <w:sz w:val="20"/>
                <w:szCs w:val="20"/>
                <w:lang w:eastAsia="pt-BR"/>
              </w:rPr>
              <w:t xml:space="preserve"> </w:t>
            </w:r>
          </w:p>
        </w:tc>
        <w:tc>
          <w:tcPr>
            <w:tcW w:w="1646" w:type="dxa"/>
            <w:noWrap/>
            <w:hideMark/>
          </w:tcPr>
          <w:p w14:paraId="2B92E833" w14:textId="27990DDB" w:rsidR="000908F9" w:rsidRPr="008F68D7" w:rsidRDefault="002C2C53" w:rsidP="008F68D7">
            <w:pPr>
              <w:jc w:val="right"/>
              <w:rPr>
                <w:rFonts w:ascii="Arial" w:hAnsi="Arial" w:cs="Arial"/>
                <w:color w:val="000000"/>
                <w:sz w:val="20"/>
                <w:szCs w:val="20"/>
                <w:lang w:eastAsia="pt-BR"/>
              </w:rPr>
            </w:pPr>
            <w:r>
              <w:rPr>
                <w:rFonts w:ascii="Arial" w:hAnsi="Arial" w:cs="Arial"/>
                <w:color w:val="000000"/>
                <w:sz w:val="20"/>
                <w:szCs w:val="20"/>
                <w:lang w:eastAsia="pt-BR"/>
              </w:rPr>
              <w:t>-</w:t>
            </w:r>
            <w:r w:rsidR="000908F9" w:rsidRPr="008F68D7">
              <w:rPr>
                <w:rFonts w:ascii="Arial" w:hAnsi="Arial" w:cs="Arial"/>
                <w:color w:val="000000"/>
                <w:sz w:val="20"/>
                <w:szCs w:val="20"/>
                <w:lang w:eastAsia="pt-BR"/>
              </w:rPr>
              <w:t xml:space="preserve"> </w:t>
            </w:r>
          </w:p>
        </w:tc>
      </w:tr>
      <w:tr w:rsidR="000908F9" w:rsidRPr="008F68D7" w14:paraId="67E2CAD5" w14:textId="77777777" w:rsidTr="000908F9">
        <w:trPr>
          <w:divId w:val="1236940217"/>
          <w:trHeight w:val="202"/>
        </w:trPr>
        <w:tc>
          <w:tcPr>
            <w:tcW w:w="3941" w:type="dxa"/>
            <w:noWrap/>
            <w:hideMark/>
          </w:tcPr>
          <w:p w14:paraId="3F8A99B3"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Patrimônio Líquido</w:t>
            </w:r>
          </w:p>
        </w:tc>
        <w:tc>
          <w:tcPr>
            <w:tcW w:w="2385" w:type="dxa"/>
            <w:noWrap/>
            <w:hideMark/>
          </w:tcPr>
          <w:p w14:paraId="433749F5" w14:textId="2C1C9D93"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3</w:t>
            </w:r>
            <w:r w:rsidR="00616CEB">
              <w:rPr>
                <w:rFonts w:ascii="Arial" w:hAnsi="Arial" w:cs="Arial"/>
                <w:color w:val="000000"/>
                <w:sz w:val="20"/>
                <w:szCs w:val="20"/>
                <w:lang w:eastAsia="pt-BR"/>
              </w:rPr>
              <w:t>3.360</w:t>
            </w:r>
            <w:r w:rsidRPr="008F68D7">
              <w:rPr>
                <w:rFonts w:ascii="Arial" w:hAnsi="Arial" w:cs="Arial"/>
                <w:color w:val="000000"/>
                <w:sz w:val="20"/>
                <w:szCs w:val="20"/>
                <w:lang w:eastAsia="pt-BR"/>
              </w:rPr>
              <w:t xml:space="preserve"> </w:t>
            </w:r>
          </w:p>
        </w:tc>
        <w:tc>
          <w:tcPr>
            <w:tcW w:w="1969" w:type="dxa"/>
            <w:noWrap/>
            <w:hideMark/>
          </w:tcPr>
          <w:p w14:paraId="3B1D255B" w14:textId="55832607" w:rsidR="000908F9" w:rsidRPr="008F68D7" w:rsidRDefault="007C76C6">
            <w:pPr>
              <w:jc w:val="right"/>
              <w:rPr>
                <w:rFonts w:ascii="Arial" w:hAnsi="Arial" w:cs="Arial"/>
                <w:color w:val="000000"/>
                <w:sz w:val="20"/>
                <w:szCs w:val="20"/>
                <w:lang w:eastAsia="pt-BR"/>
              </w:rPr>
            </w:pPr>
            <w:r>
              <w:rPr>
                <w:rFonts w:ascii="Arial" w:hAnsi="Arial" w:cs="Arial"/>
                <w:color w:val="000000"/>
                <w:sz w:val="20"/>
                <w:szCs w:val="20"/>
                <w:lang w:eastAsia="pt-BR"/>
              </w:rPr>
              <w:t>3</w:t>
            </w:r>
            <w:r w:rsidR="00616CEB">
              <w:rPr>
                <w:rFonts w:ascii="Arial" w:hAnsi="Arial" w:cs="Arial"/>
                <w:color w:val="000000"/>
                <w:sz w:val="20"/>
                <w:szCs w:val="20"/>
                <w:lang w:eastAsia="pt-BR"/>
              </w:rPr>
              <w:t>1.629</w:t>
            </w:r>
            <w:r w:rsidR="000908F9" w:rsidRPr="008F68D7">
              <w:rPr>
                <w:rFonts w:ascii="Arial" w:hAnsi="Arial" w:cs="Arial"/>
                <w:color w:val="000000"/>
                <w:sz w:val="20"/>
                <w:szCs w:val="20"/>
                <w:lang w:eastAsia="pt-BR"/>
              </w:rPr>
              <w:t xml:space="preserve"> </w:t>
            </w:r>
          </w:p>
        </w:tc>
        <w:tc>
          <w:tcPr>
            <w:tcW w:w="1646" w:type="dxa"/>
            <w:noWrap/>
            <w:hideMark/>
          </w:tcPr>
          <w:p w14:paraId="682ED65E" w14:textId="2C20B92E" w:rsidR="000908F9" w:rsidRPr="008F68D7" w:rsidRDefault="00616CEB">
            <w:pPr>
              <w:jc w:val="right"/>
              <w:rPr>
                <w:rFonts w:ascii="Arial" w:hAnsi="Arial" w:cs="Arial"/>
                <w:color w:val="000000"/>
                <w:sz w:val="20"/>
                <w:szCs w:val="20"/>
                <w:lang w:eastAsia="pt-BR"/>
              </w:rPr>
            </w:pPr>
            <w:r>
              <w:rPr>
                <w:rFonts w:ascii="Arial" w:hAnsi="Arial" w:cs="Arial"/>
                <w:color w:val="000000"/>
                <w:sz w:val="20"/>
                <w:szCs w:val="20"/>
                <w:lang w:eastAsia="pt-BR"/>
              </w:rPr>
              <w:t>1.731</w:t>
            </w:r>
          </w:p>
        </w:tc>
      </w:tr>
      <w:tr w:rsidR="000908F9" w:rsidRPr="008F68D7" w14:paraId="662FEB80" w14:textId="77777777" w:rsidTr="000908F9">
        <w:trPr>
          <w:divId w:val="1236940217"/>
          <w:trHeight w:val="212"/>
        </w:trPr>
        <w:tc>
          <w:tcPr>
            <w:tcW w:w="3941" w:type="dxa"/>
            <w:noWrap/>
            <w:hideMark/>
          </w:tcPr>
          <w:p w14:paraId="028C42CC" w14:textId="47F01922"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Total do </w:t>
            </w:r>
            <w:r w:rsidR="002A12D3" w:rsidRPr="008F68D7">
              <w:rPr>
                <w:rFonts w:ascii="Arial" w:hAnsi="Arial" w:cs="Arial"/>
                <w:b/>
                <w:bCs/>
                <w:color w:val="000000"/>
                <w:sz w:val="20"/>
                <w:szCs w:val="20"/>
                <w:lang w:eastAsia="pt-BR"/>
              </w:rPr>
              <w:t>Passivo e Patrimônio líquido</w:t>
            </w:r>
          </w:p>
        </w:tc>
        <w:tc>
          <w:tcPr>
            <w:tcW w:w="2385" w:type="dxa"/>
            <w:noWrap/>
            <w:hideMark/>
          </w:tcPr>
          <w:p w14:paraId="59EB316C" w14:textId="0663A48E" w:rsidR="000908F9" w:rsidRPr="008F68D7" w:rsidRDefault="00132980"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616CEB">
              <w:rPr>
                <w:rFonts w:ascii="Arial" w:hAnsi="Arial" w:cs="Arial"/>
                <w:b/>
                <w:bCs/>
                <w:color w:val="000000"/>
                <w:sz w:val="20"/>
                <w:szCs w:val="20"/>
                <w:lang w:eastAsia="pt-BR"/>
              </w:rPr>
              <w:t>8.842</w:t>
            </w:r>
            <w:r w:rsidR="000908F9" w:rsidRPr="008F68D7">
              <w:rPr>
                <w:rFonts w:ascii="Arial" w:hAnsi="Arial" w:cs="Arial"/>
                <w:b/>
                <w:bCs/>
                <w:color w:val="000000"/>
                <w:sz w:val="20"/>
                <w:szCs w:val="20"/>
                <w:lang w:eastAsia="pt-BR"/>
              </w:rPr>
              <w:t xml:space="preserve"> </w:t>
            </w:r>
          </w:p>
        </w:tc>
        <w:tc>
          <w:tcPr>
            <w:tcW w:w="1969" w:type="dxa"/>
            <w:noWrap/>
            <w:hideMark/>
          </w:tcPr>
          <w:p w14:paraId="2ED3E79C" w14:textId="75F36030" w:rsidR="000908F9" w:rsidRPr="008F68D7" w:rsidRDefault="00132980"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616CEB">
              <w:rPr>
                <w:rFonts w:ascii="Arial" w:hAnsi="Arial" w:cs="Arial"/>
                <w:b/>
                <w:bCs/>
                <w:color w:val="000000"/>
                <w:sz w:val="20"/>
                <w:szCs w:val="20"/>
                <w:lang w:eastAsia="pt-BR"/>
              </w:rPr>
              <w:t>9.875</w:t>
            </w:r>
            <w:r w:rsidR="000908F9" w:rsidRPr="008F68D7">
              <w:rPr>
                <w:rFonts w:ascii="Arial" w:hAnsi="Arial" w:cs="Arial"/>
                <w:b/>
                <w:bCs/>
                <w:color w:val="000000"/>
                <w:sz w:val="20"/>
                <w:szCs w:val="20"/>
                <w:lang w:eastAsia="pt-BR"/>
              </w:rPr>
              <w:t xml:space="preserve"> </w:t>
            </w:r>
          </w:p>
        </w:tc>
        <w:tc>
          <w:tcPr>
            <w:tcW w:w="1646" w:type="dxa"/>
            <w:noWrap/>
            <w:hideMark/>
          </w:tcPr>
          <w:p w14:paraId="12692151" w14:textId="57EDC98A" w:rsidR="000908F9" w:rsidRPr="008F68D7" w:rsidRDefault="00616CEB">
            <w:pPr>
              <w:jc w:val="right"/>
              <w:rPr>
                <w:rFonts w:ascii="Arial" w:hAnsi="Arial" w:cs="Arial"/>
                <w:b/>
                <w:bCs/>
                <w:color w:val="000000"/>
                <w:sz w:val="20"/>
                <w:szCs w:val="20"/>
                <w:lang w:eastAsia="pt-BR"/>
              </w:rPr>
            </w:pPr>
            <w:r>
              <w:rPr>
                <w:rFonts w:ascii="Arial" w:hAnsi="Arial" w:cs="Arial"/>
                <w:b/>
                <w:bCs/>
                <w:color w:val="000000"/>
                <w:sz w:val="20"/>
                <w:szCs w:val="20"/>
                <w:lang w:eastAsia="pt-BR"/>
              </w:rPr>
              <w:t>(33)</w:t>
            </w:r>
            <w:r w:rsidR="000908F9" w:rsidRPr="008F68D7">
              <w:rPr>
                <w:rFonts w:ascii="Arial" w:hAnsi="Arial" w:cs="Arial"/>
                <w:b/>
                <w:bCs/>
                <w:color w:val="000000"/>
                <w:sz w:val="20"/>
                <w:szCs w:val="20"/>
                <w:lang w:eastAsia="pt-BR"/>
              </w:rPr>
              <w:t xml:space="preserve"> </w:t>
            </w:r>
          </w:p>
        </w:tc>
      </w:tr>
    </w:tbl>
    <w:p w14:paraId="161EF25A" w14:textId="77777777" w:rsidR="0016239C" w:rsidRPr="007C54E3" w:rsidRDefault="0016239C" w:rsidP="007C54E3">
      <w:pPr>
        <w:rPr>
          <w:highlight w:val="yellow"/>
        </w:rPr>
      </w:pPr>
    </w:p>
    <w:p w14:paraId="71E4C9CA" w14:textId="75177B5B" w:rsidR="00B71937" w:rsidRDefault="00B71937" w:rsidP="007C54E3">
      <w:pPr>
        <w:pStyle w:val="PargrafodaLista"/>
        <w:keepLines/>
        <w:autoSpaceDE w:val="0"/>
        <w:autoSpaceDN w:val="0"/>
        <w:ind w:left="0"/>
        <w:jc w:val="both"/>
        <w:rPr>
          <w:rFonts w:ascii="Arial" w:hAnsi="Arial" w:cs="Arial"/>
          <w:iCs/>
          <w:sz w:val="20"/>
          <w:szCs w:val="20"/>
          <w:lang w:eastAsia="pt-BR"/>
        </w:rPr>
      </w:pPr>
      <w:r w:rsidRPr="00B71937">
        <w:rPr>
          <w:rFonts w:ascii="Arial" w:hAnsi="Arial" w:cs="Arial"/>
          <w:iCs/>
          <w:sz w:val="20"/>
          <w:szCs w:val="20"/>
          <w:lang w:eastAsia="pt-BR"/>
        </w:rPr>
        <w:t>A conciliação apresentou</w:t>
      </w:r>
      <w:r w:rsidR="00042327">
        <w:rPr>
          <w:rFonts w:ascii="Arial" w:hAnsi="Arial" w:cs="Arial"/>
          <w:iCs/>
          <w:sz w:val="20"/>
          <w:szCs w:val="20"/>
          <w:lang w:eastAsia="pt-BR"/>
        </w:rPr>
        <w:t xml:space="preserve"> u</w:t>
      </w:r>
      <w:r w:rsidR="00EE07A6">
        <w:rPr>
          <w:rFonts w:ascii="Arial" w:hAnsi="Arial" w:cs="Arial"/>
          <w:iCs/>
          <w:sz w:val="20"/>
          <w:szCs w:val="20"/>
          <w:lang w:eastAsia="pt-BR"/>
        </w:rPr>
        <w:t>ma diferença no to</w:t>
      </w:r>
      <w:r w:rsidR="00102102">
        <w:rPr>
          <w:rFonts w:ascii="Arial" w:hAnsi="Arial" w:cs="Arial"/>
          <w:iCs/>
          <w:sz w:val="20"/>
          <w:szCs w:val="20"/>
          <w:lang w:eastAsia="pt-BR"/>
        </w:rPr>
        <w:t>tal de (R$ 33)</w:t>
      </w:r>
      <w:r w:rsidRPr="00B71937">
        <w:rPr>
          <w:rFonts w:ascii="Arial" w:hAnsi="Arial" w:cs="Arial"/>
          <w:iCs/>
          <w:sz w:val="20"/>
          <w:szCs w:val="20"/>
          <w:lang w:eastAsia="pt-BR"/>
        </w:rPr>
        <w:t>. Não foi possível o ajuste no SIAFI em razão do prazo de fechamento do sistema ser exíguo para a conciliação entre os encerramentos da contabilidade privada e pública.</w:t>
      </w:r>
    </w:p>
    <w:p w14:paraId="3CAD7296" w14:textId="77777777" w:rsidR="00EA7BFE" w:rsidRDefault="00EA7BFE" w:rsidP="007C54E3">
      <w:pPr>
        <w:pStyle w:val="PargrafodaLista"/>
        <w:keepLines/>
        <w:autoSpaceDE w:val="0"/>
        <w:autoSpaceDN w:val="0"/>
        <w:ind w:left="0"/>
        <w:jc w:val="both"/>
        <w:rPr>
          <w:rFonts w:ascii="Arial" w:hAnsi="Arial" w:cs="Arial"/>
          <w:iCs/>
          <w:sz w:val="20"/>
          <w:szCs w:val="20"/>
          <w:lang w:eastAsia="pt-BR"/>
        </w:rPr>
      </w:pPr>
    </w:p>
    <w:p w14:paraId="072A01A1"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r>
        <w:rPr>
          <w:rFonts w:ascii="Arial" w:hAnsi="Arial" w:cs="Arial"/>
          <w:iCs/>
          <w:sz w:val="20"/>
          <w:szCs w:val="20"/>
          <w:lang w:eastAsia="pt-BR"/>
        </w:rPr>
        <w:t>As justificativas por grupamento do Balanço Patrimonial estão descritas abaixo:</w:t>
      </w:r>
    </w:p>
    <w:p w14:paraId="718D3E13"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p>
    <w:p w14:paraId="114BEB0F" w14:textId="376BFF83" w:rsidR="001F5E56" w:rsidRPr="00042327" w:rsidRDefault="00042327" w:rsidP="00042327">
      <w:pPr>
        <w:pStyle w:val="PargrafodaLista"/>
        <w:keepLines/>
        <w:numPr>
          <w:ilvl w:val="0"/>
          <w:numId w:val="75"/>
        </w:numPr>
        <w:autoSpaceDE w:val="0"/>
        <w:autoSpaceDN w:val="0"/>
        <w:jc w:val="both"/>
        <w:rPr>
          <w:rFonts w:ascii="Arial" w:hAnsi="Arial" w:cs="Arial"/>
          <w:iCs/>
          <w:sz w:val="20"/>
          <w:szCs w:val="20"/>
          <w:lang w:eastAsia="pt-BR"/>
        </w:rPr>
      </w:pPr>
      <w:r w:rsidRPr="00042327">
        <w:rPr>
          <w:rFonts w:ascii="Arial" w:hAnsi="Arial" w:cs="Arial"/>
          <w:iCs/>
          <w:sz w:val="20"/>
          <w:szCs w:val="20"/>
          <w:lang w:eastAsia="pt-BR"/>
        </w:rPr>
        <w:t>O ativo circulante apr</w:t>
      </w:r>
      <w:r w:rsidR="00102102">
        <w:rPr>
          <w:rFonts w:ascii="Arial" w:hAnsi="Arial" w:cs="Arial"/>
          <w:iCs/>
          <w:sz w:val="20"/>
          <w:szCs w:val="20"/>
          <w:lang w:eastAsia="pt-BR"/>
        </w:rPr>
        <w:t>esentou uma diferença de (R$ 9</w:t>
      </w:r>
      <w:r w:rsidRPr="00042327">
        <w:rPr>
          <w:rFonts w:ascii="Arial" w:hAnsi="Arial" w:cs="Arial"/>
          <w:iCs/>
          <w:sz w:val="20"/>
          <w:szCs w:val="20"/>
          <w:lang w:eastAsia="pt-BR"/>
        </w:rPr>
        <w:t>), refe</w:t>
      </w:r>
      <w:r w:rsidR="00102102">
        <w:rPr>
          <w:rFonts w:ascii="Arial" w:hAnsi="Arial" w:cs="Arial"/>
          <w:iCs/>
          <w:sz w:val="20"/>
          <w:szCs w:val="20"/>
          <w:lang w:eastAsia="pt-BR"/>
        </w:rPr>
        <w:t>rente a</w:t>
      </w:r>
      <w:r w:rsidRPr="00042327">
        <w:rPr>
          <w:rFonts w:ascii="Arial" w:hAnsi="Arial" w:cs="Arial"/>
          <w:iCs/>
          <w:sz w:val="20"/>
          <w:szCs w:val="20"/>
          <w:lang w:eastAsia="pt-BR"/>
        </w:rPr>
        <w:t xml:space="preserve"> tributos a Recupe</w:t>
      </w:r>
      <w:r w:rsidR="00102102">
        <w:rPr>
          <w:rFonts w:ascii="Arial" w:hAnsi="Arial" w:cs="Arial"/>
          <w:iCs/>
          <w:sz w:val="20"/>
          <w:szCs w:val="20"/>
          <w:lang w:eastAsia="pt-BR"/>
        </w:rPr>
        <w:t xml:space="preserve">rar/Compensar </w:t>
      </w:r>
      <w:r w:rsidRPr="00042327">
        <w:rPr>
          <w:rFonts w:ascii="Arial" w:hAnsi="Arial" w:cs="Arial"/>
          <w:iCs/>
          <w:sz w:val="20"/>
          <w:szCs w:val="20"/>
          <w:lang w:eastAsia="pt-BR"/>
        </w:rPr>
        <w:t>registrados após o encerramento do SIAFI, conforme demonstrado na tabela abaixo.</w:t>
      </w:r>
    </w:p>
    <w:p w14:paraId="24E4CD25" w14:textId="10B0592C" w:rsidR="001F5E56" w:rsidRDefault="001F5E56" w:rsidP="006366D9">
      <w:pPr>
        <w:pStyle w:val="PargrafodaLista"/>
        <w:keepLines/>
        <w:autoSpaceDE w:val="0"/>
        <w:autoSpaceDN w:val="0"/>
        <w:ind w:left="360"/>
        <w:jc w:val="both"/>
        <w:rPr>
          <w:rFonts w:ascii="Arial" w:hAnsi="Arial" w:cs="Arial"/>
          <w:iCs/>
          <w:sz w:val="20"/>
          <w:szCs w:val="20"/>
          <w:lang w:eastAsia="pt-BR"/>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1F5E56" w:rsidRPr="00393B11" w14:paraId="3BDAB8CF" w14:textId="77777777" w:rsidTr="006B22A2">
        <w:trPr>
          <w:trHeight w:val="287"/>
        </w:trPr>
        <w:tc>
          <w:tcPr>
            <w:tcW w:w="4957" w:type="dxa"/>
            <w:tcBorders>
              <w:top w:val="single" w:sz="4" w:space="0" w:color="auto"/>
              <w:left w:val="single" w:sz="4" w:space="0" w:color="auto"/>
              <w:bottom w:val="single" w:sz="4" w:space="0" w:color="auto"/>
              <w:right w:val="single" w:sz="4" w:space="0" w:color="auto"/>
            </w:tcBorders>
            <w:noWrap/>
            <w:vAlign w:val="center"/>
            <w:hideMark/>
          </w:tcPr>
          <w:p w14:paraId="4A30DEC6"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noWrap/>
            <w:vAlign w:val="center"/>
            <w:hideMark/>
          </w:tcPr>
          <w:p w14:paraId="4FDF3582"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noWrap/>
            <w:vAlign w:val="center"/>
            <w:hideMark/>
          </w:tcPr>
          <w:p w14:paraId="4114A56D"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noWrap/>
            <w:vAlign w:val="center"/>
            <w:hideMark/>
          </w:tcPr>
          <w:p w14:paraId="501B2156"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1F5E56" w:rsidRPr="00393B11" w14:paraId="67FD3509" w14:textId="77777777" w:rsidTr="004576D8">
        <w:trPr>
          <w:trHeight w:val="287"/>
        </w:trPr>
        <w:tc>
          <w:tcPr>
            <w:tcW w:w="4957" w:type="dxa"/>
            <w:tcBorders>
              <w:top w:val="nil"/>
              <w:left w:val="single" w:sz="4" w:space="0" w:color="auto"/>
              <w:bottom w:val="single" w:sz="4" w:space="0" w:color="auto"/>
              <w:right w:val="single" w:sz="4" w:space="0" w:color="auto"/>
            </w:tcBorders>
            <w:noWrap/>
            <w:vAlign w:val="center"/>
            <w:hideMark/>
          </w:tcPr>
          <w:p w14:paraId="50F0AB80" w14:textId="0E57DC53" w:rsidR="001F5E56" w:rsidRPr="00393B11" w:rsidRDefault="006D442D" w:rsidP="006B22A2">
            <w:pPr>
              <w:rPr>
                <w:rFonts w:ascii="Arial" w:hAnsi="Arial" w:cs="Arial"/>
                <w:color w:val="000000"/>
                <w:sz w:val="20"/>
                <w:szCs w:val="20"/>
                <w:lang w:eastAsia="pt-BR"/>
              </w:rPr>
            </w:pPr>
            <w:r>
              <w:rPr>
                <w:rFonts w:ascii="Arial" w:hAnsi="Arial" w:cs="Arial"/>
                <w:color w:val="000000"/>
                <w:sz w:val="20"/>
                <w:szCs w:val="20"/>
                <w:lang w:eastAsia="pt-BR"/>
              </w:rPr>
              <w:t>Tributos a Recuperar/compensar</w:t>
            </w:r>
          </w:p>
        </w:tc>
        <w:tc>
          <w:tcPr>
            <w:tcW w:w="1699" w:type="dxa"/>
            <w:tcBorders>
              <w:top w:val="nil"/>
              <w:left w:val="nil"/>
              <w:bottom w:val="single" w:sz="4" w:space="0" w:color="auto"/>
              <w:right w:val="single" w:sz="4" w:space="0" w:color="auto"/>
            </w:tcBorders>
            <w:noWrap/>
            <w:vAlign w:val="center"/>
            <w:hideMark/>
          </w:tcPr>
          <w:p w14:paraId="3BF02039" w14:textId="03A6D31B" w:rsidR="001F5E56" w:rsidRPr="00393B11" w:rsidRDefault="00102102" w:rsidP="006B22A2">
            <w:pPr>
              <w:jc w:val="right"/>
              <w:rPr>
                <w:rFonts w:ascii="Arial" w:hAnsi="Arial" w:cs="Arial"/>
                <w:color w:val="000000"/>
                <w:sz w:val="20"/>
                <w:szCs w:val="20"/>
                <w:lang w:eastAsia="pt-BR"/>
              </w:rPr>
            </w:pPr>
            <w:r>
              <w:rPr>
                <w:rFonts w:ascii="Arial" w:hAnsi="Arial" w:cs="Arial"/>
                <w:color w:val="000000"/>
                <w:sz w:val="20"/>
                <w:szCs w:val="20"/>
                <w:lang w:eastAsia="pt-BR"/>
              </w:rPr>
              <w:t>1.047</w:t>
            </w:r>
          </w:p>
        </w:tc>
        <w:tc>
          <w:tcPr>
            <w:tcW w:w="1699" w:type="dxa"/>
            <w:tcBorders>
              <w:top w:val="nil"/>
              <w:left w:val="nil"/>
              <w:bottom w:val="single" w:sz="4" w:space="0" w:color="auto"/>
              <w:right w:val="single" w:sz="4" w:space="0" w:color="auto"/>
            </w:tcBorders>
            <w:noWrap/>
            <w:vAlign w:val="center"/>
            <w:hideMark/>
          </w:tcPr>
          <w:p w14:paraId="0610F291" w14:textId="3B542417" w:rsidR="001F5E56" w:rsidRPr="00393B11" w:rsidRDefault="00102102" w:rsidP="006B22A2">
            <w:pPr>
              <w:jc w:val="right"/>
              <w:rPr>
                <w:rFonts w:ascii="Arial" w:hAnsi="Arial" w:cs="Arial"/>
                <w:color w:val="000000"/>
                <w:sz w:val="20"/>
                <w:szCs w:val="20"/>
                <w:lang w:eastAsia="pt-BR"/>
              </w:rPr>
            </w:pPr>
            <w:r>
              <w:rPr>
                <w:rFonts w:ascii="Arial" w:hAnsi="Arial" w:cs="Arial"/>
                <w:color w:val="000000"/>
                <w:sz w:val="20"/>
                <w:szCs w:val="20"/>
                <w:lang w:eastAsia="pt-BR"/>
              </w:rPr>
              <w:t>1.056</w:t>
            </w:r>
          </w:p>
        </w:tc>
        <w:tc>
          <w:tcPr>
            <w:tcW w:w="1586" w:type="dxa"/>
            <w:tcBorders>
              <w:top w:val="nil"/>
              <w:left w:val="nil"/>
              <w:bottom w:val="single" w:sz="4" w:space="0" w:color="auto"/>
              <w:right w:val="single" w:sz="4" w:space="0" w:color="auto"/>
            </w:tcBorders>
            <w:noWrap/>
            <w:vAlign w:val="center"/>
          </w:tcPr>
          <w:p w14:paraId="53365F92" w14:textId="01B110D4" w:rsidR="001F5E56" w:rsidRPr="00393B11" w:rsidRDefault="00102102" w:rsidP="006B22A2">
            <w:pPr>
              <w:jc w:val="right"/>
              <w:rPr>
                <w:rFonts w:ascii="Arial" w:hAnsi="Arial" w:cs="Arial"/>
                <w:color w:val="000000"/>
                <w:sz w:val="20"/>
                <w:szCs w:val="20"/>
                <w:lang w:eastAsia="pt-BR"/>
              </w:rPr>
            </w:pPr>
            <w:r>
              <w:rPr>
                <w:rFonts w:ascii="Arial" w:hAnsi="Arial" w:cs="Arial"/>
                <w:color w:val="000000"/>
                <w:sz w:val="20"/>
                <w:szCs w:val="20"/>
                <w:lang w:eastAsia="pt-BR"/>
              </w:rPr>
              <w:t>(9</w:t>
            </w:r>
            <w:r w:rsidR="004576D8">
              <w:rPr>
                <w:rFonts w:ascii="Arial" w:hAnsi="Arial" w:cs="Arial"/>
                <w:color w:val="000000"/>
                <w:sz w:val="20"/>
                <w:szCs w:val="20"/>
                <w:lang w:eastAsia="pt-BR"/>
              </w:rPr>
              <w:t>)</w:t>
            </w:r>
          </w:p>
        </w:tc>
      </w:tr>
      <w:tr w:rsidR="001F5E56" w:rsidRPr="00393B11" w14:paraId="46FDD58D" w14:textId="77777777" w:rsidTr="004576D8">
        <w:trPr>
          <w:trHeight w:val="287"/>
        </w:trPr>
        <w:tc>
          <w:tcPr>
            <w:tcW w:w="4957" w:type="dxa"/>
            <w:tcBorders>
              <w:top w:val="nil"/>
              <w:left w:val="single" w:sz="4" w:space="0" w:color="auto"/>
              <w:bottom w:val="single" w:sz="4" w:space="0" w:color="auto"/>
              <w:right w:val="single" w:sz="4" w:space="0" w:color="auto"/>
            </w:tcBorders>
            <w:noWrap/>
            <w:vAlign w:val="center"/>
            <w:hideMark/>
          </w:tcPr>
          <w:p w14:paraId="702E0CB5" w14:textId="77777777" w:rsidR="001F5E56" w:rsidRPr="00393B11" w:rsidRDefault="001F5E56" w:rsidP="006B22A2">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noWrap/>
            <w:vAlign w:val="center"/>
            <w:hideMark/>
          </w:tcPr>
          <w:p w14:paraId="31AA62EE" w14:textId="2824C71F" w:rsidR="001F5E56" w:rsidRPr="00393B11" w:rsidRDefault="00102102" w:rsidP="006B22A2">
            <w:pPr>
              <w:jc w:val="right"/>
              <w:rPr>
                <w:rFonts w:ascii="Arial" w:hAnsi="Arial" w:cs="Arial"/>
                <w:b/>
                <w:bCs/>
                <w:color w:val="000000"/>
                <w:sz w:val="20"/>
                <w:szCs w:val="20"/>
                <w:lang w:eastAsia="pt-BR"/>
              </w:rPr>
            </w:pPr>
            <w:r>
              <w:rPr>
                <w:rFonts w:ascii="Arial" w:hAnsi="Arial" w:cs="Arial"/>
                <w:b/>
                <w:bCs/>
                <w:color w:val="000000"/>
                <w:sz w:val="20"/>
                <w:szCs w:val="20"/>
                <w:lang w:eastAsia="pt-BR"/>
              </w:rPr>
              <w:t>1.047</w:t>
            </w:r>
          </w:p>
        </w:tc>
        <w:tc>
          <w:tcPr>
            <w:tcW w:w="1699" w:type="dxa"/>
            <w:tcBorders>
              <w:top w:val="nil"/>
              <w:left w:val="nil"/>
              <w:bottom w:val="single" w:sz="4" w:space="0" w:color="auto"/>
              <w:right w:val="single" w:sz="4" w:space="0" w:color="auto"/>
            </w:tcBorders>
            <w:noWrap/>
            <w:vAlign w:val="center"/>
            <w:hideMark/>
          </w:tcPr>
          <w:p w14:paraId="70A222F1" w14:textId="79F3E802" w:rsidR="001F5E56" w:rsidRPr="00E6460E" w:rsidRDefault="00102102" w:rsidP="006B22A2">
            <w:pPr>
              <w:jc w:val="right"/>
              <w:rPr>
                <w:rFonts w:ascii="Arial" w:hAnsi="Arial" w:cs="Arial"/>
                <w:b/>
                <w:bCs/>
                <w:strike/>
                <w:color w:val="000000"/>
                <w:sz w:val="20"/>
                <w:szCs w:val="20"/>
                <w:lang w:eastAsia="pt-BR"/>
              </w:rPr>
            </w:pPr>
            <w:r>
              <w:rPr>
                <w:rFonts w:ascii="Arial" w:hAnsi="Arial" w:cs="Arial"/>
                <w:b/>
                <w:bCs/>
                <w:color w:val="000000"/>
                <w:sz w:val="20"/>
                <w:szCs w:val="20"/>
                <w:lang w:eastAsia="pt-BR"/>
              </w:rPr>
              <w:t>1.056</w:t>
            </w:r>
          </w:p>
        </w:tc>
        <w:tc>
          <w:tcPr>
            <w:tcW w:w="1586" w:type="dxa"/>
            <w:tcBorders>
              <w:top w:val="nil"/>
              <w:left w:val="nil"/>
              <w:bottom w:val="single" w:sz="4" w:space="0" w:color="auto"/>
              <w:right w:val="single" w:sz="4" w:space="0" w:color="auto"/>
            </w:tcBorders>
            <w:noWrap/>
            <w:vAlign w:val="center"/>
          </w:tcPr>
          <w:p w14:paraId="172379A1" w14:textId="33707CAF" w:rsidR="001F5E56" w:rsidRPr="00393B11" w:rsidRDefault="00102102" w:rsidP="006B22A2">
            <w:pPr>
              <w:jc w:val="right"/>
              <w:rPr>
                <w:rFonts w:ascii="Arial" w:hAnsi="Arial" w:cs="Arial"/>
                <w:b/>
                <w:bCs/>
                <w:color w:val="000000"/>
                <w:sz w:val="20"/>
                <w:szCs w:val="20"/>
                <w:lang w:eastAsia="pt-BR"/>
              </w:rPr>
            </w:pPr>
            <w:r>
              <w:rPr>
                <w:rFonts w:ascii="Arial" w:hAnsi="Arial" w:cs="Arial"/>
                <w:b/>
                <w:bCs/>
                <w:color w:val="000000"/>
                <w:sz w:val="20"/>
                <w:szCs w:val="20"/>
                <w:lang w:eastAsia="pt-BR"/>
              </w:rPr>
              <w:t>(9</w:t>
            </w:r>
            <w:r w:rsidR="004576D8">
              <w:rPr>
                <w:rFonts w:ascii="Arial" w:hAnsi="Arial" w:cs="Arial"/>
                <w:b/>
                <w:bCs/>
                <w:color w:val="000000"/>
                <w:sz w:val="20"/>
                <w:szCs w:val="20"/>
                <w:lang w:eastAsia="pt-BR"/>
              </w:rPr>
              <w:t>)</w:t>
            </w:r>
          </w:p>
        </w:tc>
      </w:tr>
    </w:tbl>
    <w:p w14:paraId="3BFB8ABB" w14:textId="6F3F8BA5" w:rsidR="0087217E" w:rsidRDefault="0087217E" w:rsidP="004072BE">
      <w:pPr>
        <w:pStyle w:val="PargrafodaLista"/>
        <w:keepLines/>
        <w:autoSpaceDE w:val="0"/>
        <w:autoSpaceDN w:val="0"/>
        <w:ind w:left="0"/>
        <w:jc w:val="both"/>
        <w:rPr>
          <w:rFonts w:ascii="Arial" w:hAnsi="Arial" w:cs="Arial"/>
          <w:iCs/>
          <w:sz w:val="20"/>
          <w:szCs w:val="20"/>
          <w:highlight w:val="yellow"/>
          <w:lang w:eastAsia="pt-BR"/>
        </w:rPr>
      </w:pPr>
    </w:p>
    <w:p w14:paraId="73DD2C8E" w14:textId="77777777" w:rsidR="00F159FD" w:rsidRPr="00075E57" w:rsidRDefault="00F159FD" w:rsidP="004072BE">
      <w:pPr>
        <w:pStyle w:val="PargrafodaLista"/>
        <w:keepLines/>
        <w:autoSpaceDE w:val="0"/>
        <w:autoSpaceDN w:val="0"/>
        <w:ind w:left="0"/>
        <w:jc w:val="both"/>
        <w:rPr>
          <w:rFonts w:ascii="Arial" w:hAnsi="Arial" w:cs="Arial"/>
          <w:iCs/>
          <w:sz w:val="20"/>
          <w:szCs w:val="20"/>
          <w:highlight w:val="yellow"/>
          <w:lang w:eastAsia="pt-BR"/>
        </w:rPr>
      </w:pPr>
    </w:p>
    <w:p w14:paraId="0650BD63" w14:textId="38A14422" w:rsidR="00AB077A" w:rsidRPr="00AD78BC" w:rsidRDefault="00AD78BC" w:rsidP="00AD78BC">
      <w:pPr>
        <w:pStyle w:val="PargrafodaLista"/>
        <w:keepLines/>
        <w:numPr>
          <w:ilvl w:val="0"/>
          <w:numId w:val="66"/>
        </w:numPr>
        <w:autoSpaceDE w:val="0"/>
        <w:autoSpaceDN w:val="0"/>
        <w:jc w:val="both"/>
        <w:rPr>
          <w:rFonts w:ascii="Arial" w:hAnsi="Arial" w:cs="Arial"/>
          <w:iCs/>
          <w:sz w:val="20"/>
          <w:szCs w:val="20"/>
          <w:lang w:eastAsia="pt-BR"/>
        </w:rPr>
      </w:pPr>
      <w:r>
        <w:rPr>
          <w:rFonts w:ascii="Arial" w:hAnsi="Arial" w:cs="Arial"/>
          <w:iCs/>
          <w:sz w:val="20"/>
          <w:szCs w:val="20"/>
          <w:lang w:eastAsia="pt-BR"/>
        </w:rPr>
        <w:t>O</w:t>
      </w:r>
      <w:r w:rsidRPr="00AD78BC">
        <w:rPr>
          <w:rFonts w:ascii="Arial" w:hAnsi="Arial" w:cs="Arial"/>
          <w:iCs/>
          <w:sz w:val="20"/>
          <w:szCs w:val="20"/>
          <w:lang w:eastAsia="pt-BR"/>
        </w:rPr>
        <w:t xml:space="preserve"> Ativo não Circulante ap</w:t>
      </w:r>
      <w:r>
        <w:rPr>
          <w:rFonts w:ascii="Arial" w:hAnsi="Arial" w:cs="Arial"/>
          <w:iCs/>
          <w:sz w:val="20"/>
          <w:szCs w:val="20"/>
          <w:lang w:eastAsia="pt-BR"/>
        </w:rPr>
        <w:t>resentou uma diferença de (R$ 24</w:t>
      </w:r>
      <w:r w:rsidRPr="00AD78BC">
        <w:rPr>
          <w:rFonts w:ascii="Arial" w:hAnsi="Arial" w:cs="Arial"/>
          <w:iCs/>
          <w:sz w:val="20"/>
          <w:szCs w:val="20"/>
          <w:lang w:eastAsia="pt-BR"/>
        </w:rPr>
        <w:t>), referente a Tributos a Recuperar/Compensar. Registrados após o encerramento do SIAFI, conforme demonstrado na tabela abaixo.</w:t>
      </w:r>
    </w:p>
    <w:p w14:paraId="47F29885" w14:textId="748C43B3" w:rsidR="002F6B87" w:rsidRDefault="002F6B87" w:rsidP="002F6B87">
      <w:pPr>
        <w:keepLines/>
        <w:autoSpaceDE w:val="0"/>
        <w:autoSpaceDN w:val="0"/>
        <w:jc w:val="both"/>
        <w:rPr>
          <w:rFonts w:ascii="Arial" w:hAnsi="Arial" w:cs="Arial"/>
          <w:iCs/>
          <w:sz w:val="20"/>
          <w:szCs w:val="20"/>
          <w:lang w:eastAsia="pt-BR"/>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2F6B87" w:rsidRPr="00393B11" w14:paraId="09947318" w14:textId="77777777" w:rsidTr="00A27081">
        <w:trPr>
          <w:trHeight w:val="287"/>
        </w:trPr>
        <w:tc>
          <w:tcPr>
            <w:tcW w:w="4957" w:type="dxa"/>
            <w:tcBorders>
              <w:top w:val="single" w:sz="4" w:space="0" w:color="auto"/>
              <w:left w:val="single" w:sz="4" w:space="0" w:color="auto"/>
              <w:bottom w:val="single" w:sz="4" w:space="0" w:color="auto"/>
              <w:right w:val="single" w:sz="4" w:space="0" w:color="auto"/>
            </w:tcBorders>
            <w:noWrap/>
            <w:vAlign w:val="center"/>
            <w:hideMark/>
          </w:tcPr>
          <w:p w14:paraId="22245409" w14:textId="77777777" w:rsidR="002F6B87" w:rsidRPr="00393B11" w:rsidRDefault="002F6B87" w:rsidP="00A27081">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noWrap/>
            <w:vAlign w:val="center"/>
            <w:hideMark/>
          </w:tcPr>
          <w:p w14:paraId="66B89517" w14:textId="77777777" w:rsidR="002F6B87" w:rsidRPr="00393B11" w:rsidRDefault="002F6B87" w:rsidP="00A27081">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noWrap/>
            <w:vAlign w:val="center"/>
            <w:hideMark/>
          </w:tcPr>
          <w:p w14:paraId="523C798F" w14:textId="77777777" w:rsidR="002F6B87" w:rsidRPr="00393B11" w:rsidRDefault="002F6B87" w:rsidP="00A27081">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noWrap/>
            <w:vAlign w:val="center"/>
            <w:hideMark/>
          </w:tcPr>
          <w:p w14:paraId="7510337F" w14:textId="77777777" w:rsidR="002F6B87" w:rsidRPr="00393B11" w:rsidRDefault="002F6B87" w:rsidP="00A27081">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EE07A6" w:rsidRPr="00393B11" w14:paraId="586C9C78" w14:textId="77777777" w:rsidTr="00A27081">
        <w:trPr>
          <w:trHeight w:val="287"/>
        </w:trPr>
        <w:tc>
          <w:tcPr>
            <w:tcW w:w="4957" w:type="dxa"/>
            <w:tcBorders>
              <w:top w:val="nil"/>
              <w:left w:val="single" w:sz="4" w:space="0" w:color="auto"/>
              <w:bottom w:val="single" w:sz="4" w:space="0" w:color="auto"/>
              <w:right w:val="single" w:sz="4" w:space="0" w:color="auto"/>
            </w:tcBorders>
            <w:noWrap/>
            <w:vAlign w:val="center"/>
          </w:tcPr>
          <w:p w14:paraId="213EBDE1" w14:textId="25D37024" w:rsidR="00EE07A6" w:rsidRDefault="00AD78BC" w:rsidP="00A27081">
            <w:pPr>
              <w:rPr>
                <w:rFonts w:ascii="Arial" w:hAnsi="Arial" w:cs="Arial"/>
                <w:color w:val="000000"/>
                <w:sz w:val="20"/>
                <w:szCs w:val="20"/>
                <w:lang w:eastAsia="pt-BR"/>
              </w:rPr>
            </w:pPr>
            <w:r>
              <w:rPr>
                <w:rFonts w:ascii="Arial" w:hAnsi="Arial" w:cs="Arial"/>
                <w:color w:val="000000"/>
                <w:sz w:val="20"/>
                <w:szCs w:val="20"/>
                <w:lang w:eastAsia="pt-BR"/>
              </w:rPr>
              <w:t>Tributos a Recuperar/compensar</w:t>
            </w:r>
          </w:p>
        </w:tc>
        <w:tc>
          <w:tcPr>
            <w:tcW w:w="1699" w:type="dxa"/>
            <w:tcBorders>
              <w:top w:val="nil"/>
              <w:left w:val="nil"/>
              <w:bottom w:val="single" w:sz="4" w:space="0" w:color="auto"/>
              <w:right w:val="single" w:sz="4" w:space="0" w:color="auto"/>
            </w:tcBorders>
            <w:noWrap/>
            <w:vAlign w:val="center"/>
          </w:tcPr>
          <w:p w14:paraId="7F0715B6" w14:textId="080D9B62" w:rsidR="00EE07A6" w:rsidRDefault="00AD78BC" w:rsidP="00A27081">
            <w:pPr>
              <w:jc w:val="right"/>
              <w:rPr>
                <w:rFonts w:ascii="Arial" w:hAnsi="Arial" w:cs="Arial"/>
                <w:color w:val="000000"/>
                <w:sz w:val="20"/>
                <w:szCs w:val="20"/>
                <w:lang w:eastAsia="pt-BR"/>
              </w:rPr>
            </w:pPr>
            <w:r>
              <w:rPr>
                <w:rFonts w:ascii="Arial" w:hAnsi="Arial" w:cs="Arial"/>
                <w:color w:val="000000"/>
                <w:sz w:val="20"/>
                <w:szCs w:val="20"/>
                <w:lang w:eastAsia="pt-BR"/>
              </w:rPr>
              <w:t>2.837</w:t>
            </w:r>
          </w:p>
        </w:tc>
        <w:tc>
          <w:tcPr>
            <w:tcW w:w="1699" w:type="dxa"/>
            <w:tcBorders>
              <w:top w:val="nil"/>
              <w:left w:val="nil"/>
              <w:bottom w:val="single" w:sz="4" w:space="0" w:color="auto"/>
              <w:right w:val="single" w:sz="4" w:space="0" w:color="auto"/>
            </w:tcBorders>
            <w:noWrap/>
            <w:vAlign w:val="center"/>
          </w:tcPr>
          <w:p w14:paraId="4DD8D111" w14:textId="06A8A277" w:rsidR="00EE07A6" w:rsidRDefault="00AD78BC" w:rsidP="00A27081">
            <w:pPr>
              <w:jc w:val="right"/>
              <w:rPr>
                <w:rFonts w:ascii="Arial" w:hAnsi="Arial" w:cs="Arial"/>
                <w:color w:val="000000"/>
                <w:sz w:val="20"/>
                <w:szCs w:val="20"/>
                <w:lang w:eastAsia="pt-BR"/>
              </w:rPr>
            </w:pPr>
            <w:r>
              <w:rPr>
                <w:rFonts w:ascii="Arial" w:hAnsi="Arial" w:cs="Arial"/>
                <w:color w:val="000000"/>
                <w:sz w:val="20"/>
                <w:szCs w:val="20"/>
                <w:lang w:eastAsia="pt-BR"/>
              </w:rPr>
              <w:t>2.861</w:t>
            </w:r>
          </w:p>
        </w:tc>
        <w:tc>
          <w:tcPr>
            <w:tcW w:w="1586" w:type="dxa"/>
            <w:tcBorders>
              <w:top w:val="nil"/>
              <w:left w:val="nil"/>
              <w:bottom w:val="single" w:sz="4" w:space="0" w:color="auto"/>
              <w:right w:val="single" w:sz="4" w:space="0" w:color="auto"/>
            </w:tcBorders>
            <w:noWrap/>
            <w:vAlign w:val="center"/>
          </w:tcPr>
          <w:p w14:paraId="11D94D06" w14:textId="44A7355D" w:rsidR="00EE07A6" w:rsidRDefault="00AD78BC" w:rsidP="00A27081">
            <w:pPr>
              <w:jc w:val="right"/>
              <w:rPr>
                <w:rFonts w:ascii="Arial" w:hAnsi="Arial" w:cs="Arial"/>
                <w:color w:val="000000"/>
                <w:sz w:val="20"/>
                <w:szCs w:val="20"/>
                <w:lang w:eastAsia="pt-BR"/>
              </w:rPr>
            </w:pPr>
            <w:r>
              <w:rPr>
                <w:rFonts w:ascii="Arial" w:hAnsi="Arial" w:cs="Arial"/>
                <w:color w:val="000000"/>
                <w:sz w:val="20"/>
                <w:szCs w:val="20"/>
                <w:lang w:eastAsia="pt-BR"/>
              </w:rPr>
              <w:t>(24)</w:t>
            </w:r>
          </w:p>
        </w:tc>
      </w:tr>
      <w:tr w:rsidR="002F6B87" w:rsidRPr="00393B11" w14:paraId="0A1D2083" w14:textId="77777777" w:rsidTr="00A27081">
        <w:trPr>
          <w:trHeight w:val="287"/>
        </w:trPr>
        <w:tc>
          <w:tcPr>
            <w:tcW w:w="4957" w:type="dxa"/>
            <w:tcBorders>
              <w:top w:val="nil"/>
              <w:left w:val="single" w:sz="4" w:space="0" w:color="auto"/>
              <w:bottom w:val="single" w:sz="4" w:space="0" w:color="auto"/>
              <w:right w:val="single" w:sz="4" w:space="0" w:color="auto"/>
            </w:tcBorders>
            <w:noWrap/>
            <w:vAlign w:val="center"/>
            <w:hideMark/>
          </w:tcPr>
          <w:p w14:paraId="06FA09FB" w14:textId="77777777" w:rsidR="002F6B87" w:rsidRPr="00393B11" w:rsidRDefault="002F6B87" w:rsidP="00A27081">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noWrap/>
            <w:vAlign w:val="center"/>
            <w:hideMark/>
          </w:tcPr>
          <w:p w14:paraId="415D95E2" w14:textId="6F8545F6" w:rsidR="002F6B87" w:rsidRPr="00393B11" w:rsidRDefault="00AD78BC" w:rsidP="00A27081">
            <w:pPr>
              <w:jc w:val="right"/>
              <w:rPr>
                <w:rFonts w:ascii="Arial" w:hAnsi="Arial" w:cs="Arial"/>
                <w:b/>
                <w:bCs/>
                <w:color w:val="000000"/>
                <w:sz w:val="20"/>
                <w:szCs w:val="20"/>
                <w:lang w:eastAsia="pt-BR"/>
              </w:rPr>
            </w:pPr>
            <w:r>
              <w:rPr>
                <w:rFonts w:ascii="Arial" w:hAnsi="Arial" w:cs="Arial"/>
                <w:b/>
                <w:bCs/>
                <w:color w:val="000000"/>
                <w:sz w:val="20"/>
                <w:szCs w:val="20"/>
                <w:lang w:eastAsia="pt-BR"/>
              </w:rPr>
              <w:t>2.837</w:t>
            </w:r>
          </w:p>
        </w:tc>
        <w:tc>
          <w:tcPr>
            <w:tcW w:w="1699" w:type="dxa"/>
            <w:tcBorders>
              <w:top w:val="nil"/>
              <w:left w:val="nil"/>
              <w:bottom w:val="single" w:sz="4" w:space="0" w:color="auto"/>
              <w:right w:val="single" w:sz="4" w:space="0" w:color="auto"/>
            </w:tcBorders>
            <w:noWrap/>
            <w:vAlign w:val="center"/>
            <w:hideMark/>
          </w:tcPr>
          <w:p w14:paraId="3E4BE5AE" w14:textId="208D4300" w:rsidR="002F6B87" w:rsidRPr="00393B11" w:rsidRDefault="00AD78BC" w:rsidP="00A27081">
            <w:pPr>
              <w:jc w:val="right"/>
              <w:rPr>
                <w:rFonts w:ascii="Arial" w:hAnsi="Arial" w:cs="Arial"/>
                <w:b/>
                <w:bCs/>
                <w:color w:val="000000"/>
                <w:sz w:val="20"/>
                <w:szCs w:val="20"/>
                <w:lang w:eastAsia="pt-BR"/>
              </w:rPr>
            </w:pPr>
            <w:r>
              <w:rPr>
                <w:rFonts w:ascii="Arial" w:hAnsi="Arial" w:cs="Arial"/>
                <w:b/>
                <w:bCs/>
                <w:color w:val="000000"/>
                <w:sz w:val="20"/>
                <w:szCs w:val="20"/>
                <w:lang w:eastAsia="pt-BR"/>
              </w:rPr>
              <w:t>2.861</w:t>
            </w:r>
          </w:p>
        </w:tc>
        <w:tc>
          <w:tcPr>
            <w:tcW w:w="1586" w:type="dxa"/>
            <w:tcBorders>
              <w:top w:val="nil"/>
              <w:left w:val="nil"/>
              <w:bottom w:val="single" w:sz="4" w:space="0" w:color="auto"/>
              <w:right w:val="single" w:sz="4" w:space="0" w:color="auto"/>
            </w:tcBorders>
            <w:noWrap/>
            <w:vAlign w:val="center"/>
            <w:hideMark/>
          </w:tcPr>
          <w:p w14:paraId="00B7113E" w14:textId="2C4FAC21" w:rsidR="002F6B87" w:rsidRPr="00393B11" w:rsidRDefault="00AD78BC" w:rsidP="00A27081">
            <w:pPr>
              <w:jc w:val="right"/>
              <w:rPr>
                <w:rFonts w:ascii="Arial" w:hAnsi="Arial" w:cs="Arial"/>
                <w:b/>
                <w:bCs/>
                <w:color w:val="000000"/>
                <w:sz w:val="20"/>
                <w:szCs w:val="20"/>
                <w:lang w:eastAsia="pt-BR"/>
              </w:rPr>
            </w:pPr>
            <w:r>
              <w:rPr>
                <w:rFonts w:ascii="Arial" w:hAnsi="Arial" w:cs="Arial"/>
                <w:b/>
                <w:bCs/>
                <w:color w:val="000000"/>
                <w:sz w:val="20"/>
                <w:szCs w:val="20"/>
                <w:lang w:eastAsia="pt-BR"/>
              </w:rPr>
              <w:t>(24)</w:t>
            </w:r>
          </w:p>
        </w:tc>
      </w:tr>
    </w:tbl>
    <w:p w14:paraId="079FA14F" w14:textId="2BBFDD97" w:rsidR="00550EA7" w:rsidRDefault="00550EA7" w:rsidP="00112594">
      <w:pPr>
        <w:keepLines/>
        <w:autoSpaceDE w:val="0"/>
        <w:autoSpaceDN w:val="0"/>
        <w:rPr>
          <w:rFonts w:ascii="Arial" w:hAnsi="Arial" w:cs="Arial"/>
          <w:iCs/>
          <w:sz w:val="20"/>
          <w:szCs w:val="20"/>
          <w:lang w:eastAsia="pt-BR"/>
        </w:rPr>
      </w:pPr>
    </w:p>
    <w:p w14:paraId="45545780" w14:textId="15A74FB8" w:rsidR="002D68E2" w:rsidRPr="00112594" w:rsidRDefault="002D68E2" w:rsidP="00112594">
      <w:pPr>
        <w:keepLines/>
        <w:autoSpaceDE w:val="0"/>
        <w:autoSpaceDN w:val="0"/>
        <w:rPr>
          <w:rFonts w:ascii="Arial" w:hAnsi="Arial" w:cs="Arial"/>
          <w:iCs/>
          <w:sz w:val="20"/>
          <w:szCs w:val="20"/>
          <w:lang w:eastAsia="pt-BR"/>
        </w:rPr>
      </w:pPr>
    </w:p>
    <w:p w14:paraId="392CE6F0" w14:textId="52E1E2BB" w:rsidR="00864185" w:rsidRPr="00581A61" w:rsidRDefault="00F159FD" w:rsidP="00581A61">
      <w:pPr>
        <w:pStyle w:val="PargrafodaLista"/>
        <w:keepLines/>
        <w:numPr>
          <w:ilvl w:val="0"/>
          <w:numId w:val="66"/>
        </w:numPr>
        <w:autoSpaceDE w:val="0"/>
        <w:autoSpaceDN w:val="0"/>
        <w:jc w:val="both"/>
        <w:rPr>
          <w:rFonts w:ascii="Arial" w:hAnsi="Arial" w:cs="Arial"/>
          <w:iCs/>
          <w:sz w:val="20"/>
          <w:szCs w:val="20"/>
          <w:lang w:eastAsia="pt-BR"/>
        </w:rPr>
      </w:pPr>
      <w:r w:rsidRPr="00581A61">
        <w:rPr>
          <w:rFonts w:ascii="Arial" w:hAnsi="Arial" w:cs="Arial"/>
          <w:iCs/>
          <w:sz w:val="20"/>
          <w:szCs w:val="20"/>
          <w:lang w:eastAsia="pt-BR"/>
        </w:rPr>
        <w:t>O passivo circulante apres</w:t>
      </w:r>
      <w:r w:rsidR="0087056A">
        <w:rPr>
          <w:rFonts w:ascii="Arial" w:hAnsi="Arial" w:cs="Arial"/>
          <w:iCs/>
          <w:sz w:val="20"/>
          <w:szCs w:val="20"/>
          <w:lang w:eastAsia="pt-BR"/>
        </w:rPr>
        <w:t>entou uma diferença de (R$ 1.764</w:t>
      </w:r>
      <w:r w:rsidRPr="00581A61">
        <w:rPr>
          <w:rFonts w:ascii="Arial" w:hAnsi="Arial" w:cs="Arial"/>
          <w:iCs/>
          <w:sz w:val="20"/>
          <w:szCs w:val="20"/>
          <w:lang w:eastAsia="pt-BR"/>
        </w:rPr>
        <w:t xml:space="preserve">), impactada pelos fornecedores, obrigações fiscais, obrigações trabalhistas e demais obrigações em função da diferença de critérios. A regularização dos ajustes na Lei 4.320/64 se dará no próximo mês. </w:t>
      </w:r>
    </w:p>
    <w:p w14:paraId="7CF15437" w14:textId="77777777" w:rsidR="00393B11" w:rsidRPr="00075E57" w:rsidRDefault="00393B11" w:rsidP="004072BE">
      <w:pPr>
        <w:pStyle w:val="PargrafodaLista"/>
        <w:keepLines/>
        <w:autoSpaceDE w:val="0"/>
        <w:autoSpaceDN w:val="0"/>
        <w:ind w:left="0"/>
        <w:jc w:val="both"/>
        <w:rPr>
          <w:iCs/>
          <w:sz w:val="20"/>
          <w:szCs w:val="20"/>
          <w:highlight w:val="yellow"/>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94027C" w:rsidRPr="00393B11" w14:paraId="0D0A5B01" w14:textId="77777777" w:rsidTr="00B64E56">
        <w:trPr>
          <w:trHeight w:val="287"/>
        </w:trPr>
        <w:tc>
          <w:tcPr>
            <w:tcW w:w="4957" w:type="dxa"/>
            <w:tcBorders>
              <w:top w:val="single" w:sz="4" w:space="0" w:color="auto"/>
              <w:left w:val="single" w:sz="4" w:space="0" w:color="auto"/>
              <w:bottom w:val="single" w:sz="4" w:space="0" w:color="auto"/>
              <w:right w:val="single" w:sz="4" w:space="0" w:color="auto"/>
            </w:tcBorders>
            <w:noWrap/>
            <w:vAlign w:val="center"/>
            <w:hideMark/>
          </w:tcPr>
          <w:p w14:paraId="7F5B91A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noWrap/>
            <w:vAlign w:val="center"/>
            <w:hideMark/>
          </w:tcPr>
          <w:p w14:paraId="76F07136"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noWrap/>
            <w:vAlign w:val="center"/>
            <w:hideMark/>
          </w:tcPr>
          <w:p w14:paraId="01341D08"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noWrap/>
            <w:vAlign w:val="center"/>
            <w:hideMark/>
          </w:tcPr>
          <w:p w14:paraId="474A6B7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94027C" w:rsidRPr="00393B11" w14:paraId="086B383F" w14:textId="77777777" w:rsidTr="004576D8">
        <w:trPr>
          <w:trHeight w:val="287"/>
        </w:trPr>
        <w:tc>
          <w:tcPr>
            <w:tcW w:w="4957" w:type="dxa"/>
            <w:tcBorders>
              <w:top w:val="nil"/>
              <w:left w:val="single" w:sz="4" w:space="0" w:color="auto"/>
              <w:bottom w:val="single" w:sz="4" w:space="0" w:color="auto"/>
              <w:right w:val="single" w:sz="4" w:space="0" w:color="auto"/>
            </w:tcBorders>
            <w:noWrap/>
            <w:vAlign w:val="center"/>
            <w:hideMark/>
          </w:tcPr>
          <w:p w14:paraId="6151E3F8"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Fornecedores</w:t>
            </w:r>
          </w:p>
        </w:tc>
        <w:tc>
          <w:tcPr>
            <w:tcW w:w="1699" w:type="dxa"/>
            <w:tcBorders>
              <w:top w:val="nil"/>
              <w:left w:val="nil"/>
              <w:bottom w:val="single" w:sz="4" w:space="0" w:color="auto"/>
              <w:right w:val="single" w:sz="4" w:space="0" w:color="auto"/>
            </w:tcBorders>
            <w:noWrap/>
            <w:vAlign w:val="center"/>
            <w:hideMark/>
          </w:tcPr>
          <w:p w14:paraId="1DA37A30" w14:textId="12C8D5FF" w:rsidR="0094027C" w:rsidRPr="00393B11" w:rsidRDefault="0087056A" w:rsidP="00C4367E">
            <w:pPr>
              <w:jc w:val="right"/>
              <w:rPr>
                <w:rFonts w:ascii="Arial" w:hAnsi="Arial" w:cs="Arial"/>
                <w:color w:val="000000"/>
                <w:sz w:val="20"/>
                <w:szCs w:val="20"/>
                <w:lang w:eastAsia="pt-BR"/>
              </w:rPr>
            </w:pPr>
            <w:r>
              <w:rPr>
                <w:rFonts w:ascii="Arial" w:hAnsi="Arial" w:cs="Arial"/>
                <w:color w:val="000000"/>
                <w:sz w:val="20"/>
                <w:szCs w:val="20"/>
                <w:lang w:eastAsia="pt-BR"/>
              </w:rPr>
              <w:t>15</w:t>
            </w:r>
          </w:p>
        </w:tc>
        <w:tc>
          <w:tcPr>
            <w:tcW w:w="1699" w:type="dxa"/>
            <w:tcBorders>
              <w:top w:val="nil"/>
              <w:left w:val="nil"/>
              <w:bottom w:val="single" w:sz="4" w:space="0" w:color="auto"/>
              <w:right w:val="single" w:sz="4" w:space="0" w:color="auto"/>
            </w:tcBorders>
            <w:noWrap/>
            <w:vAlign w:val="center"/>
            <w:hideMark/>
          </w:tcPr>
          <w:p w14:paraId="239335CB" w14:textId="3767A56D" w:rsidR="0094027C" w:rsidRPr="00393B11" w:rsidRDefault="0087056A">
            <w:pPr>
              <w:jc w:val="right"/>
              <w:rPr>
                <w:rFonts w:ascii="Arial" w:hAnsi="Arial" w:cs="Arial"/>
                <w:color w:val="000000"/>
                <w:sz w:val="20"/>
                <w:szCs w:val="20"/>
                <w:lang w:eastAsia="pt-BR"/>
              </w:rPr>
            </w:pPr>
            <w:r>
              <w:rPr>
                <w:rFonts w:ascii="Arial" w:hAnsi="Arial" w:cs="Arial"/>
                <w:color w:val="000000"/>
                <w:sz w:val="20"/>
                <w:szCs w:val="20"/>
                <w:lang w:eastAsia="pt-BR"/>
              </w:rPr>
              <w:t>1.019</w:t>
            </w:r>
          </w:p>
        </w:tc>
        <w:tc>
          <w:tcPr>
            <w:tcW w:w="1586" w:type="dxa"/>
            <w:tcBorders>
              <w:top w:val="nil"/>
              <w:left w:val="nil"/>
              <w:bottom w:val="single" w:sz="4" w:space="0" w:color="auto"/>
              <w:right w:val="single" w:sz="4" w:space="0" w:color="auto"/>
            </w:tcBorders>
            <w:noWrap/>
            <w:vAlign w:val="center"/>
          </w:tcPr>
          <w:p w14:paraId="6183629E" w14:textId="5664C290" w:rsidR="0094027C" w:rsidRPr="00393B11" w:rsidRDefault="0087056A">
            <w:pPr>
              <w:jc w:val="right"/>
              <w:rPr>
                <w:rFonts w:ascii="Arial" w:hAnsi="Arial" w:cs="Arial"/>
                <w:color w:val="000000"/>
                <w:sz w:val="20"/>
                <w:szCs w:val="20"/>
                <w:lang w:eastAsia="pt-BR"/>
              </w:rPr>
            </w:pPr>
            <w:r>
              <w:rPr>
                <w:rFonts w:ascii="Arial" w:hAnsi="Arial" w:cs="Arial"/>
                <w:color w:val="000000"/>
                <w:sz w:val="20"/>
                <w:szCs w:val="20"/>
                <w:lang w:eastAsia="pt-BR"/>
              </w:rPr>
              <w:t>(1.004</w:t>
            </w:r>
            <w:r w:rsidR="004576D8">
              <w:rPr>
                <w:rFonts w:ascii="Arial" w:hAnsi="Arial" w:cs="Arial"/>
                <w:color w:val="000000"/>
                <w:sz w:val="20"/>
                <w:szCs w:val="20"/>
                <w:lang w:eastAsia="pt-BR"/>
              </w:rPr>
              <w:t>)</w:t>
            </w:r>
          </w:p>
        </w:tc>
      </w:tr>
      <w:tr w:rsidR="0094027C" w:rsidRPr="00393B11" w14:paraId="3C0AC2C1" w14:textId="77777777" w:rsidTr="004576D8">
        <w:trPr>
          <w:trHeight w:val="287"/>
        </w:trPr>
        <w:tc>
          <w:tcPr>
            <w:tcW w:w="4957" w:type="dxa"/>
            <w:tcBorders>
              <w:top w:val="nil"/>
              <w:left w:val="single" w:sz="4" w:space="0" w:color="auto"/>
              <w:bottom w:val="single" w:sz="4" w:space="0" w:color="auto"/>
              <w:right w:val="single" w:sz="4" w:space="0" w:color="auto"/>
            </w:tcBorders>
            <w:noWrap/>
            <w:vAlign w:val="center"/>
            <w:hideMark/>
          </w:tcPr>
          <w:p w14:paraId="14596B22"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Fiscais/Retenções tributárias</w:t>
            </w:r>
          </w:p>
        </w:tc>
        <w:tc>
          <w:tcPr>
            <w:tcW w:w="1699" w:type="dxa"/>
            <w:tcBorders>
              <w:top w:val="nil"/>
              <w:left w:val="nil"/>
              <w:bottom w:val="single" w:sz="4" w:space="0" w:color="auto"/>
              <w:right w:val="single" w:sz="4" w:space="0" w:color="auto"/>
            </w:tcBorders>
            <w:noWrap/>
            <w:vAlign w:val="center"/>
            <w:hideMark/>
          </w:tcPr>
          <w:p w14:paraId="456FAB34" w14:textId="146C0688" w:rsidR="0094027C" w:rsidRPr="00393B11" w:rsidRDefault="00864185" w:rsidP="00C4367E">
            <w:pPr>
              <w:jc w:val="right"/>
              <w:rPr>
                <w:rFonts w:ascii="Arial" w:hAnsi="Arial" w:cs="Arial"/>
                <w:color w:val="000000"/>
                <w:sz w:val="20"/>
                <w:szCs w:val="20"/>
                <w:lang w:eastAsia="pt-BR"/>
              </w:rPr>
            </w:pPr>
            <w:r>
              <w:rPr>
                <w:rFonts w:ascii="Arial" w:hAnsi="Arial" w:cs="Arial"/>
                <w:color w:val="000000"/>
                <w:sz w:val="20"/>
                <w:szCs w:val="20"/>
                <w:lang w:eastAsia="pt-BR"/>
              </w:rPr>
              <w:t>2.</w:t>
            </w:r>
            <w:r w:rsidR="0087056A">
              <w:rPr>
                <w:rFonts w:ascii="Arial" w:hAnsi="Arial" w:cs="Arial"/>
                <w:color w:val="000000"/>
                <w:sz w:val="20"/>
                <w:szCs w:val="20"/>
                <w:lang w:eastAsia="pt-BR"/>
              </w:rPr>
              <w:t>331</w:t>
            </w:r>
          </w:p>
        </w:tc>
        <w:tc>
          <w:tcPr>
            <w:tcW w:w="1699" w:type="dxa"/>
            <w:tcBorders>
              <w:top w:val="nil"/>
              <w:left w:val="nil"/>
              <w:bottom w:val="single" w:sz="4" w:space="0" w:color="auto"/>
              <w:right w:val="single" w:sz="4" w:space="0" w:color="auto"/>
            </w:tcBorders>
            <w:noWrap/>
            <w:vAlign w:val="center"/>
            <w:hideMark/>
          </w:tcPr>
          <w:p w14:paraId="6807B80A" w14:textId="132E164B" w:rsidR="0094027C" w:rsidRPr="00393B11" w:rsidRDefault="0087056A">
            <w:pPr>
              <w:jc w:val="right"/>
              <w:rPr>
                <w:rFonts w:ascii="Arial" w:hAnsi="Arial" w:cs="Arial"/>
                <w:color w:val="000000"/>
                <w:sz w:val="20"/>
                <w:szCs w:val="20"/>
                <w:lang w:eastAsia="pt-BR"/>
              </w:rPr>
            </w:pPr>
            <w:r>
              <w:rPr>
                <w:rFonts w:ascii="Arial" w:hAnsi="Arial" w:cs="Arial"/>
                <w:color w:val="000000"/>
                <w:sz w:val="20"/>
                <w:szCs w:val="20"/>
                <w:lang w:eastAsia="pt-BR"/>
              </w:rPr>
              <w:t>2.737</w:t>
            </w:r>
          </w:p>
        </w:tc>
        <w:tc>
          <w:tcPr>
            <w:tcW w:w="1586" w:type="dxa"/>
            <w:tcBorders>
              <w:top w:val="nil"/>
              <w:left w:val="nil"/>
              <w:bottom w:val="single" w:sz="4" w:space="0" w:color="auto"/>
              <w:right w:val="single" w:sz="4" w:space="0" w:color="auto"/>
            </w:tcBorders>
            <w:noWrap/>
            <w:vAlign w:val="center"/>
          </w:tcPr>
          <w:p w14:paraId="0B2C42C9" w14:textId="5B80BF53" w:rsidR="0094027C" w:rsidRPr="00393B11" w:rsidRDefault="0087056A">
            <w:pPr>
              <w:jc w:val="right"/>
              <w:rPr>
                <w:rFonts w:ascii="Arial" w:hAnsi="Arial" w:cs="Arial"/>
                <w:color w:val="000000"/>
                <w:sz w:val="20"/>
                <w:szCs w:val="20"/>
                <w:lang w:eastAsia="pt-BR"/>
              </w:rPr>
            </w:pPr>
            <w:r>
              <w:rPr>
                <w:rFonts w:ascii="Arial" w:hAnsi="Arial" w:cs="Arial"/>
                <w:color w:val="000000"/>
                <w:sz w:val="20"/>
                <w:szCs w:val="20"/>
                <w:lang w:eastAsia="pt-BR"/>
              </w:rPr>
              <w:t>(406</w:t>
            </w:r>
            <w:r w:rsidR="004576D8">
              <w:rPr>
                <w:rFonts w:ascii="Arial" w:hAnsi="Arial" w:cs="Arial"/>
                <w:color w:val="000000"/>
                <w:sz w:val="20"/>
                <w:szCs w:val="20"/>
                <w:lang w:eastAsia="pt-BR"/>
              </w:rPr>
              <w:t>)</w:t>
            </w:r>
          </w:p>
        </w:tc>
      </w:tr>
      <w:tr w:rsidR="0094027C" w:rsidRPr="00393B11" w14:paraId="5AEC9C34" w14:textId="77777777" w:rsidTr="004576D8">
        <w:trPr>
          <w:trHeight w:val="287"/>
        </w:trPr>
        <w:tc>
          <w:tcPr>
            <w:tcW w:w="4957" w:type="dxa"/>
            <w:tcBorders>
              <w:top w:val="nil"/>
              <w:left w:val="single" w:sz="4" w:space="0" w:color="auto"/>
              <w:bottom w:val="single" w:sz="4" w:space="0" w:color="auto"/>
              <w:right w:val="single" w:sz="4" w:space="0" w:color="auto"/>
            </w:tcBorders>
            <w:noWrap/>
            <w:vAlign w:val="center"/>
            <w:hideMark/>
          </w:tcPr>
          <w:p w14:paraId="03DE46A0" w14:textId="13B8B7D3"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Trabalhistas e Sociais</w:t>
            </w:r>
            <w:r w:rsidR="00C707EA" w:rsidRPr="00393B11">
              <w:rPr>
                <w:rFonts w:ascii="Arial" w:hAnsi="Arial" w:cs="Arial"/>
                <w:color w:val="000000"/>
                <w:sz w:val="20"/>
                <w:szCs w:val="20"/>
                <w:lang w:eastAsia="pt-BR"/>
              </w:rPr>
              <w:t>/Cessão de pessoal/Previdência privada complementar</w:t>
            </w:r>
          </w:p>
        </w:tc>
        <w:tc>
          <w:tcPr>
            <w:tcW w:w="1699" w:type="dxa"/>
            <w:tcBorders>
              <w:top w:val="nil"/>
              <w:left w:val="nil"/>
              <w:bottom w:val="single" w:sz="4" w:space="0" w:color="auto"/>
              <w:right w:val="single" w:sz="4" w:space="0" w:color="auto"/>
            </w:tcBorders>
            <w:noWrap/>
            <w:vAlign w:val="center"/>
            <w:hideMark/>
          </w:tcPr>
          <w:p w14:paraId="014819CE" w14:textId="5E398F08" w:rsidR="0094027C" w:rsidRPr="00393B11" w:rsidRDefault="0087056A" w:rsidP="00C4367E">
            <w:pPr>
              <w:jc w:val="right"/>
              <w:rPr>
                <w:rFonts w:ascii="Arial" w:hAnsi="Arial" w:cs="Arial"/>
                <w:color w:val="000000"/>
                <w:sz w:val="20"/>
                <w:szCs w:val="20"/>
                <w:lang w:eastAsia="pt-BR"/>
              </w:rPr>
            </w:pPr>
            <w:r>
              <w:rPr>
                <w:rFonts w:ascii="Arial" w:hAnsi="Arial" w:cs="Arial"/>
                <w:color w:val="000000"/>
                <w:sz w:val="20"/>
                <w:szCs w:val="20"/>
                <w:lang w:eastAsia="pt-BR"/>
              </w:rPr>
              <w:t>27.711</w:t>
            </w:r>
          </w:p>
        </w:tc>
        <w:tc>
          <w:tcPr>
            <w:tcW w:w="1699" w:type="dxa"/>
            <w:tcBorders>
              <w:top w:val="nil"/>
              <w:left w:val="nil"/>
              <w:bottom w:val="single" w:sz="4" w:space="0" w:color="auto"/>
              <w:right w:val="single" w:sz="4" w:space="0" w:color="auto"/>
            </w:tcBorders>
            <w:noWrap/>
            <w:vAlign w:val="center"/>
            <w:hideMark/>
          </w:tcPr>
          <w:p w14:paraId="4612B7B9" w14:textId="0E4EEAFE" w:rsidR="0094027C" w:rsidRPr="00393B11" w:rsidRDefault="0087056A">
            <w:pPr>
              <w:jc w:val="right"/>
              <w:rPr>
                <w:rFonts w:ascii="Arial" w:hAnsi="Arial" w:cs="Arial"/>
                <w:color w:val="000000"/>
                <w:sz w:val="20"/>
                <w:szCs w:val="20"/>
                <w:lang w:eastAsia="pt-BR"/>
              </w:rPr>
            </w:pPr>
            <w:r>
              <w:rPr>
                <w:rFonts w:ascii="Arial" w:hAnsi="Arial" w:cs="Arial"/>
                <w:color w:val="000000"/>
                <w:sz w:val="20"/>
                <w:szCs w:val="20"/>
                <w:lang w:eastAsia="pt-BR"/>
              </w:rPr>
              <w:t>28.142</w:t>
            </w:r>
          </w:p>
        </w:tc>
        <w:tc>
          <w:tcPr>
            <w:tcW w:w="1586" w:type="dxa"/>
            <w:tcBorders>
              <w:top w:val="nil"/>
              <w:left w:val="nil"/>
              <w:bottom w:val="single" w:sz="4" w:space="0" w:color="auto"/>
              <w:right w:val="single" w:sz="4" w:space="0" w:color="auto"/>
            </w:tcBorders>
            <w:noWrap/>
            <w:vAlign w:val="center"/>
          </w:tcPr>
          <w:p w14:paraId="571EFD69" w14:textId="207D8C80" w:rsidR="0094027C" w:rsidRPr="00393B11" w:rsidRDefault="0087056A">
            <w:pPr>
              <w:jc w:val="right"/>
              <w:rPr>
                <w:rFonts w:ascii="Arial" w:hAnsi="Arial" w:cs="Arial"/>
                <w:color w:val="000000"/>
                <w:sz w:val="20"/>
                <w:szCs w:val="20"/>
                <w:lang w:eastAsia="pt-BR"/>
              </w:rPr>
            </w:pPr>
            <w:r>
              <w:rPr>
                <w:rFonts w:ascii="Arial" w:hAnsi="Arial" w:cs="Arial"/>
                <w:color w:val="000000"/>
                <w:sz w:val="20"/>
                <w:szCs w:val="20"/>
                <w:lang w:eastAsia="pt-BR"/>
              </w:rPr>
              <w:t>(431</w:t>
            </w:r>
            <w:r w:rsidR="004576D8">
              <w:rPr>
                <w:rFonts w:ascii="Arial" w:hAnsi="Arial" w:cs="Arial"/>
                <w:color w:val="000000"/>
                <w:sz w:val="20"/>
                <w:szCs w:val="20"/>
                <w:lang w:eastAsia="pt-BR"/>
              </w:rPr>
              <w:t>)</w:t>
            </w:r>
          </w:p>
        </w:tc>
      </w:tr>
      <w:tr w:rsidR="006E57CF" w:rsidRPr="00393B11" w14:paraId="75FDBDE9" w14:textId="77777777" w:rsidTr="00B64E56">
        <w:trPr>
          <w:trHeight w:val="287"/>
        </w:trPr>
        <w:tc>
          <w:tcPr>
            <w:tcW w:w="4957" w:type="dxa"/>
            <w:tcBorders>
              <w:top w:val="nil"/>
              <w:left w:val="single" w:sz="4" w:space="0" w:color="auto"/>
              <w:bottom w:val="single" w:sz="4" w:space="0" w:color="auto"/>
              <w:right w:val="single" w:sz="4" w:space="0" w:color="auto"/>
            </w:tcBorders>
            <w:noWrap/>
            <w:vAlign w:val="center"/>
          </w:tcPr>
          <w:p w14:paraId="09E67F5A" w14:textId="689DF943" w:rsidR="006E57CF" w:rsidRPr="00393B11" w:rsidRDefault="006E57CF" w:rsidP="00C4367E">
            <w:pPr>
              <w:rPr>
                <w:rFonts w:ascii="Arial" w:hAnsi="Arial" w:cs="Arial"/>
                <w:color w:val="000000"/>
                <w:sz w:val="20"/>
                <w:szCs w:val="20"/>
                <w:lang w:eastAsia="pt-BR"/>
              </w:rPr>
            </w:pPr>
            <w:r>
              <w:rPr>
                <w:rFonts w:ascii="Arial" w:hAnsi="Arial" w:cs="Arial"/>
                <w:color w:val="000000"/>
                <w:sz w:val="20"/>
                <w:szCs w:val="20"/>
                <w:lang w:eastAsia="pt-BR"/>
              </w:rPr>
              <w:t>Demais Obrigações de CP</w:t>
            </w:r>
          </w:p>
        </w:tc>
        <w:tc>
          <w:tcPr>
            <w:tcW w:w="1699" w:type="dxa"/>
            <w:tcBorders>
              <w:top w:val="nil"/>
              <w:left w:val="nil"/>
              <w:bottom w:val="single" w:sz="4" w:space="0" w:color="auto"/>
              <w:right w:val="single" w:sz="4" w:space="0" w:color="auto"/>
            </w:tcBorders>
            <w:noWrap/>
            <w:vAlign w:val="center"/>
          </w:tcPr>
          <w:p w14:paraId="6AB059FD" w14:textId="51636AF5" w:rsidR="006E57CF" w:rsidRPr="00393B11" w:rsidRDefault="0087056A">
            <w:pPr>
              <w:jc w:val="right"/>
              <w:rPr>
                <w:rFonts w:ascii="Arial" w:hAnsi="Arial" w:cs="Arial"/>
                <w:color w:val="000000"/>
                <w:sz w:val="20"/>
                <w:szCs w:val="20"/>
                <w:lang w:eastAsia="pt-BR"/>
              </w:rPr>
            </w:pPr>
            <w:r>
              <w:rPr>
                <w:rFonts w:ascii="Arial" w:hAnsi="Arial" w:cs="Arial"/>
                <w:color w:val="000000"/>
                <w:sz w:val="20"/>
                <w:szCs w:val="20"/>
                <w:lang w:eastAsia="pt-BR"/>
              </w:rPr>
              <w:t>2.915</w:t>
            </w:r>
          </w:p>
        </w:tc>
        <w:tc>
          <w:tcPr>
            <w:tcW w:w="1699" w:type="dxa"/>
            <w:tcBorders>
              <w:top w:val="nil"/>
              <w:left w:val="nil"/>
              <w:bottom w:val="single" w:sz="4" w:space="0" w:color="auto"/>
              <w:right w:val="single" w:sz="4" w:space="0" w:color="auto"/>
            </w:tcBorders>
            <w:noWrap/>
            <w:vAlign w:val="center"/>
          </w:tcPr>
          <w:p w14:paraId="0A7924E4" w14:textId="049967D1" w:rsidR="006E57CF" w:rsidRPr="00393B11" w:rsidRDefault="0087056A" w:rsidP="00393B11">
            <w:pPr>
              <w:jc w:val="right"/>
              <w:rPr>
                <w:rFonts w:ascii="Arial" w:hAnsi="Arial" w:cs="Arial"/>
                <w:color w:val="000000"/>
                <w:sz w:val="20"/>
                <w:szCs w:val="20"/>
                <w:lang w:eastAsia="pt-BR"/>
              </w:rPr>
            </w:pPr>
            <w:r>
              <w:rPr>
                <w:rFonts w:ascii="Arial" w:hAnsi="Arial" w:cs="Arial"/>
                <w:color w:val="000000"/>
                <w:sz w:val="20"/>
                <w:szCs w:val="20"/>
                <w:lang w:eastAsia="pt-BR"/>
              </w:rPr>
              <w:t>2.838</w:t>
            </w:r>
          </w:p>
        </w:tc>
        <w:tc>
          <w:tcPr>
            <w:tcW w:w="1586" w:type="dxa"/>
            <w:tcBorders>
              <w:top w:val="nil"/>
              <w:left w:val="nil"/>
              <w:bottom w:val="single" w:sz="4" w:space="0" w:color="auto"/>
              <w:right w:val="single" w:sz="4" w:space="0" w:color="auto"/>
            </w:tcBorders>
            <w:noWrap/>
            <w:vAlign w:val="center"/>
          </w:tcPr>
          <w:p w14:paraId="6488FA78" w14:textId="4F62A057" w:rsidR="006E57CF" w:rsidRPr="00393B11" w:rsidRDefault="0087056A">
            <w:pPr>
              <w:jc w:val="right"/>
              <w:rPr>
                <w:rFonts w:ascii="Arial" w:hAnsi="Arial" w:cs="Arial"/>
                <w:color w:val="000000"/>
                <w:sz w:val="20"/>
                <w:szCs w:val="20"/>
                <w:lang w:eastAsia="pt-BR"/>
              </w:rPr>
            </w:pPr>
            <w:r>
              <w:rPr>
                <w:rFonts w:ascii="Arial" w:hAnsi="Arial" w:cs="Arial"/>
                <w:color w:val="000000"/>
                <w:sz w:val="20"/>
                <w:szCs w:val="20"/>
                <w:lang w:eastAsia="pt-BR"/>
              </w:rPr>
              <w:t>77</w:t>
            </w:r>
          </w:p>
        </w:tc>
      </w:tr>
      <w:tr w:rsidR="0094027C" w:rsidRPr="00393B11" w14:paraId="5C2FAD0C" w14:textId="77777777" w:rsidTr="00B64E56">
        <w:trPr>
          <w:trHeight w:val="287"/>
        </w:trPr>
        <w:tc>
          <w:tcPr>
            <w:tcW w:w="4957" w:type="dxa"/>
            <w:tcBorders>
              <w:top w:val="nil"/>
              <w:left w:val="single" w:sz="4" w:space="0" w:color="auto"/>
              <w:bottom w:val="single" w:sz="4" w:space="0" w:color="auto"/>
              <w:right w:val="single" w:sz="4" w:space="0" w:color="auto"/>
            </w:tcBorders>
            <w:noWrap/>
            <w:vAlign w:val="center"/>
            <w:hideMark/>
          </w:tcPr>
          <w:p w14:paraId="5B2DBEE0" w14:textId="77777777" w:rsidR="0094027C" w:rsidRPr="00393B11" w:rsidRDefault="0094027C" w:rsidP="00C4367E">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noWrap/>
            <w:vAlign w:val="center"/>
            <w:hideMark/>
          </w:tcPr>
          <w:p w14:paraId="05006C7F" w14:textId="0060F619" w:rsidR="0094027C" w:rsidRPr="00393B11" w:rsidRDefault="0087056A">
            <w:pPr>
              <w:jc w:val="right"/>
              <w:rPr>
                <w:rFonts w:ascii="Arial" w:hAnsi="Arial" w:cs="Arial"/>
                <w:b/>
                <w:bCs/>
                <w:color w:val="000000"/>
                <w:sz w:val="20"/>
                <w:szCs w:val="20"/>
                <w:lang w:eastAsia="pt-BR"/>
              </w:rPr>
            </w:pPr>
            <w:r>
              <w:rPr>
                <w:rFonts w:ascii="Arial" w:hAnsi="Arial" w:cs="Arial"/>
                <w:b/>
                <w:bCs/>
                <w:color w:val="000000"/>
                <w:sz w:val="20"/>
                <w:szCs w:val="20"/>
                <w:lang w:eastAsia="pt-BR"/>
              </w:rPr>
              <w:t>32.972</w:t>
            </w:r>
          </w:p>
        </w:tc>
        <w:tc>
          <w:tcPr>
            <w:tcW w:w="1699" w:type="dxa"/>
            <w:tcBorders>
              <w:top w:val="nil"/>
              <w:left w:val="nil"/>
              <w:bottom w:val="single" w:sz="4" w:space="0" w:color="auto"/>
              <w:right w:val="single" w:sz="4" w:space="0" w:color="auto"/>
            </w:tcBorders>
            <w:noWrap/>
            <w:vAlign w:val="center"/>
            <w:hideMark/>
          </w:tcPr>
          <w:p w14:paraId="7C4F04CC" w14:textId="09D06E0E" w:rsidR="0094027C" w:rsidRPr="00393B11" w:rsidRDefault="0087056A">
            <w:pPr>
              <w:jc w:val="right"/>
              <w:rPr>
                <w:rFonts w:ascii="Arial" w:hAnsi="Arial" w:cs="Arial"/>
                <w:b/>
                <w:bCs/>
                <w:color w:val="000000"/>
                <w:sz w:val="20"/>
                <w:szCs w:val="20"/>
                <w:lang w:eastAsia="pt-BR"/>
              </w:rPr>
            </w:pPr>
            <w:r>
              <w:rPr>
                <w:rFonts w:ascii="Arial" w:hAnsi="Arial" w:cs="Arial"/>
                <w:b/>
                <w:bCs/>
                <w:color w:val="000000"/>
                <w:sz w:val="20"/>
                <w:szCs w:val="20"/>
                <w:lang w:eastAsia="pt-BR"/>
              </w:rPr>
              <w:t>34.736</w:t>
            </w:r>
          </w:p>
        </w:tc>
        <w:tc>
          <w:tcPr>
            <w:tcW w:w="1586" w:type="dxa"/>
            <w:tcBorders>
              <w:top w:val="nil"/>
              <w:left w:val="nil"/>
              <w:bottom w:val="single" w:sz="4" w:space="0" w:color="auto"/>
              <w:right w:val="single" w:sz="4" w:space="0" w:color="auto"/>
            </w:tcBorders>
            <w:noWrap/>
            <w:vAlign w:val="center"/>
            <w:hideMark/>
          </w:tcPr>
          <w:p w14:paraId="7E77FCF1" w14:textId="5D7013A9" w:rsidR="0094027C" w:rsidRPr="00393B11" w:rsidRDefault="004576D8">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87056A">
              <w:rPr>
                <w:rFonts w:ascii="Arial" w:hAnsi="Arial" w:cs="Arial"/>
                <w:b/>
                <w:bCs/>
                <w:color w:val="000000"/>
                <w:sz w:val="20"/>
                <w:szCs w:val="20"/>
                <w:lang w:eastAsia="pt-BR"/>
              </w:rPr>
              <w:t>1.764</w:t>
            </w:r>
            <w:r>
              <w:rPr>
                <w:rFonts w:ascii="Arial" w:hAnsi="Arial" w:cs="Arial"/>
                <w:b/>
                <w:bCs/>
                <w:color w:val="000000"/>
                <w:sz w:val="20"/>
                <w:szCs w:val="20"/>
                <w:lang w:eastAsia="pt-BR"/>
              </w:rPr>
              <w:t>)</w:t>
            </w:r>
          </w:p>
        </w:tc>
      </w:tr>
    </w:tbl>
    <w:p w14:paraId="3E6FC4E5" w14:textId="77777777" w:rsidR="002D68E2" w:rsidRPr="007C54E3" w:rsidRDefault="002D68E2" w:rsidP="007C54E3">
      <w:pPr>
        <w:pStyle w:val="PargrafodaLista"/>
        <w:keepLines/>
        <w:autoSpaceDE w:val="0"/>
        <w:autoSpaceDN w:val="0"/>
        <w:ind w:left="0"/>
        <w:jc w:val="both"/>
        <w:rPr>
          <w:rFonts w:ascii="Arial" w:hAnsi="Arial" w:cs="Arial"/>
          <w:iCs/>
          <w:sz w:val="20"/>
          <w:szCs w:val="20"/>
          <w:lang w:eastAsia="pt-BR"/>
        </w:rPr>
      </w:pPr>
    </w:p>
    <w:p w14:paraId="3933A951" w14:textId="0C83D1AB" w:rsidR="00393B11" w:rsidRPr="007C54E3"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d) </w:t>
      </w:r>
      <w:r w:rsidR="00EF77FA">
        <w:rPr>
          <w:rFonts w:ascii="Arial" w:hAnsi="Arial" w:cs="Arial"/>
          <w:iCs/>
          <w:sz w:val="20"/>
          <w:szCs w:val="20"/>
          <w:lang w:eastAsia="pt-BR"/>
        </w:rPr>
        <w:t>O passivo não circulante não apresentou diferença.</w:t>
      </w:r>
    </w:p>
    <w:p w14:paraId="4177DC1E" w14:textId="1E80016C" w:rsidR="00B34523" w:rsidRPr="007C54E3" w:rsidRDefault="00B34523" w:rsidP="007C54E3">
      <w:pPr>
        <w:pStyle w:val="PargrafodaLista"/>
        <w:keepLines/>
        <w:autoSpaceDE w:val="0"/>
        <w:autoSpaceDN w:val="0"/>
        <w:ind w:left="0"/>
        <w:jc w:val="both"/>
        <w:rPr>
          <w:rFonts w:ascii="Arial" w:hAnsi="Arial" w:cs="Arial"/>
          <w:iCs/>
          <w:sz w:val="20"/>
          <w:szCs w:val="20"/>
          <w:lang w:eastAsia="pt-BR"/>
        </w:rPr>
      </w:pPr>
    </w:p>
    <w:p w14:paraId="4FE0349D" w14:textId="718733BA" w:rsidR="00393B11"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e) </w:t>
      </w:r>
      <w:r>
        <w:rPr>
          <w:rFonts w:ascii="Arial" w:hAnsi="Arial" w:cs="Arial"/>
          <w:iCs/>
          <w:sz w:val="20"/>
          <w:szCs w:val="20"/>
          <w:lang w:eastAsia="pt-BR"/>
        </w:rPr>
        <w:t>As diferenças no patrimônio líquido estão diretamente relacionadas as informações prestadas nos itens (a</w:t>
      </w:r>
      <w:r w:rsidR="00EF77FA">
        <w:rPr>
          <w:rFonts w:ascii="Arial" w:hAnsi="Arial" w:cs="Arial"/>
          <w:iCs/>
          <w:sz w:val="20"/>
          <w:szCs w:val="20"/>
          <w:lang w:eastAsia="pt-BR"/>
        </w:rPr>
        <w:t>)</w:t>
      </w:r>
      <w:r w:rsidR="00550EA7">
        <w:rPr>
          <w:rFonts w:ascii="Arial" w:hAnsi="Arial" w:cs="Arial"/>
          <w:iCs/>
          <w:sz w:val="20"/>
          <w:szCs w:val="20"/>
          <w:lang w:eastAsia="pt-BR"/>
        </w:rPr>
        <w:t>, (b)</w:t>
      </w:r>
      <w:r>
        <w:rPr>
          <w:rFonts w:ascii="Arial" w:hAnsi="Arial" w:cs="Arial"/>
          <w:iCs/>
          <w:sz w:val="20"/>
          <w:szCs w:val="20"/>
          <w:lang w:eastAsia="pt-BR"/>
        </w:rPr>
        <w:t xml:space="preserve"> e (c) e deverão ter suas regularizações providenciadas no próximo mês.</w:t>
      </w:r>
    </w:p>
    <w:p w14:paraId="344C4149" w14:textId="7A5777F3" w:rsidR="00204CE2" w:rsidRDefault="00204CE2">
      <w:pPr>
        <w:rPr>
          <w:rFonts w:ascii="Arial" w:hAnsi="Arial" w:cs="Arial"/>
          <w:iCs/>
          <w:sz w:val="20"/>
          <w:szCs w:val="20"/>
          <w:lang w:eastAsia="pt-BR"/>
        </w:rPr>
      </w:pPr>
      <w:r>
        <w:rPr>
          <w:rFonts w:ascii="Arial" w:hAnsi="Arial" w:cs="Arial"/>
          <w:iCs/>
          <w:sz w:val="20"/>
          <w:szCs w:val="20"/>
          <w:lang w:eastAsia="pt-BR"/>
        </w:rPr>
        <w:br w:type="page"/>
      </w:r>
    </w:p>
    <w:p w14:paraId="52226060" w14:textId="3F7B70DE" w:rsidR="00BC0B6A" w:rsidRDefault="00BC0B6A" w:rsidP="007C54E3">
      <w:pPr>
        <w:pStyle w:val="PargrafodaLista"/>
        <w:keepLines/>
        <w:autoSpaceDE w:val="0"/>
        <w:autoSpaceDN w:val="0"/>
        <w:ind w:left="0"/>
        <w:jc w:val="both"/>
        <w:rPr>
          <w:rFonts w:ascii="Arial" w:hAnsi="Arial" w:cs="Arial"/>
          <w:iCs/>
          <w:sz w:val="20"/>
          <w:szCs w:val="20"/>
          <w:lang w:eastAsia="pt-BR"/>
        </w:rPr>
      </w:pPr>
    </w:p>
    <w:p w14:paraId="77463D7C" w14:textId="55A1C2E3" w:rsidR="00CA7F9F" w:rsidRPr="00112594" w:rsidRDefault="00CA7F9F" w:rsidP="007C54E3">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 xml:space="preserve">SEGUROS </w:t>
      </w:r>
    </w:p>
    <w:p w14:paraId="14425887" w14:textId="77777777" w:rsidR="007C54E3" w:rsidRDefault="007C54E3" w:rsidP="007C54E3">
      <w:pPr>
        <w:pStyle w:val="Default"/>
        <w:jc w:val="both"/>
        <w:rPr>
          <w:sz w:val="20"/>
          <w:szCs w:val="20"/>
        </w:rPr>
      </w:pPr>
    </w:p>
    <w:p w14:paraId="4F387E38" w14:textId="011B6D72" w:rsidR="00DF6E83" w:rsidRPr="006C0387" w:rsidRDefault="00CA7F9F" w:rsidP="00CA7F9F">
      <w:pPr>
        <w:pStyle w:val="Default"/>
        <w:spacing w:after="274"/>
        <w:jc w:val="both"/>
        <w:rPr>
          <w:sz w:val="20"/>
          <w:szCs w:val="20"/>
        </w:rPr>
      </w:pPr>
      <w:r w:rsidRPr="006C0387">
        <w:rPr>
          <w:sz w:val="20"/>
          <w:szCs w:val="20"/>
        </w:rPr>
        <w:t>A Companhia mantém cobertura de seguros em montante suficiente para cobrir eventuais riscos sobre seus ativos e/ou responsabilidades</w:t>
      </w:r>
      <w:r w:rsidR="00DF6E83" w:rsidRPr="006C0387">
        <w:rPr>
          <w:sz w:val="20"/>
          <w:szCs w:val="20"/>
        </w:rPr>
        <w:t>.</w:t>
      </w:r>
    </w:p>
    <w:p w14:paraId="4C49E9AC" w14:textId="59AA6ED2" w:rsidR="001D2194" w:rsidRPr="006C0387" w:rsidRDefault="001D2194" w:rsidP="00CA7F9F">
      <w:pPr>
        <w:pStyle w:val="Default"/>
        <w:spacing w:after="274"/>
        <w:jc w:val="both"/>
        <w:rPr>
          <w:sz w:val="20"/>
          <w:szCs w:val="20"/>
        </w:rPr>
      </w:pPr>
      <w:r w:rsidRPr="006C0387">
        <w:rPr>
          <w:sz w:val="20"/>
          <w:szCs w:val="20"/>
        </w:rPr>
        <w:t xml:space="preserve">A cobertura de seguros, em valores de </w:t>
      </w:r>
      <w:r w:rsidR="00C05C2B">
        <w:rPr>
          <w:sz w:val="20"/>
          <w:szCs w:val="20"/>
        </w:rPr>
        <w:t>30</w:t>
      </w:r>
      <w:r w:rsidR="007C76C6" w:rsidRPr="006C0387">
        <w:rPr>
          <w:sz w:val="20"/>
          <w:szCs w:val="20"/>
        </w:rPr>
        <w:t xml:space="preserve"> </w:t>
      </w:r>
      <w:r w:rsidR="00BF17BE" w:rsidRPr="006C0387">
        <w:rPr>
          <w:sz w:val="20"/>
          <w:szCs w:val="20"/>
        </w:rPr>
        <w:t xml:space="preserve">de </w:t>
      </w:r>
      <w:r w:rsidR="00C05C2B">
        <w:rPr>
          <w:sz w:val="20"/>
          <w:szCs w:val="20"/>
        </w:rPr>
        <w:t>junh</w:t>
      </w:r>
      <w:r w:rsidR="008A5963">
        <w:rPr>
          <w:sz w:val="20"/>
          <w:szCs w:val="20"/>
        </w:rPr>
        <w:t>o</w:t>
      </w:r>
      <w:r w:rsidR="007C76C6" w:rsidRPr="006C0387">
        <w:rPr>
          <w:sz w:val="20"/>
          <w:szCs w:val="20"/>
        </w:rPr>
        <w:t xml:space="preserve"> </w:t>
      </w:r>
      <w:r w:rsidR="00BC0B6A">
        <w:rPr>
          <w:sz w:val="20"/>
          <w:szCs w:val="20"/>
        </w:rPr>
        <w:t>de 202</w:t>
      </w:r>
      <w:r w:rsidR="008A5963">
        <w:rPr>
          <w:sz w:val="20"/>
          <w:szCs w:val="20"/>
        </w:rPr>
        <w:t>5</w:t>
      </w:r>
      <w:r w:rsidRPr="006C0387">
        <w:rPr>
          <w:sz w:val="20"/>
          <w:szCs w:val="20"/>
        </w:rPr>
        <w:t>, é assim demonstrada:</w:t>
      </w:r>
    </w:p>
    <w:tbl>
      <w:tblPr>
        <w:tblW w:w="9498" w:type="dxa"/>
        <w:jc w:val="center"/>
        <w:tblCellMar>
          <w:left w:w="70" w:type="dxa"/>
          <w:right w:w="70" w:type="dxa"/>
        </w:tblCellMar>
        <w:tblLook w:val="04A0" w:firstRow="1" w:lastRow="0" w:firstColumn="1" w:lastColumn="0" w:noHBand="0" w:noVBand="1"/>
      </w:tblPr>
      <w:tblGrid>
        <w:gridCol w:w="4536"/>
        <w:gridCol w:w="304"/>
        <w:gridCol w:w="2263"/>
        <w:gridCol w:w="160"/>
        <w:gridCol w:w="2235"/>
      </w:tblGrid>
      <w:tr w:rsidR="00FC6D38" w:rsidRPr="006C0387" w14:paraId="10E6DC6F" w14:textId="77777777" w:rsidTr="00F34EBC">
        <w:trPr>
          <w:trHeight w:val="200"/>
          <w:jc w:val="center"/>
        </w:trPr>
        <w:tc>
          <w:tcPr>
            <w:tcW w:w="4536" w:type="dxa"/>
            <w:tcBorders>
              <w:top w:val="nil"/>
              <w:left w:val="nil"/>
              <w:bottom w:val="single" w:sz="4" w:space="0" w:color="auto"/>
              <w:right w:val="nil"/>
            </w:tcBorders>
            <w:noWrap/>
            <w:vAlign w:val="bottom"/>
            <w:hideMark/>
          </w:tcPr>
          <w:p w14:paraId="36F52B9B"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Modalidade </w:t>
            </w:r>
          </w:p>
        </w:tc>
        <w:tc>
          <w:tcPr>
            <w:tcW w:w="304" w:type="dxa"/>
            <w:tcBorders>
              <w:top w:val="nil"/>
              <w:left w:val="nil"/>
              <w:bottom w:val="nil"/>
              <w:right w:val="nil"/>
            </w:tcBorders>
            <w:noWrap/>
            <w:vAlign w:val="bottom"/>
            <w:hideMark/>
          </w:tcPr>
          <w:p w14:paraId="0B80CBB8"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vAlign w:val="bottom"/>
            <w:hideMark/>
          </w:tcPr>
          <w:p w14:paraId="6713F5E2"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Montante cobertura </w:t>
            </w:r>
          </w:p>
        </w:tc>
        <w:tc>
          <w:tcPr>
            <w:tcW w:w="160" w:type="dxa"/>
            <w:tcBorders>
              <w:top w:val="nil"/>
              <w:left w:val="nil"/>
              <w:bottom w:val="nil"/>
              <w:right w:val="nil"/>
            </w:tcBorders>
            <w:noWrap/>
            <w:vAlign w:val="bottom"/>
            <w:hideMark/>
          </w:tcPr>
          <w:p w14:paraId="03CCC71B" w14:textId="77777777" w:rsidR="00FC6D38" w:rsidRPr="006C0387" w:rsidRDefault="00FC6D38" w:rsidP="00BF17BE">
            <w:pPr>
              <w:rPr>
                <w:rFonts w:ascii="Arial" w:hAnsi="Arial" w:cs="Arial"/>
                <w:b/>
                <w:bCs/>
                <w:color w:val="000000"/>
                <w:sz w:val="20"/>
                <w:szCs w:val="20"/>
                <w:lang w:eastAsia="pt-BR"/>
              </w:rPr>
            </w:pPr>
          </w:p>
        </w:tc>
        <w:tc>
          <w:tcPr>
            <w:tcW w:w="2235" w:type="dxa"/>
            <w:tcBorders>
              <w:top w:val="nil"/>
              <w:left w:val="nil"/>
              <w:bottom w:val="single" w:sz="4" w:space="0" w:color="auto"/>
              <w:right w:val="nil"/>
            </w:tcBorders>
            <w:vAlign w:val="center"/>
            <w:hideMark/>
          </w:tcPr>
          <w:p w14:paraId="61FF0EC7" w14:textId="5ED7B442" w:rsidR="00FC6D38" w:rsidRPr="006C0387" w:rsidRDefault="00FC6D38" w:rsidP="00DE30AB">
            <w:pPr>
              <w:jc w:val="center"/>
              <w:rPr>
                <w:rFonts w:ascii="Arial" w:hAnsi="Arial" w:cs="Arial"/>
                <w:b/>
                <w:bCs/>
                <w:color w:val="000000"/>
                <w:sz w:val="20"/>
                <w:szCs w:val="20"/>
                <w:lang w:eastAsia="pt-BR"/>
              </w:rPr>
            </w:pPr>
            <w:r w:rsidRPr="006C0387">
              <w:rPr>
                <w:rFonts w:ascii="Arial" w:hAnsi="Arial" w:cs="Arial"/>
                <w:b/>
                <w:bCs/>
                <w:color w:val="000000"/>
                <w:sz w:val="20"/>
                <w:szCs w:val="20"/>
                <w:lang w:eastAsia="pt-BR"/>
              </w:rPr>
              <w:t>Vigência</w:t>
            </w:r>
          </w:p>
        </w:tc>
      </w:tr>
      <w:tr w:rsidR="00FC6D38" w:rsidRPr="006C0387" w14:paraId="6044B034" w14:textId="77777777" w:rsidTr="00F34EBC">
        <w:trPr>
          <w:trHeight w:val="111"/>
          <w:jc w:val="center"/>
        </w:trPr>
        <w:tc>
          <w:tcPr>
            <w:tcW w:w="4536" w:type="dxa"/>
            <w:tcBorders>
              <w:top w:val="single" w:sz="4" w:space="0" w:color="auto"/>
              <w:left w:val="nil"/>
              <w:bottom w:val="single" w:sz="4" w:space="0" w:color="auto"/>
              <w:right w:val="nil"/>
            </w:tcBorders>
            <w:noWrap/>
            <w:vAlign w:val="bottom"/>
            <w:hideMark/>
          </w:tcPr>
          <w:p w14:paraId="03A356A2" w14:textId="77777777" w:rsidR="00FC6D38" w:rsidRPr="006C0387" w:rsidRDefault="00FC6D38" w:rsidP="00BF17BE">
            <w:pPr>
              <w:rPr>
                <w:rFonts w:ascii="Arial" w:hAnsi="Arial" w:cs="Arial"/>
                <w:color w:val="000000"/>
                <w:sz w:val="20"/>
                <w:szCs w:val="20"/>
                <w:lang w:eastAsia="pt-BR"/>
              </w:rPr>
            </w:pPr>
            <w:r w:rsidRPr="006C0387">
              <w:rPr>
                <w:rFonts w:ascii="Arial" w:hAnsi="Arial" w:cs="Arial"/>
                <w:color w:val="000000"/>
                <w:sz w:val="20"/>
                <w:szCs w:val="20"/>
                <w:lang w:eastAsia="pt-BR"/>
              </w:rPr>
              <w:t xml:space="preserve">Responsabilidade civil </w:t>
            </w:r>
          </w:p>
        </w:tc>
        <w:tc>
          <w:tcPr>
            <w:tcW w:w="304" w:type="dxa"/>
            <w:tcBorders>
              <w:top w:val="nil"/>
              <w:left w:val="nil"/>
              <w:bottom w:val="nil"/>
              <w:right w:val="nil"/>
            </w:tcBorders>
            <w:noWrap/>
            <w:vAlign w:val="bottom"/>
            <w:hideMark/>
          </w:tcPr>
          <w:p w14:paraId="12018D70"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noWrap/>
            <w:vAlign w:val="bottom"/>
            <w:hideMark/>
          </w:tcPr>
          <w:p w14:paraId="609BC4F9" w14:textId="6AFAF1BE" w:rsidR="00FC6D38" w:rsidRPr="006C0387" w:rsidRDefault="00FC6D38" w:rsidP="00BF17BE">
            <w:pPr>
              <w:rPr>
                <w:rFonts w:ascii="Arial" w:hAnsi="Arial" w:cs="Arial"/>
                <w:sz w:val="20"/>
                <w:szCs w:val="20"/>
                <w:lang w:eastAsia="pt-BR"/>
              </w:rPr>
            </w:pPr>
            <w:r w:rsidRPr="006C0387">
              <w:rPr>
                <w:rFonts w:ascii="Arial" w:hAnsi="Arial" w:cs="Arial"/>
                <w:sz w:val="20"/>
                <w:szCs w:val="20"/>
                <w:lang w:eastAsia="pt-BR"/>
              </w:rPr>
              <w:t xml:space="preserve">           </w:t>
            </w:r>
            <w:r w:rsidR="00DE30AB" w:rsidRPr="006C0387">
              <w:rPr>
                <w:rFonts w:ascii="Arial" w:hAnsi="Arial" w:cs="Arial"/>
                <w:sz w:val="20"/>
                <w:szCs w:val="20"/>
                <w:lang w:eastAsia="pt-BR"/>
              </w:rPr>
              <w:t>R$</w:t>
            </w:r>
            <w:r w:rsidRPr="006C0387">
              <w:rPr>
                <w:rFonts w:ascii="Arial" w:hAnsi="Arial" w:cs="Arial"/>
                <w:sz w:val="20"/>
                <w:szCs w:val="20"/>
                <w:lang w:eastAsia="pt-BR"/>
              </w:rPr>
              <w:t xml:space="preserve"> 1</w:t>
            </w:r>
            <w:r w:rsidR="008A5963">
              <w:rPr>
                <w:rFonts w:ascii="Arial" w:hAnsi="Arial" w:cs="Arial"/>
                <w:sz w:val="20"/>
                <w:szCs w:val="20"/>
                <w:lang w:eastAsia="pt-BR"/>
              </w:rPr>
              <w:t>0.000</w:t>
            </w:r>
          </w:p>
        </w:tc>
        <w:tc>
          <w:tcPr>
            <w:tcW w:w="160" w:type="dxa"/>
            <w:tcBorders>
              <w:top w:val="nil"/>
              <w:left w:val="nil"/>
              <w:bottom w:val="nil"/>
              <w:right w:val="nil"/>
            </w:tcBorders>
            <w:noWrap/>
            <w:vAlign w:val="bottom"/>
            <w:hideMark/>
          </w:tcPr>
          <w:p w14:paraId="52E062A4" w14:textId="77777777" w:rsidR="00FC6D38" w:rsidRPr="006C0387" w:rsidRDefault="00FC6D38" w:rsidP="00BF17BE">
            <w:pPr>
              <w:rPr>
                <w:rFonts w:ascii="Arial" w:hAnsi="Arial" w:cs="Arial"/>
                <w:sz w:val="20"/>
                <w:szCs w:val="20"/>
                <w:lang w:eastAsia="pt-BR"/>
              </w:rPr>
            </w:pPr>
          </w:p>
        </w:tc>
        <w:tc>
          <w:tcPr>
            <w:tcW w:w="2235" w:type="dxa"/>
            <w:tcBorders>
              <w:top w:val="nil"/>
              <w:left w:val="nil"/>
              <w:bottom w:val="single" w:sz="4" w:space="0" w:color="auto"/>
              <w:right w:val="nil"/>
            </w:tcBorders>
            <w:noWrap/>
            <w:vAlign w:val="center"/>
            <w:hideMark/>
          </w:tcPr>
          <w:p w14:paraId="053513C9" w14:textId="381906C0" w:rsidR="00FC6D38" w:rsidRPr="006C0387" w:rsidRDefault="00BC0B6A" w:rsidP="00DE30AB">
            <w:pPr>
              <w:jc w:val="center"/>
              <w:rPr>
                <w:rFonts w:ascii="Arial" w:hAnsi="Arial" w:cs="Arial"/>
                <w:sz w:val="20"/>
                <w:szCs w:val="20"/>
                <w:lang w:eastAsia="pt-BR"/>
              </w:rPr>
            </w:pPr>
            <w:r>
              <w:rPr>
                <w:rFonts w:ascii="Arial" w:hAnsi="Arial" w:cs="Arial"/>
                <w:sz w:val="20"/>
                <w:szCs w:val="20"/>
                <w:lang w:eastAsia="pt-BR"/>
              </w:rPr>
              <w:t>31/12/202</w:t>
            </w:r>
            <w:r w:rsidR="008A5963">
              <w:rPr>
                <w:rFonts w:ascii="Arial" w:hAnsi="Arial" w:cs="Arial"/>
                <w:sz w:val="20"/>
                <w:szCs w:val="20"/>
                <w:lang w:eastAsia="pt-BR"/>
              </w:rPr>
              <w:t>5</w:t>
            </w:r>
          </w:p>
        </w:tc>
      </w:tr>
    </w:tbl>
    <w:p w14:paraId="0B2C3A28" w14:textId="77777777" w:rsidR="00365FC8" w:rsidRPr="006C0387" w:rsidRDefault="00365FC8" w:rsidP="00F20479">
      <w:pPr>
        <w:pStyle w:val="Default"/>
        <w:jc w:val="both"/>
        <w:rPr>
          <w:sz w:val="20"/>
          <w:szCs w:val="20"/>
        </w:rPr>
      </w:pPr>
    </w:p>
    <w:p w14:paraId="4166083F" w14:textId="0257428A" w:rsidR="00AA306C" w:rsidRDefault="002A12D3" w:rsidP="002A12D3">
      <w:pPr>
        <w:pStyle w:val="Default"/>
        <w:spacing w:after="274"/>
        <w:jc w:val="both"/>
        <w:rPr>
          <w:sz w:val="20"/>
          <w:szCs w:val="20"/>
        </w:rPr>
      </w:pPr>
      <w:r w:rsidRPr="006C0387">
        <w:rPr>
          <w:sz w:val="20"/>
          <w:szCs w:val="20"/>
        </w:rPr>
        <w:t>As premissas adotadas para a contratação dos seguros, dada sua natureza, não fazem parte do escopo de uma auditoria. Consequentemente não foram auditadas pelos nossos auditores independentes.</w:t>
      </w:r>
    </w:p>
    <w:p w14:paraId="6B8DF9D8" w14:textId="77777777" w:rsidR="00AA306C" w:rsidRDefault="00AA306C" w:rsidP="002A12D3">
      <w:pPr>
        <w:pStyle w:val="Default"/>
        <w:spacing w:after="274"/>
        <w:jc w:val="both"/>
        <w:rPr>
          <w:sz w:val="20"/>
          <w:szCs w:val="20"/>
        </w:rPr>
      </w:pPr>
    </w:p>
    <w:p w14:paraId="3D8F3F49" w14:textId="1F53C2C3" w:rsidR="008D702C" w:rsidRDefault="008D702C" w:rsidP="007E58A5">
      <w:pPr>
        <w:pStyle w:val="Default"/>
        <w:jc w:val="both"/>
        <w:rPr>
          <w:sz w:val="20"/>
          <w:szCs w:val="20"/>
        </w:rPr>
      </w:pPr>
    </w:p>
    <w:p w14:paraId="6B638269" w14:textId="3E3B95B8" w:rsidR="00C05C2B" w:rsidRDefault="00C05C2B" w:rsidP="007E58A5">
      <w:pPr>
        <w:pStyle w:val="Default"/>
        <w:jc w:val="both"/>
        <w:rPr>
          <w:sz w:val="20"/>
          <w:szCs w:val="20"/>
        </w:rPr>
      </w:pPr>
    </w:p>
    <w:p w14:paraId="0EEB8957" w14:textId="128F4E47" w:rsidR="00C05C2B" w:rsidRDefault="00C05C2B" w:rsidP="007E58A5">
      <w:pPr>
        <w:pStyle w:val="Default"/>
        <w:jc w:val="both"/>
        <w:rPr>
          <w:sz w:val="20"/>
          <w:szCs w:val="20"/>
        </w:rPr>
      </w:pPr>
    </w:p>
    <w:p w14:paraId="1EBAAFBE" w14:textId="751460C0" w:rsidR="00C05C2B" w:rsidRDefault="00C05C2B" w:rsidP="007E58A5">
      <w:pPr>
        <w:pStyle w:val="Default"/>
        <w:jc w:val="both"/>
        <w:rPr>
          <w:sz w:val="20"/>
          <w:szCs w:val="20"/>
        </w:rPr>
      </w:pPr>
    </w:p>
    <w:p w14:paraId="29D0ABA6" w14:textId="6562FE7F" w:rsidR="00C05C2B" w:rsidRDefault="00C05C2B" w:rsidP="007E58A5">
      <w:pPr>
        <w:pStyle w:val="Default"/>
        <w:jc w:val="both"/>
        <w:rPr>
          <w:sz w:val="20"/>
          <w:szCs w:val="20"/>
        </w:rPr>
      </w:pPr>
    </w:p>
    <w:p w14:paraId="21CA38B0" w14:textId="5B5AC168" w:rsidR="00C05C2B" w:rsidRDefault="00C05C2B" w:rsidP="007E58A5">
      <w:pPr>
        <w:pStyle w:val="Default"/>
        <w:jc w:val="both"/>
        <w:rPr>
          <w:sz w:val="20"/>
          <w:szCs w:val="20"/>
        </w:rPr>
      </w:pPr>
    </w:p>
    <w:p w14:paraId="43BA941D" w14:textId="77777777" w:rsidR="00C05C2B" w:rsidRPr="007E58A5" w:rsidRDefault="00C05C2B" w:rsidP="007E58A5">
      <w:pPr>
        <w:pStyle w:val="Default"/>
        <w:jc w:val="both"/>
        <w:rPr>
          <w:sz w:val="20"/>
          <w:szCs w:val="20"/>
        </w:rPr>
      </w:pPr>
    </w:p>
    <w:p w14:paraId="25B4B6FE" w14:textId="5336C3E2" w:rsidR="00AE7EE4" w:rsidRDefault="00AE7EE4" w:rsidP="002A12D3">
      <w:pPr>
        <w:pStyle w:val="Default"/>
        <w:spacing w:after="274"/>
        <w:jc w:val="center"/>
        <w:rPr>
          <w:sz w:val="20"/>
          <w:szCs w:val="20"/>
        </w:rPr>
      </w:pPr>
      <w:r w:rsidRPr="00736B9D">
        <w:rPr>
          <w:sz w:val="20"/>
          <w:szCs w:val="20"/>
        </w:rPr>
        <w:t>*****</w:t>
      </w:r>
    </w:p>
    <w:tbl>
      <w:tblPr>
        <w:tblW w:w="10910" w:type="dxa"/>
        <w:jc w:val="center"/>
        <w:tblLook w:val="04A0" w:firstRow="1" w:lastRow="0" w:firstColumn="1" w:lastColumn="0" w:noHBand="0" w:noVBand="1"/>
      </w:tblPr>
      <w:tblGrid>
        <w:gridCol w:w="5458"/>
        <w:gridCol w:w="5452"/>
      </w:tblGrid>
      <w:tr w:rsidR="001F7B5A" w:rsidRPr="00EC0B49" w14:paraId="7E55388D" w14:textId="77777777" w:rsidTr="00686D06">
        <w:trPr>
          <w:trHeight w:val="986"/>
          <w:jc w:val="center"/>
        </w:trPr>
        <w:tc>
          <w:tcPr>
            <w:tcW w:w="10910" w:type="dxa"/>
            <w:gridSpan w:val="2"/>
            <w:vAlign w:val="bottom"/>
          </w:tcPr>
          <w:p w14:paraId="4A8CB3E5" w14:textId="5B1F81E6" w:rsidR="001F7B5A" w:rsidRPr="00EC0B49" w:rsidRDefault="001F7B5A" w:rsidP="00686D06">
            <w:pPr>
              <w:widowControl w:val="0"/>
              <w:autoSpaceDE w:val="0"/>
              <w:autoSpaceDN w:val="0"/>
              <w:jc w:val="center"/>
              <w:outlineLvl w:val="0"/>
              <w:rPr>
                <w:rFonts w:cs="Arial"/>
                <w:b/>
                <w:bCs/>
                <w:iCs/>
                <w:sz w:val="20"/>
                <w:szCs w:val="20"/>
                <w:lang w:eastAsia="pt-BR"/>
              </w:rPr>
            </w:pPr>
            <w:r>
              <w:rPr>
                <w:rFonts w:cs="Arial"/>
                <w:b/>
                <w:bCs/>
                <w:iCs/>
                <w:sz w:val="20"/>
                <w:szCs w:val="20"/>
                <w:lang w:eastAsia="pt-BR"/>
              </w:rPr>
              <w:t>THIAGO GUILHERME FERREIRA PRADO</w:t>
            </w:r>
          </w:p>
          <w:p w14:paraId="12DE2200" w14:textId="5B931B50" w:rsidR="001F7B5A" w:rsidRDefault="001F7B5A" w:rsidP="00686D06">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Presidente</w:t>
            </w:r>
          </w:p>
          <w:p w14:paraId="6ECB0A40" w14:textId="77777777" w:rsidR="001F7B5A" w:rsidRPr="00EC0B49" w:rsidRDefault="001F7B5A" w:rsidP="00686D06">
            <w:pPr>
              <w:widowControl w:val="0"/>
              <w:autoSpaceDE w:val="0"/>
              <w:autoSpaceDN w:val="0"/>
              <w:jc w:val="center"/>
              <w:outlineLvl w:val="0"/>
              <w:rPr>
                <w:rFonts w:cs="Arial"/>
                <w:b/>
                <w:bCs/>
                <w:iCs/>
                <w:sz w:val="20"/>
                <w:szCs w:val="20"/>
                <w:lang w:eastAsia="pt-BR"/>
              </w:rPr>
            </w:pPr>
          </w:p>
        </w:tc>
      </w:tr>
      <w:tr w:rsidR="001F7B5A" w14:paraId="686B3635" w14:textId="77777777" w:rsidTr="00686D06">
        <w:trPr>
          <w:trHeight w:val="986"/>
          <w:jc w:val="center"/>
        </w:trPr>
        <w:tc>
          <w:tcPr>
            <w:tcW w:w="10910" w:type="dxa"/>
            <w:gridSpan w:val="2"/>
            <w:vAlign w:val="bottom"/>
          </w:tcPr>
          <w:p w14:paraId="26676A71" w14:textId="77777777" w:rsidR="001F7B5A" w:rsidRDefault="001F7B5A" w:rsidP="00686D06">
            <w:pPr>
              <w:pStyle w:val="Default"/>
              <w:widowControl w:val="0"/>
              <w:spacing w:after="274"/>
              <w:jc w:val="both"/>
              <w:rPr>
                <w:b/>
                <w:bCs/>
                <w:sz w:val="20"/>
                <w:szCs w:val="20"/>
              </w:rPr>
            </w:pPr>
          </w:p>
        </w:tc>
      </w:tr>
      <w:tr w:rsidR="001F7B5A" w:rsidRPr="00EC0B49" w14:paraId="7EB0E1AA" w14:textId="77777777" w:rsidTr="00686D06">
        <w:trPr>
          <w:trHeight w:val="1025"/>
          <w:jc w:val="center"/>
        </w:trPr>
        <w:tc>
          <w:tcPr>
            <w:tcW w:w="5458" w:type="dxa"/>
            <w:vAlign w:val="bottom"/>
          </w:tcPr>
          <w:p w14:paraId="740B8231" w14:textId="77777777" w:rsidR="001F7B5A" w:rsidRDefault="001F7B5A" w:rsidP="00686D06">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THIAGO IVANOSKI TEIXEIRA</w:t>
            </w:r>
          </w:p>
          <w:p w14:paraId="788E8410" w14:textId="77777777" w:rsidR="001F7B5A" w:rsidRPr="00EC0B49" w:rsidRDefault="001F7B5A" w:rsidP="00686D06">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Estudos Econômico-Energéticos e Ambientais</w:t>
            </w:r>
          </w:p>
        </w:tc>
        <w:tc>
          <w:tcPr>
            <w:tcW w:w="5452" w:type="dxa"/>
            <w:vAlign w:val="bottom"/>
          </w:tcPr>
          <w:p w14:paraId="0E6D5A2B" w14:textId="77777777" w:rsidR="001F7B5A" w:rsidRPr="00EC0B49" w:rsidRDefault="001F7B5A" w:rsidP="00686D06">
            <w:pPr>
              <w:widowControl w:val="0"/>
              <w:autoSpaceDE w:val="0"/>
              <w:autoSpaceDN w:val="0"/>
              <w:jc w:val="center"/>
              <w:outlineLvl w:val="0"/>
              <w:rPr>
                <w:rFonts w:cs="Arial"/>
                <w:b/>
                <w:bCs/>
                <w:iCs/>
                <w:sz w:val="20"/>
                <w:szCs w:val="20"/>
                <w:lang w:eastAsia="pt-BR"/>
              </w:rPr>
            </w:pPr>
            <w:r>
              <w:rPr>
                <w:rFonts w:cs="Arial"/>
                <w:b/>
                <w:bCs/>
                <w:iCs/>
                <w:sz w:val="20"/>
                <w:szCs w:val="20"/>
                <w:lang w:eastAsia="pt-BR"/>
              </w:rPr>
              <w:t>HELOISA BORGES BASTOS ESTEVES</w:t>
            </w:r>
          </w:p>
          <w:p w14:paraId="1428DCF2" w14:textId="77777777" w:rsidR="001F7B5A" w:rsidRPr="00EC0B49" w:rsidRDefault="001F7B5A" w:rsidP="00686D06">
            <w:pPr>
              <w:widowControl w:val="0"/>
              <w:autoSpaceDE w:val="0"/>
              <w:autoSpaceDN w:val="0"/>
              <w:jc w:val="center"/>
              <w:outlineLvl w:val="0"/>
              <w:rPr>
                <w:rFonts w:cs="Arial"/>
                <w:b/>
                <w:bCs/>
                <w:iCs/>
                <w:sz w:val="20"/>
                <w:szCs w:val="20"/>
                <w:lang w:eastAsia="pt-BR"/>
              </w:rPr>
            </w:pPr>
            <w:r w:rsidRPr="00EC0B49">
              <w:rPr>
                <w:rFonts w:cs="Arial"/>
                <w:bCs/>
                <w:iCs/>
                <w:sz w:val="20"/>
                <w:szCs w:val="20"/>
                <w:lang w:eastAsia="pt-BR"/>
              </w:rPr>
              <w:t>Direto</w:t>
            </w:r>
            <w:r>
              <w:rPr>
                <w:rFonts w:cs="Arial"/>
                <w:bCs/>
                <w:iCs/>
                <w:sz w:val="20"/>
                <w:szCs w:val="20"/>
                <w:lang w:eastAsia="pt-BR"/>
              </w:rPr>
              <w:t>ra de Petróleo, Gás e Biocombustíveis</w:t>
            </w:r>
          </w:p>
        </w:tc>
      </w:tr>
      <w:tr w:rsidR="001F7B5A" w:rsidRPr="00EC0B49" w14:paraId="149C6A4A" w14:textId="77777777" w:rsidTr="00686D06">
        <w:trPr>
          <w:trHeight w:val="986"/>
          <w:jc w:val="center"/>
        </w:trPr>
        <w:tc>
          <w:tcPr>
            <w:tcW w:w="5458" w:type="dxa"/>
            <w:vAlign w:val="bottom"/>
          </w:tcPr>
          <w:p w14:paraId="62CE27F9" w14:textId="77777777" w:rsidR="001F7B5A" w:rsidRDefault="001F7B5A" w:rsidP="00686D06">
            <w:pPr>
              <w:widowControl w:val="0"/>
              <w:autoSpaceDE w:val="0"/>
              <w:autoSpaceDN w:val="0"/>
              <w:jc w:val="center"/>
              <w:outlineLvl w:val="0"/>
              <w:rPr>
                <w:rFonts w:cs="Arial"/>
                <w:b/>
                <w:bCs/>
                <w:iCs/>
                <w:sz w:val="20"/>
                <w:szCs w:val="20"/>
                <w:lang w:eastAsia="pt-BR"/>
              </w:rPr>
            </w:pPr>
          </w:p>
          <w:p w14:paraId="19E066FB" w14:textId="77777777" w:rsidR="001F7B5A" w:rsidRDefault="001F7B5A" w:rsidP="00686D06">
            <w:pPr>
              <w:widowControl w:val="0"/>
              <w:autoSpaceDE w:val="0"/>
              <w:autoSpaceDN w:val="0"/>
              <w:jc w:val="center"/>
              <w:outlineLvl w:val="0"/>
              <w:rPr>
                <w:rFonts w:cs="Arial"/>
                <w:b/>
                <w:bCs/>
                <w:iCs/>
                <w:sz w:val="20"/>
                <w:szCs w:val="20"/>
                <w:lang w:eastAsia="pt-BR"/>
              </w:rPr>
            </w:pPr>
          </w:p>
          <w:p w14:paraId="50DB77C2" w14:textId="77777777" w:rsidR="001F7B5A" w:rsidRDefault="001F7B5A" w:rsidP="00686D06">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REINALDO DA CRUZ GARCIA</w:t>
            </w:r>
          </w:p>
          <w:p w14:paraId="0E8E3FBF" w14:textId="77777777" w:rsidR="001F7B5A" w:rsidRPr="00EC0B49" w:rsidRDefault="001F7B5A" w:rsidP="00686D06">
            <w:pPr>
              <w:widowControl w:val="0"/>
              <w:autoSpaceDE w:val="0"/>
              <w:autoSpaceDN w:val="0"/>
              <w:jc w:val="center"/>
              <w:outlineLvl w:val="0"/>
              <w:rPr>
                <w:rFonts w:cs="Arial"/>
                <w:bCs/>
                <w:iCs/>
                <w:sz w:val="20"/>
                <w:szCs w:val="20"/>
                <w:lang w:eastAsia="pt-BR"/>
              </w:rPr>
            </w:pPr>
            <w:r>
              <w:rPr>
                <w:rFonts w:cs="Arial"/>
                <w:bCs/>
                <w:iCs/>
                <w:sz w:val="20"/>
                <w:szCs w:val="20"/>
                <w:lang w:eastAsia="pt-BR"/>
              </w:rPr>
              <w:t>Diretor de Estudos de Energia Elétrica</w:t>
            </w:r>
          </w:p>
        </w:tc>
        <w:tc>
          <w:tcPr>
            <w:tcW w:w="5452" w:type="dxa"/>
            <w:vAlign w:val="bottom"/>
          </w:tcPr>
          <w:p w14:paraId="023035F1" w14:textId="6C217E8C" w:rsidR="001F7B5A" w:rsidRPr="00EC0B49" w:rsidRDefault="001F7B5A" w:rsidP="00686D06">
            <w:pPr>
              <w:widowControl w:val="0"/>
              <w:autoSpaceDE w:val="0"/>
              <w:autoSpaceDN w:val="0"/>
              <w:jc w:val="center"/>
              <w:outlineLvl w:val="0"/>
              <w:rPr>
                <w:rFonts w:cs="Arial"/>
                <w:b/>
                <w:bCs/>
                <w:iCs/>
                <w:sz w:val="20"/>
                <w:szCs w:val="20"/>
                <w:lang w:eastAsia="pt-BR"/>
              </w:rPr>
            </w:pPr>
            <w:r>
              <w:rPr>
                <w:rFonts w:cs="Arial"/>
                <w:b/>
                <w:bCs/>
                <w:iCs/>
                <w:sz w:val="20"/>
                <w:szCs w:val="20"/>
                <w:lang w:eastAsia="pt-BR"/>
              </w:rPr>
              <w:t>CARLOS EDUARDO CABRAL CARVALHO</w:t>
            </w:r>
          </w:p>
          <w:p w14:paraId="0E9210D5" w14:textId="18321352" w:rsidR="001F7B5A" w:rsidRPr="00EC0B49" w:rsidRDefault="001F7B5A" w:rsidP="00686D06">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Gestão Corporativa</w:t>
            </w:r>
          </w:p>
        </w:tc>
      </w:tr>
      <w:tr w:rsidR="001F7B5A" w:rsidRPr="00EC0B49" w14:paraId="6549C26E" w14:textId="77777777" w:rsidTr="00686D06">
        <w:trPr>
          <w:trHeight w:val="986"/>
          <w:jc w:val="center"/>
        </w:trPr>
        <w:tc>
          <w:tcPr>
            <w:tcW w:w="10910" w:type="dxa"/>
            <w:gridSpan w:val="2"/>
            <w:vAlign w:val="bottom"/>
          </w:tcPr>
          <w:p w14:paraId="4FA6581F" w14:textId="77777777" w:rsidR="001F7B5A" w:rsidRPr="00EC0B49" w:rsidRDefault="001F7B5A" w:rsidP="00686D06">
            <w:pPr>
              <w:widowControl w:val="0"/>
              <w:autoSpaceDE w:val="0"/>
              <w:autoSpaceDN w:val="0"/>
              <w:outlineLvl w:val="0"/>
              <w:rPr>
                <w:rFonts w:cs="Arial"/>
                <w:b/>
                <w:bCs/>
                <w:iCs/>
                <w:sz w:val="20"/>
                <w:szCs w:val="20"/>
                <w:lang w:eastAsia="pt-BR"/>
              </w:rPr>
            </w:pPr>
          </w:p>
          <w:p w14:paraId="3B8F82CA" w14:textId="77777777" w:rsidR="001F7B5A" w:rsidRDefault="001F7B5A" w:rsidP="00686D06">
            <w:pPr>
              <w:pStyle w:val="Capa2"/>
              <w:widowControl w:val="0"/>
              <w:spacing w:before="0"/>
              <w:jc w:val="center"/>
              <w:rPr>
                <w:rFonts w:ascii="Arial" w:hAnsi="Arial" w:cs="Arial"/>
                <w:iCs/>
                <w:sz w:val="20"/>
              </w:rPr>
            </w:pPr>
          </w:p>
          <w:p w14:paraId="0B995DF2" w14:textId="77777777" w:rsidR="001F7B5A" w:rsidRDefault="001F7B5A" w:rsidP="00686D06">
            <w:pPr>
              <w:pStyle w:val="Capa2"/>
              <w:widowControl w:val="0"/>
              <w:spacing w:before="0"/>
              <w:jc w:val="center"/>
              <w:rPr>
                <w:rFonts w:ascii="Arial" w:hAnsi="Arial" w:cs="Arial"/>
                <w:iCs/>
                <w:sz w:val="20"/>
              </w:rPr>
            </w:pPr>
          </w:p>
          <w:p w14:paraId="15B5C93C" w14:textId="77777777" w:rsidR="001F7B5A" w:rsidRDefault="001F7B5A" w:rsidP="00686D06">
            <w:pPr>
              <w:pStyle w:val="Capa2"/>
              <w:widowControl w:val="0"/>
              <w:spacing w:before="0"/>
              <w:jc w:val="center"/>
              <w:rPr>
                <w:rFonts w:ascii="Arial" w:hAnsi="Arial" w:cs="Arial"/>
                <w:iCs/>
                <w:sz w:val="20"/>
              </w:rPr>
            </w:pPr>
          </w:p>
          <w:p w14:paraId="79F5BEBC" w14:textId="77777777" w:rsidR="001F7B5A" w:rsidRDefault="001F7B5A" w:rsidP="00686D06">
            <w:pPr>
              <w:pStyle w:val="Capa2"/>
              <w:widowControl w:val="0"/>
              <w:spacing w:before="0"/>
              <w:jc w:val="center"/>
              <w:rPr>
                <w:rFonts w:ascii="Arial" w:hAnsi="Arial" w:cs="Arial"/>
                <w:iCs/>
                <w:sz w:val="20"/>
              </w:rPr>
            </w:pPr>
          </w:p>
          <w:p w14:paraId="63A33E7C" w14:textId="77777777" w:rsidR="001F7B5A" w:rsidRDefault="001F7B5A" w:rsidP="00686D06">
            <w:pPr>
              <w:pStyle w:val="Capa2"/>
              <w:widowControl w:val="0"/>
              <w:spacing w:before="0"/>
              <w:jc w:val="center"/>
              <w:rPr>
                <w:rFonts w:ascii="Arial" w:hAnsi="Arial" w:cs="Arial"/>
                <w:iCs/>
                <w:sz w:val="20"/>
              </w:rPr>
            </w:pPr>
          </w:p>
          <w:p w14:paraId="08A1158F" w14:textId="77777777" w:rsidR="001F7B5A" w:rsidRPr="00EC0B49" w:rsidRDefault="001F7B5A" w:rsidP="00686D06">
            <w:pPr>
              <w:pStyle w:val="Capa2"/>
              <w:widowControl w:val="0"/>
              <w:spacing w:before="0"/>
              <w:jc w:val="center"/>
              <w:rPr>
                <w:rFonts w:ascii="Arial" w:hAnsi="Arial" w:cs="Arial"/>
                <w:iCs/>
                <w:sz w:val="20"/>
              </w:rPr>
            </w:pPr>
            <w:r w:rsidRPr="00EC0B49">
              <w:rPr>
                <w:rFonts w:ascii="Arial" w:hAnsi="Arial" w:cs="Arial"/>
                <w:iCs/>
                <w:sz w:val="20"/>
              </w:rPr>
              <w:t>SANDRO DA SILVA ABILIO</w:t>
            </w:r>
          </w:p>
          <w:p w14:paraId="26C4C1C1" w14:textId="77777777" w:rsidR="001F7B5A" w:rsidRPr="00EC0B49" w:rsidRDefault="001F7B5A" w:rsidP="00686D06">
            <w:pPr>
              <w:widowControl w:val="0"/>
              <w:autoSpaceDE w:val="0"/>
              <w:autoSpaceDN w:val="0"/>
              <w:jc w:val="center"/>
              <w:outlineLvl w:val="0"/>
              <w:rPr>
                <w:rFonts w:cs="Arial"/>
                <w:bCs/>
                <w:iCs/>
                <w:sz w:val="20"/>
                <w:szCs w:val="20"/>
                <w:lang w:eastAsia="pt-BR"/>
              </w:rPr>
            </w:pPr>
            <w:r w:rsidRPr="00EC0B49">
              <w:rPr>
                <w:rFonts w:cs="Arial"/>
                <w:iCs/>
                <w:sz w:val="20"/>
              </w:rPr>
              <w:t>Contador – CRC-RJ 093927/0</w:t>
            </w:r>
          </w:p>
        </w:tc>
      </w:tr>
    </w:tbl>
    <w:p w14:paraId="23EF2F0B" w14:textId="77777777" w:rsidR="001F7B5A" w:rsidRPr="00736B9D" w:rsidRDefault="001F7B5A" w:rsidP="002A12D3">
      <w:pPr>
        <w:pStyle w:val="Default"/>
        <w:spacing w:after="274"/>
        <w:jc w:val="center"/>
        <w:rPr>
          <w:sz w:val="20"/>
          <w:szCs w:val="20"/>
        </w:rPr>
      </w:pPr>
    </w:p>
    <w:bookmarkEnd w:id="14"/>
    <w:p w14:paraId="1EB534AB" w14:textId="68FA7AD3" w:rsidR="00ED6F07" w:rsidRDefault="00ED6F07" w:rsidP="004979C6">
      <w:pPr>
        <w:pStyle w:val="Capa2"/>
        <w:keepLines/>
        <w:spacing w:before="0"/>
        <w:rPr>
          <w:rFonts w:ascii="Arial" w:hAnsi="Arial" w:cs="Arial"/>
          <w:b w:val="0"/>
          <w:sz w:val="20"/>
        </w:rPr>
      </w:pPr>
    </w:p>
    <w:p w14:paraId="11690319" w14:textId="77777777" w:rsidR="008D702C" w:rsidRDefault="008D702C" w:rsidP="004979C6">
      <w:pPr>
        <w:pStyle w:val="Capa2"/>
        <w:keepLines/>
        <w:spacing w:before="0"/>
        <w:rPr>
          <w:rFonts w:ascii="Arial" w:hAnsi="Arial" w:cs="Arial"/>
          <w:b w:val="0"/>
          <w:sz w:val="20"/>
        </w:rPr>
      </w:pPr>
    </w:p>
    <w:p w14:paraId="534726E0" w14:textId="77777777" w:rsidR="008D702C" w:rsidRDefault="008D702C" w:rsidP="004979C6">
      <w:pPr>
        <w:pStyle w:val="Capa2"/>
        <w:keepLines/>
        <w:spacing w:before="0"/>
        <w:rPr>
          <w:rFonts w:ascii="Arial" w:hAnsi="Arial" w:cs="Arial"/>
          <w:b w:val="0"/>
          <w:sz w:val="20"/>
        </w:rPr>
      </w:pPr>
    </w:p>
    <w:p w14:paraId="245CB208" w14:textId="77777777" w:rsidR="008D702C" w:rsidRDefault="008D702C" w:rsidP="004979C6">
      <w:pPr>
        <w:pStyle w:val="Capa2"/>
        <w:keepLines/>
        <w:spacing w:before="0"/>
        <w:rPr>
          <w:rFonts w:ascii="Arial" w:hAnsi="Arial" w:cs="Arial"/>
          <w:b w:val="0"/>
          <w:sz w:val="20"/>
        </w:rPr>
      </w:pPr>
    </w:p>
    <w:p w14:paraId="4C802E9D" w14:textId="67C2ECB6" w:rsidR="008D702C" w:rsidRPr="00F17FC3" w:rsidRDefault="008D702C" w:rsidP="004979C6">
      <w:pPr>
        <w:pStyle w:val="Capa2"/>
        <w:keepLines/>
        <w:spacing w:before="0"/>
        <w:rPr>
          <w:rFonts w:ascii="Arial" w:hAnsi="Arial" w:cs="Arial"/>
          <w:b w:val="0"/>
          <w:sz w:val="20"/>
        </w:rPr>
      </w:pPr>
    </w:p>
    <w:sectPr w:rsidR="008D702C" w:rsidRPr="00F17FC3" w:rsidSect="003A1648">
      <w:headerReference w:type="even" r:id="rId40"/>
      <w:headerReference w:type="default" r:id="rId41"/>
      <w:footerReference w:type="default" r:id="rId42"/>
      <w:headerReference w:type="first" r:id="rId43"/>
      <w:pgSz w:w="11906" w:h="16838" w:code="9"/>
      <w:pgMar w:top="1276" w:right="1134" w:bottom="0" w:left="851"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C1E3A" w14:textId="77777777" w:rsidR="00032699" w:rsidRDefault="00032699">
      <w:r>
        <w:separator/>
      </w:r>
    </w:p>
  </w:endnote>
  <w:endnote w:type="continuationSeparator" w:id="0">
    <w:p w14:paraId="41FE4D2A" w14:textId="77777777" w:rsidR="00032699" w:rsidRDefault="00032699">
      <w:r>
        <w:continuationSeparator/>
      </w:r>
    </w:p>
  </w:endnote>
  <w:endnote w:type="continuationNotice" w:id="1">
    <w:p w14:paraId="4C98E4A6" w14:textId="77777777" w:rsidR="00032699" w:rsidRDefault="00032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578D6" w14:textId="77777777" w:rsidR="0009476E" w:rsidRDefault="0009476E" w:rsidP="001D618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97AD1" w14:textId="77777777" w:rsidR="0009476E" w:rsidRDefault="0009476E" w:rsidP="00510EDA">
    <w:pPr>
      <w:pStyle w:val="Rodap"/>
      <w:ind w:right="360"/>
    </w:pPr>
  </w:p>
  <w:p w14:paraId="48096BEF" w14:textId="77777777" w:rsidR="0009476E" w:rsidRDefault="0009476E"/>
  <w:p w14:paraId="2C7E78A8" w14:textId="77777777" w:rsidR="0009476E" w:rsidRDefault="000947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1FCC" w14:textId="682112B6" w:rsidR="0009476E" w:rsidRDefault="0009476E" w:rsidP="00354A72">
    <w:pPr>
      <w:pStyle w:val="Rodap"/>
      <w:pBdr>
        <w:top w:val="none" w:sz="0" w:space="0" w:color="auto"/>
      </w:pBdr>
      <w:tabs>
        <w:tab w:val="left" w:pos="6315"/>
        <w:tab w:val="right" w:pos="9921"/>
      </w:tabs>
    </w:pPr>
    <w:r>
      <w:tab/>
    </w:r>
    <w:r>
      <w:tab/>
    </w:r>
    <w:r>
      <w:fldChar w:fldCharType="begin"/>
    </w:r>
    <w:r>
      <w:instrText>PAGE   \* MERGEFORMAT</w:instrText>
    </w:r>
    <w:r>
      <w:fldChar w:fldCharType="separate"/>
    </w:r>
    <w:r w:rsidR="00286F96">
      <w:rPr>
        <w:noProof/>
      </w:rPr>
      <w:t>4</w:t>
    </w:r>
    <w:r>
      <w:fldChar w:fldCharType="end"/>
    </w:r>
  </w:p>
  <w:p w14:paraId="047BCB80" w14:textId="77777777" w:rsidR="0009476E" w:rsidRPr="00142334" w:rsidRDefault="0009476E" w:rsidP="00354A72">
    <w:pPr>
      <w:pStyle w:val="Rodap"/>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B724" w14:textId="2D8EE24B" w:rsidR="0009476E" w:rsidRDefault="0009476E" w:rsidP="003A1648">
    <w:pPr>
      <w:pStyle w:val="Rodap"/>
      <w:pBdr>
        <w:top w:val="none" w:sz="0" w:space="0" w:color="auto"/>
      </w:pBdr>
      <w:jc w:val="right"/>
    </w:pPr>
    <w:r>
      <w:fldChar w:fldCharType="begin"/>
    </w:r>
    <w:r>
      <w:instrText>PAGE   \* MERGEFORMAT</w:instrText>
    </w:r>
    <w:r>
      <w:fldChar w:fldCharType="separate"/>
    </w:r>
    <w:r w:rsidR="00286F96">
      <w:rPr>
        <w:noProof/>
      </w:rPr>
      <w:t>5</w:t>
    </w:r>
    <w:r>
      <w:fldChar w:fldCharType="end"/>
    </w:r>
  </w:p>
  <w:p w14:paraId="150ED2CC" w14:textId="77777777" w:rsidR="0009476E" w:rsidRPr="00142334" w:rsidRDefault="0009476E" w:rsidP="003A1648">
    <w:pPr>
      <w:pStyle w:val="Rodap"/>
      <w:pBdr>
        <w:top w:val="none" w:sz="0" w:space="0" w:color="auto"/>
      </w:pBd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0D917" w14:textId="78CB9672" w:rsidR="0009476E" w:rsidRDefault="0009476E" w:rsidP="00AD3F1C">
    <w:pPr>
      <w:pStyle w:val="Rodap"/>
      <w:pBdr>
        <w:top w:val="none" w:sz="0" w:space="0" w:color="auto"/>
      </w:pBdr>
      <w:jc w:val="right"/>
    </w:pPr>
    <w:r>
      <w:fldChar w:fldCharType="begin"/>
    </w:r>
    <w:r>
      <w:instrText>PAGE   \* MERGEFORMAT</w:instrText>
    </w:r>
    <w:r>
      <w:fldChar w:fldCharType="separate"/>
    </w:r>
    <w:r w:rsidR="00286F96">
      <w:rPr>
        <w:noProof/>
      </w:rPr>
      <w:t>6</w:t>
    </w:r>
    <w:r>
      <w:fldChar w:fldCharType="end"/>
    </w:r>
  </w:p>
  <w:p w14:paraId="60953546" w14:textId="77777777" w:rsidR="0009476E" w:rsidRPr="00142334" w:rsidRDefault="0009476E" w:rsidP="00AD3F1C">
    <w:pPr>
      <w:pStyle w:val="Rodap"/>
      <w:pBdr>
        <w:top w:val="none" w:sz="0" w:space="0" w:color="auto"/>
      </w:pBd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F4C1" w14:textId="36008E40" w:rsidR="0009476E" w:rsidRDefault="0009476E" w:rsidP="005B0834">
    <w:pPr>
      <w:pStyle w:val="Rodap"/>
      <w:pBdr>
        <w:top w:val="none" w:sz="0" w:space="0" w:color="auto"/>
      </w:pBdr>
      <w:tabs>
        <w:tab w:val="left" w:pos="6930"/>
        <w:tab w:val="right" w:pos="9921"/>
      </w:tabs>
    </w:pPr>
    <w:r>
      <w:tab/>
    </w:r>
    <w:r>
      <w:tab/>
    </w:r>
    <w:r>
      <w:fldChar w:fldCharType="begin"/>
    </w:r>
    <w:r>
      <w:instrText>PAGE   \* MERGEFORMAT</w:instrText>
    </w:r>
    <w:r>
      <w:fldChar w:fldCharType="separate"/>
    </w:r>
    <w:r w:rsidR="00286F96">
      <w:rPr>
        <w:noProof/>
      </w:rPr>
      <w:t>7</w:t>
    </w:r>
    <w:r>
      <w:fldChar w:fldCharType="end"/>
    </w:r>
  </w:p>
  <w:p w14:paraId="2C403B93" w14:textId="77777777" w:rsidR="0009476E" w:rsidRPr="00142334" w:rsidRDefault="0009476E" w:rsidP="005B0834">
    <w:pPr>
      <w:pStyle w:val="Rodap"/>
      <w:pBdr>
        <w:top w:val="none" w:sz="0" w:space="0" w:color="auto"/>
      </w:pBd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4C42" w14:textId="7AE1B71B" w:rsidR="0009476E" w:rsidRPr="00DE1211" w:rsidRDefault="0009476E" w:rsidP="006656CE">
    <w:pPr>
      <w:pStyle w:val="Rodap"/>
      <w:pBdr>
        <w:top w:val="none" w:sz="0" w:space="0" w:color="auto"/>
      </w:pBdr>
      <w:jc w:val="right"/>
    </w:pPr>
    <w:r>
      <w:fldChar w:fldCharType="begin"/>
    </w:r>
    <w:r>
      <w:instrText>PAGE   \* MERGEFORMAT</w:instrText>
    </w:r>
    <w:r>
      <w:fldChar w:fldCharType="separate"/>
    </w:r>
    <w:r w:rsidR="00286F96">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04E80" w14:textId="77777777" w:rsidR="00032699" w:rsidRDefault="00032699">
      <w:r>
        <w:separator/>
      </w:r>
    </w:p>
  </w:footnote>
  <w:footnote w:type="continuationSeparator" w:id="0">
    <w:p w14:paraId="004927AD" w14:textId="77777777" w:rsidR="00032699" w:rsidRDefault="00032699">
      <w:r>
        <w:continuationSeparator/>
      </w:r>
    </w:p>
  </w:footnote>
  <w:footnote w:type="continuationNotice" w:id="1">
    <w:p w14:paraId="067E1374" w14:textId="77777777" w:rsidR="00032699" w:rsidRDefault="000326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5112" w14:textId="21C46F0B" w:rsidR="00024FE0" w:rsidRDefault="00024FE0">
    <w:pPr>
      <w:pStyle w:val="Cabealh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2B53E" w14:textId="6D8754E6" w:rsidR="0009476E" w:rsidRDefault="0009476E">
    <w:pPr>
      <w:pStyle w:val="Cabealh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D23C" w14:textId="7BD0DD2F" w:rsidR="0009476E" w:rsidRDefault="0009476E">
    <w:pPr>
      <w:pStyle w:val="Cabealho"/>
    </w:pPr>
    <w:r>
      <w:rPr>
        <w:noProof/>
        <w:lang w:eastAsia="pt-BR"/>
      </w:rPr>
      <w:drawing>
        <wp:anchor distT="0" distB="0" distL="114300" distR="114300" simplePos="0" relativeHeight="251682816" behindDoc="0" locked="0" layoutInCell="1" allowOverlap="1" wp14:anchorId="5AC93305" wp14:editId="3D5F9BA3">
          <wp:simplePos x="0" y="0"/>
          <wp:positionH relativeFrom="column">
            <wp:posOffset>-40005</wp:posOffset>
          </wp:positionH>
          <wp:positionV relativeFrom="paragraph">
            <wp:posOffset>-124460</wp:posOffset>
          </wp:positionV>
          <wp:extent cx="809625" cy="438150"/>
          <wp:effectExtent l="0" t="0" r="0" b="0"/>
          <wp:wrapNone/>
          <wp:docPr id="716786686" name="Imagem 716786686"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83C9" w14:textId="72882F31" w:rsidR="0009476E" w:rsidRDefault="0009476E">
    <w:pPr>
      <w:pStyle w:val="Cabealh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CD05" w14:textId="36508EC0" w:rsidR="0009476E" w:rsidRDefault="0009476E">
    <w:pPr>
      <w:pStyle w:val="Cabealh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39EB" w14:textId="4B812D6C" w:rsidR="0009476E" w:rsidRDefault="0009476E" w:rsidP="00F23D6F">
    <w:pPr>
      <w:pStyle w:val="Cabealho"/>
      <w:tabs>
        <w:tab w:val="left" w:pos="7938"/>
      </w:tabs>
    </w:pPr>
    <w:r>
      <w:rPr>
        <w:noProof/>
        <w:lang w:eastAsia="pt-BR"/>
      </w:rPr>
      <w:drawing>
        <wp:anchor distT="0" distB="0" distL="114300" distR="114300" simplePos="0" relativeHeight="251685888" behindDoc="0" locked="0" layoutInCell="1" allowOverlap="1" wp14:anchorId="209AD98B" wp14:editId="4A9AABCB">
          <wp:simplePos x="0" y="0"/>
          <wp:positionH relativeFrom="column">
            <wp:posOffset>-40005</wp:posOffset>
          </wp:positionH>
          <wp:positionV relativeFrom="paragraph">
            <wp:posOffset>-124460</wp:posOffset>
          </wp:positionV>
          <wp:extent cx="809625" cy="438150"/>
          <wp:effectExtent l="0" t="0" r="0" b="0"/>
          <wp:wrapNone/>
          <wp:docPr id="1552392546" name="Imagem 1552392546"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A4F7" w14:textId="16C247FE" w:rsidR="0009476E" w:rsidRDefault="0009476E">
    <w:pPr>
      <w:pStyle w:val="Cabealh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643B" w14:textId="7D860559" w:rsidR="0009476E" w:rsidRDefault="0009476E">
    <w:pPr>
      <w:pStyle w:val="Cabealh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4CA6" w14:textId="19881973" w:rsidR="0009476E" w:rsidRDefault="0009476E">
    <w:pPr>
      <w:pStyle w:val="Cabealho"/>
    </w:pPr>
    <w:r>
      <w:rPr>
        <w:noProof/>
        <w:lang w:eastAsia="pt-BR"/>
      </w:rPr>
      <w:drawing>
        <wp:anchor distT="0" distB="0" distL="114300" distR="114300" simplePos="0" relativeHeight="251677696" behindDoc="0" locked="0" layoutInCell="1" allowOverlap="1" wp14:anchorId="4A2791EF" wp14:editId="6B165D95">
          <wp:simplePos x="0" y="0"/>
          <wp:positionH relativeFrom="column">
            <wp:posOffset>0</wp:posOffset>
          </wp:positionH>
          <wp:positionV relativeFrom="paragraph">
            <wp:posOffset>0</wp:posOffset>
          </wp:positionV>
          <wp:extent cx="809625" cy="438150"/>
          <wp:effectExtent l="0" t="0" r="0" b="0"/>
          <wp:wrapNone/>
          <wp:docPr id="1239892174" name="Imagem 1239892174"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97219" w14:textId="35B861A0" w:rsidR="0009476E" w:rsidRDefault="0009476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D40F7" w14:textId="07E4C44E" w:rsidR="00024FE0" w:rsidRDefault="00024FE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CEB6" w14:textId="3B46AF6B" w:rsidR="00024FE0" w:rsidRDefault="00024FE0">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E838" w14:textId="6273D61B" w:rsidR="0009476E" w:rsidRDefault="0009476E">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7402B" w14:textId="10E9C285" w:rsidR="0009476E" w:rsidRDefault="0009476E">
    <w:pPr>
      <w:pStyle w:val="Cabealho"/>
    </w:pPr>
    <w:r>
      <w:rPr>
        <w:noProof/>
        <w:lang w:eastAsia="pt-BR"/>
      </w:rPr>
      <w:drawing>
        <wp:anchor distT="0" distB="0" distL="114300" distR="114300" simplePos="0" relativeHeight="251658240" behindDoc="0" locked="0" layoutInCell="1" allowOverlap="1" wp14:anchorId="0C21DB9B" wp14:editId="2AD837A0">
          <wp:simplePos x="0" y="0"/>
          <wp:positionH relativeFrom="column">
            <wp:posOffset>-40005</wp:posOffset>
          </wp:positionH>
          <wp:positionV relativeFrom="paragraph">
            <wp:posOffset>-124460</wp:posOffset>
          </wp:positionV>
          <wp:extent cx="809625" cy="438150"/>
          <wp:effectExtent l="0" t="0" r="0" b="0"/>
          <wp:wrapNone/>
          <wp:docPr id="31" name="Imagem 31"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69938" w14:textId="6E4B8680" w:rsidR="0009476E" w:rsidRDefault="0009476E">
    <w:pPr>
      <w:pStyle w:val="Cabealh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4C4F" w14:textId="6B440329" w:rsidR="0009476E" w:rsidRDefault="0009476E">
    <w:pPr>
      <w:pStyle w:val="Cabealh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E300" w14:textId="2B3A3175" w:rsidR="0009476E" w:rsidRDefault="0009476E">
    <w:pPr>
      <w:pStyle w:val="Cabealho"/>
    </w:pPr>
    <w:r>
      <w:rPr>
        <w:noProof/>
        <w:lang w:eastAsia="pt-BR"/>
      </w:rPr>
      <w:drawing>
        <wp:anchor distT="0" distB="0" distL="114300" distR="114300" simplePos="0" relativeHeight="251679744" behindDoc="0" locked="0" layoutInCell="1" allowOverlap="1" wp14:anchorId="64842CB9" wp14:editId="3DB4981D">
          <wp:simplePos x="0" y="0"/>
          <wp:positionH relativeFrom="column">
            <wp:posOffset>-40005</wp:posOffset>
          </wp:positionH>
          <wp:positionV relativeFrom="paragraph">
            <wp:posOffset>-124460</wp:posOffset>
          </wp:positionV>
          <wp:extent cx="809625" cy="438150"/>
          <wp:effectExtent l="0" t="0" r="0" b="0"/>
          <wp:wrapNone/>
          <wp:docPr id="1979355438" name="Imagem 1979355438"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F4B0" w14:textId="72D833B1" w:rsidR="0009476E" w:rsidRDefault="0009476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08520E1"/>
    <w:multiLevelType w:val="hybridMultilevel"/>
    <w:tmpl w:val="238ADB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28425CE"/>
    <w:multiLevelType w:val="hybridMultilevel"/>
    <w:tmpl w:val="47620238"/>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3186299"/>
    <w:multiLevelType w:val="hybridMultilevel"/>
    <w:tmpl w:val="8DEADF5A"/>
    <w:lvl w:ilvl="0" w:tplc="A6B6FFB0">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03C142EA"/>
    <w:multiLevelType w:val="hybridMultilevel"/>
    <w:tmpl w:val="1D34BDB2"/>
    <w:lvl w:ilvl="0" w:tplc="3BF22D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06FB74F6"/>
    <w:multiLevelType w:val="hybridMultilevel"/>
    <w:tmpl w:val="20A6CE76"/>
    <w:lvl w:ilvl="0" w:tplc="28ACB9D8">
      <w:start w:val="1"/>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15:restartNumberingAfterBreak="0">
    <w:nsid w:val="0B1006C4"/>
    <w:multiLevelType w:val="hybridMultilevel"/>
    <w:tmpl w:val="1ABC179C"/>
    <w:lvl w:ilvl="0" w:tplc="12C8C2EC">
      <w:start w:val="1"/>
      <w:numFmt w:val="lowerLetter"/>
      <w:lvlText w:val="%1)"/>
      <w:lvlJc w:val="left"/>
      <w:pPr>
        <w:ind w:left="644" w:hanging="360"/>
      </w:pPr>
      <w:rPr>
        <w:rFonts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2" w15:restartNumberingAfterBreak="0">
    <w:nsid w:val="0D5C2467"/>
    <w:multiLevelType w:val="hybridMultilevel"/>
    <w:tmpl w:val="C28CEA24"/>
    <w:lvl w:ilvl="0" w:tplc="C7EAD6F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10F407A7"/>
    <w:multiLevelType w:val="hybridMultilevel"/>
    <w:tmpl w:val="ABD6CB78"/>
    <w:lvl w:ilvl="0" w:tplc="419C4E78">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3991743"/>
    <w:multiLevelType w:val="hybridMultilevel"/>
    <w:tmpl w:val="02A4B356"/>
    <w:lvl w:ilvl="0" w:tplc="3FCE5450">
      <w:start w:val="1"/>
      <w:numFmt w:val="lowerLetter"/>
      <w:lvlText w:val="%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36" w15:restartNumberingAfterBreak="0">
    <w:nsid w:val="18D66C3B"/>
    <w:multiLevelType w:val="hybridMultilevel"/>
    <w:tmpl w:val="A51EF548"/>
    <w:lvl w:ilvl="0" w:tplc="C802AEF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19157977"/>
    <w:multiLevelType w:val="hybridMultilevel"/>
    <w:tmpl w:val="B9045E4C"/>
    <w:lvl w:ilvl="0" w:tplc="5016DE9C">
      <w:start w:val="1"/>
      <w:numFmt w:val="lowerLetter"/>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38" w15:restartNumberingAfterBreak="0">
    <w:nsid w:val="199A4E49"/>
    <w:multiLevelType w:val="hybridMultilevel"/>
    <w:tmpl w:val="3BDCCA22"/>
    <w:lvl w:ilvl="0" w:tplc="884075B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40" w15:restartNumberingAfterBreak="0">
    <w:nsid w:val="1E4D29BF"/>
    <w:multiLevelType w:val="hybridMultilevel"/>
    <w:tmpl w:val="6630DE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1E777BCB"/>
    <w:multiLevelType w:val="hybridMultilevel"/>
    <w:tmpl w:val="C2D854EC"/>
    <w:lvl w:ilvl="0" w:tplc="FB06A3CC">
      <w:start w:val="1"/>
      <w:numFmt w:val="bullet"/>
      <w:lvlText w:val=""/>
      <w:lvlJc w:val="left"/>
      <w:pPr>
        <w:tabs>
          <w:tab w:val="num" w:pos="624"/>
        </w:tabs>
        <w:ind w:left="624" w:hanging="170"/>
      </w:pPr>
      <w:rPr>
        <w:rFonts w:ascii="Symbol" w:hAnsi="Symbol" w:hint="default"/>
        <w:color w:val="auto"/>
        <w:sz w:val="20"/>
      </w:rPr>
    </w:lvl>
    <w:lvl w:ilvl="1" w:tplc="44D06D8E">
      <w:start w:val="1"/>
      <w:numFmt w:val="bullet"/>
      <w:lvlText w:val="o"/>
      <w:lvlJc w:val="left"/>
      <w:pPr>
        <w:tabs>
          <w:tab w:val="num" w:pos="1610"/>
        </w:tabs>
        <w:ind w:left="1610" w:hanging="360"/>
      </w:pPr>
      <w:rPr>
        <w:rFonts w:ascii="Courier New" w:hAnsi="Courier New" w:cs="Courier New" w:hint="default"/>
      </w:rPr>
    </w:lvl>
    <w:lvl w:ilvl="2" w:tplc="76121E78">
      <w:start w:val="1"/>
      <w:numFmt w:val="bullet"/>
      <w:lvlText w:val=""/>
      <w:lvlJc w:val="left"/>
      <w:pPr>
        <w:tabs>
          <w:tab w:val="num" w:pos="2330"/>
        </w:tabs>
        <w:ind w:left="2330" w:hanging="360"/>
      </w:pPr>
      <w:rPr>
        <w:rFonts w:ascii="Wingdings" w:hAnsi="Wingdings" w:hint="default"/>
      </w:rPr>
    </w:lvl>
    <w:lvl w:ilvl="3" w:tplc="27D44B5E" w:tentative="1">
      <w:start w:val="1"/>
      <w:numFmt w:val="bullet"/>
      <w:lvlText w:val=""/>
      <w:lvlJc w:val="left"/>
      <w:pPr>
        <w:tabs>
          <w:tab w:val="num" w:pos="3050"/>
        </w:tabs>
        <w:ind w:left="3050" w:hanging="360"/>
      </w:pPr>
      <w:rPr>
        <w:rFonts w:ascii="Symbol" w:hAnsi="Symbol" w:hint="default"/>
      </w:rPr>
    </w:lvl>
    <w:lvl w:ilvl="4" w:tplc="B8DA3920" w:tentative="1">
      <w:start w:val="1"/>
      <w:numFmt w:val="bullet"/>
      <w:lvlText w:val="o"/>
      <w:lvlJc w:val="left"/>
      <w:pPr>
        <w:tabs>
          <w:tab w:val="num" w:pos="3770"/>
        </w:tabs>
        <w:ind w:left="3770" w:hanging="360"/>
      </w:pPr>
      <w:rPr>
        <w:rFonts w:ascii="Courier New" w:hAnsi="Courier New" w:cs="Courier New" w:hint="default"/>
      </w:rPr>
    </w:lvl>
    <w:lvl w:ilvl="5" w:tplc="F820A260" w:tentative="1">
      <w:start w:val="1"/>
      <w:numFmt w:val="bullet"/>
      <w:lvlText w:val=""/>
      <w:lvlJc w:val="left"/>
      <w:pPr>
        <w:tabs>
          <w:tab w:val="num" w:pos="4490"/>
        </w:tabs>
        <w:ind w:left="4490" w:hanging="360"/>
      </w:pPr>
      <w:rPr>
        <w:rFonts w:ascii="Wingdings" w:hAnsi="Wingdings" w:hint="default"/>
      </w:rPr>
    </w:lvl>
    <w:lvl w:ilvl="6" w:tplc="AB22C126" w:tentative="1">
      <w:start w:val="1"/>
      <w:numFmt w:val="bullet"/>
      <w:lvlText w:val=""/>
      <w:lvlJc w:val="left"/>
      <w:pPr>
        <w:tabs>
          <w:tab w:val="num" w:pos="5210"/>
        </w:tabs>
        <w:ind w:left="5210" w:hanging="360"/>
      </w:pPr>
      <w:rPr>
        <w:rFonts w:ascii="Symbol" w:hAnsi="Symbol" w:hint="default"/>
      </w:rPr>
    </w:lvl>
    <w:lvl w:ilvl="7" w:tplc="66C6126E" w:tentative="1">
      <w:start w:val="1"/>
      <w:numFmt w:val="bullet"/>
      <w:lvlText w:val="o"/>
      <w:lvlJc w:val="left"/>
      <w:pPr>
        <w:tabs>
          <w:tab w:val="num" w:pos="5930"/>
        </w:tabs>
        <w:ind w:left="5930" w:hanging="360"/>
      </w:pPr>
      <w:rPr>
        <w:rFonts w:ascii="Courier New" w:hAnsi="Courier New" w:cs="Courier New" w:hint="default"/>
      </w:rPr>
    </w:lvl>
    <w:lvl w:ilvl="8" w:tplc="8C480C46" w:tentative="1">
      <w:start w:val="1"/>
      <w:numFmt w:val="bullet"/>
      <w:lvlText w:val=""/>
      <w:lvlJc w:val="left"/>
      <w:pPr>
        <w:tabs>
          <w:tab w:val="num" w:pos="6650"/>
        </w:tabs>
        <w:ind w:left="6650" w:hanging="360"/>
      </w:pPr>
      <w:rPr>
        <w:rFonts w:ascii="Wingdings" w:hAnsi="Wingdings" w:hint="default"/>
      </w:rPr>
    </w:lvl>
  </w:abstractNum>
  <w:abstractNum w:abstractNumId="42"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EA6861"/>
    <w:multiLevelType w:val="hybridMultilevel"/>
    <w:tmpl w:val="B4FC9FE4"/>
    <w:lvl w:ilvl="0" w:tplc="087845FE">
      <w:start w:val="4"/>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21BD148E"/>
    <w:multiLevelType w:val="hybridMultilevel"/>
    <w:tmpl w:val="AFCA7E04"/>
    <w:lvl w:ilvl="0" w:tplc="34C0177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1EA451F"/>
    <w:multiLevelType w:val="hybridMultilevel"/>
    <w:tmpl w:val="FE5EEB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4DD5A91"/>
    <w:multiLevelType w:val="hybridMultilevel"/>
    <w:tmpl w:val="2A14C774"/>
    <w:lvl w:ilvl="0" w:tplc="3D483F12">
      <w:start w:val="1"/>
      <w:numFmt w:val="lowerRoman"/>
      <w:lvlText w:val="(%1)"/>
      <w:lvlJc w:val="left"/>
      <w:pPr>
        <w:ind w:left="1080" w:hanging="72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26890370"/>
    <w:multiLevelType w:val="hybridMultilevel"/>
    <w:tmpl w:val="0B541A7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48" w15:restartNumberingAfterBreak="0">
    <w:nsid w:val="26A41DA9"/>
    <w:multiLevelType w:val="hybridMultilevel"/>
    <w:tmpl w:val="AD1693D4"/>
    <w:lvl w:ilvl="0" w:tplc="04160017">
      <w:start w:val="1"/>
      <w:numFmt w:val="lowerLetter"/>
      <w:lvlText w:val="%1)"/>
      <w:lvlJc w:val="left"/>
      <w:pPr>
        <w:ind w:left="1069" w:hanging="360"/>
      </w:pPr>
    </w:lvl>
    <w:lvl w:ilvl="1" w:tplc="04160001">
      <w:start w:val="1"/>
      <w:numFmt w:val="bullet"/>
      <w:lvlText w:val=""/>
      <w:lvlJc w:val="left"/>
      <w:pPr>
        <w:ind w:left="1789" w:hanging="360"/>
      </w:pPr>
      <w:rPr>
        <w:rFonts w:ascii="Symbol" w:hAnsi="Symbol"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9" w15:restartNumberingAfterBreak="0">
    <w:nsid w:val="2705378C"/>
    <w:multiLevelType w:val="hybridMultilevel"/>
    <w:tmpl w:val="31480178"/>
    <w:lvl w:ilvl="0" w:tplc="818C5D78">
      <w:start w:val="3"/>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9E331F7"/>
    <w:multiLevelType w:val="hybridMultilevel"/>
    <w:tmpl w:val="19B6AA7C"/>
    <w:lvl w:ilvl="0" w:tplc="18B42594">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53"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33E515AE"/>
    <w:multiLevelType w:val="hybridMultilevel"/>
    <w:tmpl w:val="FE06B1FE"/>
    <w:lvl w:ilvl="0" w:tplc="04160017">
      <w:start w:val="2"/>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5" w15:restartNumberingAfterBreak="0">
    <w:nsid w:val="35D56D2D"/>
    <w:multiLevelType w:val="hybridMultilevel"/>
    <w:tmpl w:val="423E9606"/>
    <w:lvl w:ilvl="0" w:tplc="55F8879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7" w15:restartNumberingAfterBreak="0">
    <w:nsid w:val="3BDF2597"/>
    <w:multiLevelType w:val="hybridMultilevel"/>
    <w:tmpl w:val="506255F8"/>
    <w:lvl w:ilvl="0" w:tplc="1EF0693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9" w15:restartNumberingAfterBreak="0">
    <w:nsid w:val="3CFE1CF6"/>
    <w:multiLevelType w:val="hybridMultilevel"/>
    <w:tmpl w:val="E60E4FFA"/>
    <w:lvl w:ilvl="0" w:tplc="A0F216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3FD64132"/>
    <w:multiLevelType w:val="multilevel"/>
    <w:tmpl w:val="ADE25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FD92524"/>
    <w:multiLevelType w:val="hybridMultilevel"/>
    <w:tmpl w:val="040698F4"/>
    <w:lvl w:ilvl="0" w:tplc="DB30603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44C02F05"/>
    <w:multiLevelType w:val="multilevel"/>
    <w:tmpl w:val="125E2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9F45458"/>
    <w:multiLevelType w:val="hybridMultilevel"/>
    <w:tmpl w:val="41E41EDC"/>
    <w:lvl w:ilvl="0" w:tplc="6FEE6C2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4C2D1482"/>
    <w:multiLevelType w:val="multilevel"/>
    <w:tmpl w:val="3490DF12"/>
    <w:lvl w:ilvl="0">
      <w:start w:val="1"/>
      <w:numFmt w:val="decimal"/>
      <w:pStyle w:val="1TtuloprincipalDF"/>
      <w:lvlText w:val="%1"/>
      <w:lvlJc w:val="right"/>
      <w:pPr>
        <w:ind w:left="0" w:hanging="360"/>
      </w:pPr>
      <w:rPr>
        <w:rFonts w:ascii="Times New Roman" w:hAnsi="Times New Roman" w:cs="Times New Roman" w:hint="default"/>
        <w:b/>
        <w:i w:val="0"/>
        <w:sz w:val="28"/>
      </w:rPr>
    </w:lvl>
    <w:lvl w:ilvl="1">
      <w:start w:val="2"/>
      <w:numFmt w:val="decimal"/>
      <w:pStyle w:val="11Subttulo1nvelDF"/>
      <w:lvlText w:val="%1.%2"/>
      <w:lvlJc w:val="right"/>
      <w:pPr>
        <w:ind w:left="0" w:hanging="360"/>
      </w:pPr>
      <w:rPr>
        <w:rFonts w:ascii="Times New Roman" w:hAnsi="Times New Roman" w:cs="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cs="Times New Roman" w:hint="default"/>
        <w:b/>
        <w:i/>
        <w:sz w:val="24"/>
      </w:rPr>
    </w:lvl>
    <w:lvl w:ilvl="3">
      <w:start w:val="1"/>
      <w:numFmt w:val="decimal"/>
      <w:pStyle w:val="1111Subttulo3nvelDF"/>
      <w:lvlText w:val="%1.%2.%3.%4"/>
      <w:lvlJc w:val="right"/>
      <w:pPr>
        <w:ind w:left="0" w:hanging="360"/>
      </w:pPr>
      <w:rPr>
        <w:rFonts w:ascii="Times New Roman" w:hAnsi="Times New Roman" w:cs="Times New Roman" w:hint="default"/>
        <w:b w:val="0"/>
        <w:i/>
        <w:sz w:val="24"/>
      </w:rPr>
    </w:lvl>
    <w:lvl w:ilvl="4">
      <w:start w:val="1"/>
      <w:numFmt w:val="decimal"/>
      <w:lvlText w:val="%1.%2.%3.%4.%5."/>
      <w:lvlJc w:val="left"/>
      <w:pPr>
        <w:ind w:left="0" w:hanging="360"/>
      </w:pPr>
      <w:rPr>
        <w:rFonts w:cs="Times New Roman" w:hint="default"/>
      </w:rPr>
    </w:lvl>
    <w:lvl w:ilvl="5">
      <w:start w:val="1"/>
      <w:numFmt w:val="decimal"/>
      <w:lvlText w:val="%1.%2.%3.%4.%5.%6."/>
      <w:lvlJc w:val="left"/>
      <w:pPr>
        <w:ind w:left="0" w:hanging="360"/>
      </w:pPr>
      <w:rPr>
        <w:rFonts w:cs="Times New Roman" w:hint="default"/>
      </w:rPr>
    </w:lvl>
    <w:lvl w:ilvl="6">
      <w:start w:val="1"/>
      <w:numFmt w:val="decimal"/>
      <w:lvlText w:val="%1.%2.%3.%4.%5.%6.%7."/>
      <w:lvlJc w:val="left"/>
      <w:pPr>
        <w:ind w:left="0" w:hanging="360"/>
      </w:pPr>
      <w:rPr>
        <w:rFonts w:cs="Times New Roman" w:hint="default"/>
      </w:rPr>
    </w:lvl>
    <w:lvl w:ilvl="7">
      <w:start w:val="1"/>
      <w:numFmt w:val="decimal"/>
      <w:lvlText w:val="%1.%2.%3.%4.%5.%6.%7.%8."/>
      <w:lvlJc w:val="left"/>
      <w:pPr>
        <w:ind w:left="0" w:hanging="360"/>
      </w:pPr>
      <w:rPr>
        <w:rFonts w:cs="Times New Roman" w:hint="default"/>
      </w:rPr>
    </w:lvl>
    <w:lvl w:ilvl="8">
      <w:start w:val="1"/>
      <w:numFmt w:val="decimal"/>
      <w:lvlText w:val="%1.%2.%3.%4.%5.%6.%7.%8.%9."/>
      <w:lvlJc w:val="left"/>
      <w:pPr>
        <w:ind w:left="0" w:hanging="360"/>
      </w:pPr>
      <w:rPr>
        <w:rFonts w:cs="Times New Roman" w:hint="default"/>
      </w:rPr>
    </w:lvl>
  </w:abstractNum>
  <w:abstractNum w:abstractNumId="65" w15:restartNumberingAfterBreak="0">
    <w:nsid w:val="4CAC1974"/>
    <w:multiLevelType w:val="hybridMultilevel"/>
    <w:tmpl w:val="1F7C570C"/>
    <w:lvl w:ilvl="0" w:tplc="31562314">
      <w:start w:val="5"/>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4D74207F"/>
    <w:multiLevelType w:val="multilevel"/>
    <w:tmpl w:val="19D457CC"/>
    <w:lvl w:ilvl="0">
      <w:start w:val="3"/>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4DE16A63"/>
    <w:multiLevelType w:val="multilevel"/>
    <w:tmpl w:val="D390BCF2"/>
    <w:lvl w:ilvl="0">
      <w:start w:val="1"/>
      <w:numFmt w:val="decimal"/>
      <w:lvlText w:val="%1."/>
      <w:lvlJc w:val="left"/>
      <w:pPr>
        <w:ind w:left="1778" w:hanging="360"/>
      </w:pPr>
      <w:rPr>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8"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9" w15:restartNumberingAfterBreak="0">
    <w:nsid w:val="54C66DF0"/>
    <w:multiLevelType w:val="hybridMultilevel"/>
    <w:tmpl w:val="079067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54DF40EE"/>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1" w15:restartNumberingAfterBreak="0">
    <w:nsid w:val="576877B9"/>
    <w:multiLevelType w:val="hybridMultilevel"/>
    <w:tmpl w:val="B0D2DAD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2"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73" w15:restartNumberingAfterBreak="0">
    <w:nsid w:val="59420521"/>
    <w:multiLevelType w:val="multilevel"/>
    <w:tmpl w:val="DF8457E0"/>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74"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75" w15:restartNumberingAfterBreak="0">
    <w:nsid w:val="5D717DE4"/>
    <w:multiLevelType w:val="hybridMultilevel"/>
    <w:tmpl w:val="1A2EB9E0"/>
    <w:lvl w:ilvl="0" w:tplc="1FFC6D14">
      <w:start w:val="1"/>
      <w:numFmt w:val="lowerLetter"/>
      <w:lvlText w:val="%1)"/>
      <w:lvlJc w:val="left"/>
      <w:pPr>
        <w:ind w:left="704" w:hanging="360"/>
      </w:pPr>
      <w:rPr>
        <w:rFonts w:hint="default"/>
      </w:rPr>
    </w:lvl>
    <w:lvl w:ilvl="1" w:tplc="04160019">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76"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77" w15:restartNumberingAfterBreak="0">
    <w:nsid w:val="5FDD7AFA"/>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8" w15:restartNumberingAfterBreak="0">
    <w:nsid w:val="5FEE7938"/>
    <w:multiLevelType w:val="hybridMultilevel"/>
    <w:tmpl w:val="F274CF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9"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80"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38A6C9E"/>
    <w:multiLevelType w:val="hybridMultilevel"/>
    <w:tmpl w:val="E33E7098"/>
    <w:lvl w:ilvl="0" w:tplc="CDE678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656B7961"/>
    <w:multiLevelType w:val="hybridMultilevel"/>
    <w:tmpl w:val="6B343E02"/>
    <w:lvl w:ilvl="0" w:tplc="40BA83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4" w15:restartNumberingAfterBreak="0">
    <w:nsid w:val="6C6953F8"/>
    <w:multiLevelType w:val="hybridMultilevel"/>
    <w:tmpl w:val="131C574A"/>
    <w:lvl w:ilvl="0" w:tplc="D8E219B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6" w15:restartNumberingAfterBreak="0">
    <w:nsid w:val="78302AAA"/>
    <w:multiLevelType w:val="hybridMultilevel"/>
    <w:tmpl w:val="ABC2BF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8FF1039"/>
    <w:multiLevelType w:val="hybridMultilevel"/>
    <w:tmpl w:val="E6329138"/>
    <w:lvl w:ilvl="0" w:tplc="B094CE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89" w15:restartNumberingAfterBreak="0">
    <w:nsid w:val="7CE812B0"/>
    <w:multiLevelType w:val="multilevel"/>
    <w:tmpl w:val="20A6CE76"/>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899702224">
    <w:abstractNumId w:val="9"/>
  </w:num>
  <w:num w:numId="2" w16cid:durableId="1182545924">
    <w:abstractNumId w:val="7"/>
  </w:num>
  <w:num w:numId="3" w16cid:durableId="1710106831">
    <w:abstractNumId w:val="6"/>
  </w:num>
  <w:num w:numId="4" w16cid:durableId="551236277">
    <w:abstractNumId w:val="5"/>
  </w:num>
  <w:num w:numId="5" w16cid:durableId="486167655">
    <w:abstractNumId w:val="4"/>
  </w:num>
  <w:num w:numId="6" w16cid:durableId="1366061935">
    <w:abstractNumId w:val="8"/>
  </w:num>
  <w:num w:numId="7" w16cid:durableId="1409881058">
    <w:abstractNumId w:val="2"/>
  </w:num>
  <w:num w:numId="8" w16cid:durableId="1919092756">
    <w:abstractNumId w:val="1"/>
  </w:num>
  <w:num w:numId="9" w16cid:durableId="399445728">
    <w:abstractNumId w:val="0"/>
  </w:num>
  <w:num w:numId="10" w16cid:durableId="980689142">
    <w:abstractNumId w:val="83"/>
  </w:num>
  <w:num w:numId="11" w16cid:durableId="1657103954">
    <w:abstractNumId w:val="25"/>
  </w:num>
  <w:num w:numId="12" w16cid:durableId="1196191189">
    <w:abstractNumId w:val="68"/>
  </w:num>
  <w:num w:numId="13" w16cid:durableId="1127166280">
    <w:abstractNumId w:val="56"/>
  </w:num>
  <w:num w:numId="14" w16cid:durableId="1792623566">
    <w:abstractNumId w:val="51"/>
  </w:num>
  <w:num w:numId="15" w16cid:durableId="1051155918">
    <w:abstractNumId w:val="53"/>
  </w:num>
  <w:num w:numId="16" w16cid:durableId="740396">
    <w:abstractNumId w:val="58"/>
  </w:num>
  <w:num w:numId="17" w16cid:durableId="1003708318">
    <w:abstractNumId w:val="3"/>
  </w:num>
  <w:num w:numId="18" w16cid:durableId="2082675437">
    <w:abstractNumId w:val="85"/>
  </w:num>
  <w:num w:numId="19" w16cid:durableId="304169425">
    <w:abstractNumId w:val="72"/>
  </w:num>
  <w:num w:numId="20" w16cid:durableId="263806637">
    <w:abstractNumId w:val="52"/>
  </w:num>
  <w:num w:numId="21" w16cid:durableId="383986780">
    <w:abstractNumId w:val="80"/>
  </w:num>
  <w:num w:numId="22" w16cid:durableId="228657420">
    <w:abstractNumId w:val="42"/>
  </w:num>
  <w:num w:numId="23" w16cid:durableId="1764565090">
    <w:abstractNumId w:val="76"/>
  </w:num>
  <w:num w:numId="24" w16cid:durableId="1287814656">
    <w:abstractNumId w:val="27"/>
  </w:num>
  <w:num w:numId="25" w16cid:durableId="1865942602">
    <w:abstractNumId w:val="88"/>
  </w:num>
  <w:num w:numId="26" w16cid:durableId="1546797353">
    <w:abstractNumId w:val="34"/>
  </w:num>
  <w:num w:numId="27" w16cid:durableId="82187716">
    <w:abstractNumId w:val="10"/>
  </w:num>
  <w:num w:numId="28" w16cid:durableId="1730110528">
    <w:abstractNumId w:val="41"/>
  </w:num>
  <w:num w:numId="29" w16cid:durableId="799373283">
    <w:abstractNumId w:val="47"/>
  </w:num>
  <w:num w:numId="30" w16cid:durableId="362558841">
    <w:abstractNumId w:val="74"/>
  </w:num>
  <w:num w:numId="31" w16cid:durableId="751194479">
    <w:abstractNumId w:val="35"/>
  </w:num>
  <w:num w:numId="32" w16cid:durableId="1433547655">
    <w:abstractNumId w:val="79"/>
  </w:num>
  <w:num w:numId="33" w16cid:durableId="1844780789">
    <w:abstractNumId w:val="75"/>
  </w:num>
  <w:num w:numId="34" w16cid:durableId="1350375656">
    <w:abstractNumId w:val="48"/>
  </w:num>
  <w:num w:numId="35" w16cid:durableId="848905698">
    <w:abstractNumId w:val="87"/>
  </w:num>
  <w:num w:numId="36" w16cid:durableId="231738285">
    <w:abstractNumId w:val="82"/>
  </w:num>
  <w:num w:numId="37" w16cid:durableId="1792900252">
    <w:abstractNumId w:val="78"/>
  </w:num>
  <w:num w:numId="38" w16cid:durableId="1110248828">
    <w:abstractNumId w:val="77"/>
  </w:num>
  <w:num w:numId="39" w16cid:durableId="1124231009">
    <w:abstractNumId w:val="85"/>
    <w:lvlOverride w:ilvl="0">
      <w:startOverride w:val="7"/>
    </w:lvlOverride>
  </w:num>
  <w:num w:numId="40" w16cid:durableId="27680006">
    <w:abstractNumId w:val="85"/>
    <w:lvlOverride w:ilvl="0">
      <w:startOverride w:val="6"/>
    </w:lvlOverride>
  </w:num>
  <w:num w:numId="41" w16cid:durableId="238559212">
    <w:abstractNumId w:val="39"/>
  </w:num>
  <w:num w:numId="42" w16cid:durableId="1560902478">
    <w:abstractNumId w:val="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9314586">
    <w:abstractNumId w:val="67"/>
  </w:num>
  <w:num w:numId="44" w16cid:durableId="877013437">
    <w:abstractNumId w:val="64"/>
  </w:num>
  <w:num w:numId="45" w16cid:durableId="2112431168">
    <w:abstractNumId w:val="59"/>
  </w:num>
  <w:num w:numId="46" w16cid:durableId="434520222">
    <w:abstractNumId w:val="6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55081003">
    <w:abstractNumId w:val="65"/>
  </w:num>
  <w:num w:numId="48" w16cid:durableId="1300572783">
    <w:abstractNumId w:val="38"/>
  </w:num>
  <w:num w:numId="49" w16cid:durableId="112673358">
    <w:abstractNumId w:val="81"/>
  </w:num>
  <w:num w:numId="50" w16cid:durableId="1893998581">
    <w:abstractNumId w:val="63"/>
  </w:num>
  <w:num w:numId="51" w16cid:durableId="1404254140">
    <w:abstractNumId w:val="28"/>
  </w:num>
  <w:num w:numId="52" w16cid:durableId="2052339604">
    <w:abstractNumId w:val="70"/>
  </w:num>
  <w:num w:numId="53" w16cid:durableId="369764693">
    <w:abstractNumId w:val="44"/>
  </w:num>
  <w:num w:numId="54" w16cid:durableId="2012220052">
    <w:abstractNumId w:val="29"/>
  </w:num>
  <w:num w:numId="55" w16cid:durableId="288828265">
    <w:abstractNumId w:val="57"/>
  </w:num>
  <w:num w:numId="56" w16cid:durableId="345643805">
    <w:abstractNumId w:val="30"/>
  </w:num>
  <w:num w:numId="57" w16cid:durableId="1054692924">
    <w:abstractNumId w:val="36"/>
  </w:num>
  <w:num w:numId="58" w16cid:durableId="1008676545">
    <w:abstractNumId w:val="73"/>
  </w:num>
  <w:num w:numId="59" w16cid:durableId="1650090841">
    <w:abstractNumId w:val="33"/>
  </w:num>
  <w:num w:numId="60" w16cid:durableId="1087462048">
    <w:abstractNumId w:val="32"/>
  </w:num>
  <w:num w:numId="61" w16cid:durableId="1575819392">
    <w:abstractNumId w:val="50"/>
  </w:num>
  <w:num w:numId="62" w16cid:durableId="503129343">
    <w:abstractNumId w:val="46"/>
  </w:num>
  <w:num w:numId="63" w16cid:durableId="1451706541">
    <w:abstractNumId w:val="60"/>
  </w:num>
  <w:num w:numId="64" w16cid:durableId="265843118">
    <w:abstractNumId w:val="84"/>
  </w:num>
  <w:num w:numId="65" w16cid:durableId="1162550441">
    <w:abstractNumId w:val="89"/>
  </w:num>
  <w:num w:numId="66" w16cid:durableId="765419649">
    <w:abstractNumId w:val="54"/>
  </w:num>
  <w:num w:numId="67" w16cid:durableId="1141531750">
    <w:abstractNumId w:val="86"/>
  </w:num>
  <w:num w:numId="68" w16cid:durableId="673150510">
    <w:abstractNumId w:val="62"/>
  </w:num>
  <w:num w:numId="69" w16cid:durableId="1023677494">
    <w:abstractNumId w:val="55"/>
  </w:num>
  <w:num w:numId="70" w16cid:durableId="260571557">
    <w:abstractNumId w:val="31"/>
  </w:num>
  <w:num w:numId="71" w16cid:durableId="584152304">
    <w:abstractNumId w:val="61"/>
  </w:num>
  <w:num w:numId="72" w16cid:durableId="978463705">
    <w:abstractNumId w:val="45"/>
  </w:num>
  <w:num w:numId="73" w16cid:durableId="2039697126">
    <w:abstractNumId w:val="71"/>
  </w:num>
  <w:num w:numId="74" w16cid:durableId="73165121">
    <w:abstractNumId w:val="40"/>
  </w:num>
  <w:num w:numId="75" w16cid:durableId="1583640502">
    <w:abstractNumId w:val="26"/>
  </w:num>
  <w:num w:numId="76" w16cid:durableId="16575388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44879491">
    <w:abstractNumId w:val="43"/>
  </w:num>
  <w:num w:numId="78" w16cid:durableId="127943271">
    <w:abstractNumId w:val="49"/>
  </w:num>
  <w:num w:numId="79" w16cid:durableId="182284769">
    <w:abstractNumId w:val="24"/>
  </w:num>
  <w:num w:numId="80" w16cid:durableId="586622971">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pt-BR" w:vendorID="64" w:dllVersion="0" w:nlCheck="1" w:checkStyle="0"/>
  <w:activeWritingStyle w:appName="MSWord" w:lang="pt-BR" w:vendorID="64" w:dllVersion="6" w:nlCheck="1" w:checkStyle="0"/>
  <w:activeWritingStyle w:appName="MSWord" w:lang="en-US" w:vendorID="64" w:dllVersion="6" w:nlCheck="1" w:checkStyle="0"/>
  <w:activeWritingStyle w:appName="MSWord" w:lang="pt-B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22"/>
    <w:rsid w:val="0000134A"/>
    <w:rsid w:val="000013BE"/>
    <w:rsid w:val="0000148D"/>
    <w:rsid w:val="00001749"/>
    <w:rsid w:val="000017D0"/>
    <w:rsid w:val="0000189B"/>
    <w:rsid w:val="00001914"/>
    <w:rsid w:val="0000192C"/>
    <w:rsid w:val="0000197B"/>
    <w:rsid w:val="00001C26"/>
    <w:rsid w:val="00001D24"/>
    <w:rsid w:val="00001D9F"/>
    <w:rsid w:val="00001F71"/>
    <w:rsid w:val="00002102"/>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2A3"/>
    <w:rsid w:val="000053E6"/>
    <w:rsid w:val="000055F1"/>
    <w:rsid w:val="000056AD"/>
    <w:rsid w:val="000058CE"/>
    <w:rsid w:val="00005904"/>
    <w:rsid w:val="00005A9B"/>
    <w:rsid w:val="00005ABD"/>
    <w:rsid w:val="000062DC"/>
    <w:rsid w:val="00006332"/>
    <w:rsid w:val="0000637B"/>
    <w:rsid w:val="000064A5"/>
    <w:rsid w:val="00006517"/>
    <w:rsid w:val="000066C2"/>
    <w:rsid w:val="000066F8"/>
    <w:rsid w:val="00006769"/>
    <w:rsid w:val="000067ED"/>
    <w:rsid w:val="0000709A"/>
    <w:rsid w:val="000070BB"/>
    <w:rsid w:val="000070BE"/>
    <w:rsid w:val="00007251"/>
    <w:rsid w:val="00007646"/>
    <w:rsid w:val="000076C6"/>
    <w:rsid w:val="00007A1B"/>
    <w:rsid w:val="00007C6B"/>
    <w:rsid w:val="00007CB4"/>
    <w:rsid w:val="00007D2B"/>
    <w:rsid w:val="00007D8D"/>
    <w:rsid w:val="00007D96"/>
    <w:rsid w:val="00007E31"/>
    <w:rsid w:val="00007F21"/>
    <w:rsid w:val="0001018C"/>
    <w:rsid w:val="0001076D"/>
    <w:rsid w:val="00010813"/>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AB7"/>
    <w:rsid w:val="00012DF0"/>
    <w:rsid w:val="00012E2D"/>
    <w:rsid w:val="00012EC9"/>
    <w:rsid w:val="00012F2C"/>
    <w:rsid w:val="00012F33"/>
    <w:rsid w:val="00012FCF"/>
    <w:rsid w:val="0001321E"/>
    <w:rsid w:val="00013275"/>
    <w:rsid w:val="000135DB"/>
    <w:rsid w:val="00013815"/>
    <w:rsid w:val="0001389B"/>
    <w:rsid w:val="00013993"/>
    <w:rsid w:val="000139BC"/>
    <w:rsid w:val="00013B44"/>
    <w:rsid w:val="00013D59"/>
    <w:rsid w:val="00013EB5"/>
    <w:rsid w:val="0001403D"/>
    <w:rsid w:val="00014198"/>
    <w:rsid w:val="00014548"/>
    <w:rsid w:val="000145FC"/>
    <w:rsid w:val="0001463E"/>
    <w:rsid w:val="000148EC"/>
    <w:rsid w:val="000149A1"/>
    <w:rsid w:val="00014A2F"/>
    <w:rsid w:val="00014A48"/>
    <w:rsid w:val="00014B1A"/>
    <w:rsid w:val="00014D4A"/>
    <w:rsid w:val="00014F94"/>
    <w:rsid w:val="00015125"/>
    <w:rsid w:val="00015263"/>
    <w:rsid w:val="00015328"/>
    <w:rsid w:val="00015444"/>
    <w:rsid w:val="00015644"/>
    <w:rsid w:val="00015809"/>
    <w:rsid w:val="0001591D"/>
    <w:rsid w:val="00015ABF"/>
    <w:rsid w:val="00015E16"/>
    <w:rsid w:val="00015E18"/>
    <w:rsid w:val="00015F5B"/>
    <w:rsid w:val="000163CE"/>
    <w:rsid w:val="000166BE"/>
    <w:rsid w:val="0001683E"/>
    <w:rsid w:val="00016930"/>
    <w:rsid w:val="000169C7"/>
    <w:rsid w:val="00016AD0"/>
    <w:rsid w:val="00016D0F"/>
    <w:rsid w:val="00016D5C"/>
    <w:rsid w:val="00016E83"/>
    <w:rsid w:val="00016F05"/>
    <w:rsid w:val="00016F9D"/>
    <w:rsid w:val="00017107"/>
    <w:rsid w:val="000171E0"/>
    <w:rsid w:val="000175F1"/>
    <w:rsid w:val="00017627"/>
    <w:rsid w:val="00017819"/>
    <w:rsid w:val="0001797A"/>
    <w:rsid w:val="00017A99"/>
    <w:rsid w:val="00017C5F"/>
    <w:rsid w:val="00017D7D"/>
    <w:rsid w:val="00017EE6"/>
    <w:rsid w:val="00017FF4"/>
    <w:rsid w:val="0002029A"/>
    <w:rsid w:val="00020315"/>
    <w:rsid w:val="0002033A"/>
    <w:rsid w:val="000204F4"/>
    <w:rsid w:val="0002066B"/>
    <w:rsid w:val="000207E6"/>
    <w:rsid w:val="0002087C"/>
    <w:rsid w:val="0002095A"/>
    <w:rsid w:val="000209E9"/>
    <w:rsid w:val="000210B3"/>
    <w:rsid w:val="00021398"/>
    <w:rsid w:val="00021421"/>
    <w:rsid w:val="00021680"/>
    <w:rsid w:val="00021B67"/>
    <w:rsid w:val="00021CDD"/>
    <w:rsid w:val="00021DCF"/>
    <w:rsid w:val="00021F75"/>
    <w:rsid w:val="00022745"/>
    <w:rsid w:val="000227C2"/>
    <w:rsid w:val="000228D9"/>
    <w:rsid w:val="00022AD8"/>
    <w:rsid w:val="00022DBE"/>
    <w:rsid w:val="00022F08"/>
    <w:rsid w:val="00022F84"/>
    <w:rsid w:val="000230CC"/>
    <w:rsid w:val="000231CB"/>
    <w:rsid w:val="00023428"/>
    <w:rsid w:val="0002357D"/>
    <w:rsid w:val="000238F8"/>
    <w:rsid w:val="0002395A"/>
    <w:rsid w:val="00023D42"/>
    <w:rsid w:val="00023D84"/>
    <w:rsid w:val="0002419F"/>
    <w:rsid w:val="000241C4"/>
    <w:rsid w:val="00024306"/>
    <w:rsid w:val="00024637"/>
    <w:rsid w:val="00024AAA"/>
    <w:rsid w:val="00024D53"/>
    <w:rsid w:val="00024E2E"/>
    <w:rsid w:val="00024FE0"/>
    <w:rsid w:val="0002501E"/>
    <w:rsid w:val="00025029"/>
    <w:rsid w:val="00025429"/>
    <w:rsid w:val="000254C9"/>
    <w:rsid w:val="00025661"/>
    <w:rsid w:val="00025947"/>
    <w:rsid w:val="00025971"/>
    <w:rsid w:val="000259EB"/>
    <w:rsid w:val="00025A07"/>
    <w:rsid w:val="00025BF9"/>
    <w:rsid w:val="00025C21"/>
    <w:rsid w:val="00025C3E"/>
    <w:rsid w:val="00025CAC"/>
    <w:rsid w:val="00025DB1"/>
    <w:rsid w:val="00025E28"/>
    <w:rsid w:val="00026299"/>
    <w:rsid w:val="0002630A"/>
    <w:rsid w:val="00026349"/>
    <w:rsid w:val="00026587"/>
    <w:rsid w:val="00026707"/>
    <w:rsid w:val="000267D5"/>
    <w:rsid w:val="00026ABB"/>
    <w:rsid w:val="00026D4C"/>
    <w:rsid w:val="000270D8"/>
    <w:rsid w:val="000271B6"/>
    <w:rsid w:val="00027378"/>
    <w:rsid w:val="0002750B"/>
    <w:rsid w:val="00027595"/>
    <w:rsid w:val="00027629"/>
    <w:rsid w:val="00027792"/>
    <w:rsid w:val="00027A7A"/>
    <w:rsid w:val="00027B66"/>
    <w:rsid w:val="00027C27"/>
    <w:rsid w:val="0003003F"/>
    <w:rsid w:val="000300B8"/>
    <w:rsid w:val="00030496"/>
    <w:rsid w:val="0003053C"/>
    <w:rsid w:val="00030685"/>
    <w:rsid w:val="0003090E"/>
    <w:rsid w:val="00030A13"/>
    <w:rsid w:val="00030C97"/>
    <w:rsid w:val="00030D64"/>
    <w:rsid w:val="00030FF7"/>
    <w:rsid w:val="000310FB"/>
    <w:rsid w:val="0003123C"/>
    <w:rsid w:val="00031410"/>
    <w:rsid w:val="00031450"/>
    <w:rsid w:val="00031507"/>
    <w:rsid w:val="0003151D"/>
    <w:rsid w:val="00031870"/>
    <w:rsid w:val="00031A76"/>
    <w:rsid w:val="00031AA1"/>
    <w:rsid w:val="00031B61"/>
    <w:rsid w:val="00031D64"/>
    <w:rsid w:val="00032246"/>
    <w:rsid w:val="0003237D"/>
    <w:rsid w:val="00032699"/>
    <w:rsid w:val="0003269F"/>
    <w:rsid w:val="00032732"/>
    <w:rsid w:val="000328D2"/>
    <w:rsid w:val="0003294C"/>
    <w:rsid w:val="00032A4C"/>
    <w:rsid w:val="00032FC0"/>
    <w:rsid w:val="00033538"/>
    <w:rsid w:val="00033894"/>
    <w:rsid w:val="000338CF"/>
    <w:rsid w:val="00033B16"/>
    <w:rsid w:val="00033E64"/>
    <w:rsid w:val="00033FC2"/>
    <w:rsid w:val="00034006"/>
    <w:rsid w:val="0003402E"/>
    <w:rsid w:val="0003411E"/>
    <w:rsid w:val="0003413C"/>
    <w:rsid w:val="000344EE"/>
    <w:rsid w:val="000345C0"/>
    <w:rsid w:val="000347A0"/>
    <w:rsid w:val="00034C61"/>
    <w:rsid w:val="00034D23"/>
    <w:rsid w:val="00034D4F"/>
    <w:rsid w:val="0003562E"/>
    <w:rsid w:val="000358BF"/>
    <w:rsid w:val="00035B17"/>
    <w:rsid w:val="00035BD2"/>
    <w:rsid w:val="00035C4E"/>
    <w:rsid w:val="00036372"/>
    <w:rsid w:val="000369BA"/>
    <w:rsid w:val="00036A43"/>
    <w:rsid w:val="00036AB2"/>
    <w:rsid w:val="00036AC6"/>
    <w:rsid w:val="00036DC2"/>
    <w:rsid w:val="000372B9"/>
    <w:rsid w:val="00037306"/>
    <w:rsid w:val="00037392"/>
    <w:rsid w:val="000374E1"/>
    <w:rsid w:val="0003753D"/>
    <w:rsid w:val="0003767E"/>
    <w:rsid w:val="0003776C"/>
    <w:rsid w:val="00037A53"/>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E00"/>
    <w:rsid w:val="00040F4F"/>
    <w:rsid w:val="00041305"/>
    <w:rsid w:val="000413EE"/>
    <w:rsid w:val="0004153E"/>
    <w:rsid w:val="0004192E"/>
    <w:rsid w:val="00041BAE"/>
    <w:rsid w:val="00041DCA"/>
    <w:rsid w:val="00041E6A"/>
    <w:rsid w:val="00041EC4"/>
    <w:rsid w:val="00041F43"/>
    <w:rsid w:val="000420AD"/>
    <w:rsid w:val="000422C4"/>
    <w:rsid w:val="00042327"/>
    <w:rsid w:val="000428D2"/>
    <w:rsid w:val="00042CFC"/>
    <w:rsid w:val="00042DAB"/>
    <w:rsid w:val="00042E22"/>
    <w:rsid w:val="00042EB8"/>
    <w:rsid w:val="000439C9"/>
    <w:rsid w:val="00043AB1"/>
    <w:rsid w:val="00043B55"/>
    <w:rsid w:val="00044345"/>
    <w:rsid w:val="00044570"/>
    <w:rsid w:val="00044575"/>
    <w:rsid w:val="000445F7"/>
    <w:rsid w:val="000447D9"/>
    <w:rsid w:val="000447E9"/>
    <w:rsid w:val="00044859"/>
    <w:rsid w:val="00044CD9"/>
    <w:rsid w:val="00044D1F"/>
    <w:rsid w:val="000450EC"/>
    <w:rsid w:val="000451D1"/>
    <w:rsid w:val="000451F0"/>
    <w:rsid w:val="00045439"/>
    <w:rsid w:val="000457D0"/>
    <w:rsid w:val="00045C17"/>
    <w:rsid w:val="00045DE1"/>
    <w:rsid w:val="000460F7"/>
    <w:rsid w:val="00046100"/>
    <w:rsid w:val="00046173"/>
    <w:rsid w:val="0004618A"/>
    <w:rsid w:val="000463E6"/>
    <w:rsid w:val="0004643E"/>
    <w:rsid w:val="00046653"/>
    <w:rsid w:val="00046697"/>
    <w:rsid w:val="00046786"/>
    <w:rsid w:val="00046924"/>
    <w:rsid w:val="00046D96"/>
    <w:rsid w:val="00047032"/>
    <w:rsid w:val="00047288"/>
    <w:rsid w:val="000472DE"/>
    <w:rsid w:val="0004775B"/>
    <w:rsid w:val="000479A8"/>
    <w:rsid w:val="00047A39"/>
    <w:rsid w:val="00047B1B"/>
    <w:rsid w:val="00047C3C"/>
    <w:rsid w:val="00047D2A"/>
    <w:rsid w:val="00047E96"/>
    <w:rsid w:val="00047FEC"/>
    <w:rsid w:val="0005007F"/>
    <w:rsid w:val="00050267"/>
    <w:rsid w:val="0005027D"/>
    <w:rsid w:val="00050400"/>
    <w:rsid w:val="00050470"/>
    <w:rsid w:val="000504F9"/>
    <w:rsid w:val="00050658"/>
    <w:rsid w:val="00050B62"/>
    <w:rsid w:val="00050BA4"/>
    <w:rsid w:val="00050C2D"/>
    <w:rsid w:val="00050CE9"/>
    <w:rsid w:val="00050D77"/>
    <w:rsid w:val="00050DB9"/>
    <w:rsid w:val="000510C2"/>
    <w:rsid w:val="000510C4"/>
    <w:rsid w:val="0005124E"/>
    <w:rsid w:val="00051280"/>
    <w:rsid w:val="00051350"/>
    <w:rsid w:val="000513C6"/>
    <w:rsid w:val="00051613"/>
    <w:rsid w:val="0005180C"/>
    <w:rsid w:val="000519D1"/>
    <w:rsid w:val="00051A33"/>
    <w:rsid w:val="00051A47"/>
    <w:rsid w:val="00051A58"/>
    <w:rsid w:val="00051A78"/>
    <w:rsid w:val="00051AD4"/>
    <w:rsid w:val="00051C27"/>
    <w:rsid w:val="00051FA0"/>
    <w:rsid w:val="00052058"/>
    <w:rsid w:val="00052284"/>
    <w:rsid w:val="000522B4"/>
    <w:rsid w:val="00052326"/>
    <w:rsid w:val="00052770"/>
    <w:rsid w:val="000527F2"/>
    <w:rsid w:val="00052883"/>
    <w:rsid w:val="0005293D"/>
    <w:rsid w:val="00052A23"/>
    <w:rsid w:val="00052E42"/>
    <w:rsid w:val="000533BE"/>
    <w:rsid w:val="000533EB"/>
    <w:rsid w:val="00053406"/>
    <w:rsid w:val="000534C0"/>
    <w:rsid w:val="000534F3"/>
    <w:rsid w:val="0005362D"/>
    <w:rsid w:val="0005379A"/>
    <w:rsid w:val="00053911"/>
    <w:rsid w:val="00053BB5"/>
    <w:rsid w:val="00053E51"/>
    <w:rsid w:val="00054203"/>
    <w:rsid w:val="00054418"/>
    <w:rsid w:val="000545F7"/>
    <w:rsid w:val="0005465C"/>
    <w:rsid w:val="000549D0"/>
    <w:rsid w:val="00054AC5"/>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151"/>
    <w:rsid w:val="0005621E"/>
    <w:rsid w:val="0005629C"/>
    <w:rsid w:val="00056547"/>
    <w:rsid w:val="0005676A"/>
    <w:rsid w:val="0005678D"/>
    <w:rsid w:val="00056868"/>
    <w:rsid w:val="00056906"/>
    <w:rsid w:val="00056B04"/>
    <w:rsid w:val="00056C64"/>
    <w:rsid w:val="00056D13"/>
    <w:rsid w:val="00056D5E"/>
    <w:rsid w:val="00056F89"/>
    <w:rsid w:val="000571A2"/>
    <w:rsid w:val="0005721F"/>
    <w:rsid w:val="000574D3"/>
    <w:rsid w:val="0005752B"/>
    <w:rsid w:val="00057A83"/>
    <w:rsid w:val="00057B0D"/>
    <w:rsid w:val="00057B38"/>
    <w:rsid w:val="00057B6E"/>
    <w:rsid w:val="00057EB0"/>
    <w:rsid w:val="00057FB4"/>
    <w:rsid w:val="000600F9"/>
    <w:rsid w:val="00060372"/>
    <w:rsid w:val="00060430"/>
    <w:rsid w:val="000606BC"/>
    <w:rsid w:val="000607F8"/>
    <w:rsid w:val="00060818"/>
    <w:rsid w:val="00060819"/>
    <w:rsid w:val="00060959"/>
    <w:rsid w:val="00060B90"/>
    <w:rsid w:val="00060DCE"/>
    <w:rsid w:val="00060EFF"/>
    <w:rsid w:val="000610CF"/>
    <w:rsid w:val="000611B3"/>
    <w:rsid w:val="00061583"/>
    <w:rsid w:val="000615A1"/>
    <w:rsid w:val="000615AC"/>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2FB3"/>
    <w:rsid w:val="000632D0"/>
    <w:rsid w:val="000632DC"/>
    <w:rsid w:val="0006357D"/>
    <w:rsid w:val="0006389E"/>
    <w:rsid w:val="000638FB"/>
    <w:rsid w:val="00063E00"/>
    <w:rsid w:val="00063F51"/>
    <w:rsid w:val="00063F8C"/>
    <w:rsid w:val="000641F5"/>
    <w:rsid w:val="0006420E"/>
    <w:rsid w:val="00064217"/>
    <w:rsid w:val="00064258"/>
    <w:rsid w:val="000644D4"/>
    <w:rsid w:val="000645C7"/>
    <w:rsid w:val="00064623"/>
    <w:rsid w:val="00064B25"/>
    <w:rsid w:val="000650BB"/>
    <w:rsid w:val="00065324"/>
    <w:rsid w:val="000657EF"/>
    <w:rsid w:val="0006581D"/>
    <w:rsid w:val="0006585D"/>
    <w:rsid w:val="000658F3"/>
    <w:rsid w:val="00065B0B"/>
    <w:rsid w:val="00065C44"/>
    <w:rsid w:val="00065D26"/>
    <w:rsid w:val="00065EE4"/>
    <w:rsid w:val="00065F21"/>
    <w:rsid w:val="000660B9"/>
    <w:rsid w:val="00066230"/>
    <w:rsid w:val="00066260"/>
    <w:rsid w:val="00066501"/>
    <w:rsid w:val="00066552"/>
    <w:rsid w:val="00066674"/>
    <w:rsid w:val="000667BE"/>
    <w:rsid w:val="000668E4"/>
    <w:rsid w:val="00066C4E"/>
    <w:rsid w:val="00066C8C"/>
    <w:rsid w:val="00066FB1"/>
    <w:rsid w:val="00066FCC"/>
    <w:rsid w:val="0006701D"/>
    <w:rsid w:val="00067510"/>
    <w:rsid w:val="00067526"/>
    <w:rsid w:val="000675C5"/>
    <w:rsid w:val="00067627"/>
    <w:rsid w:val="000676EA"/>
    <w:rsid w:val="00067753"/>
    <w:rsid w:val="000677EF"/>
    <w:rsid w:val="00067A6E"/>
    <w:rsid w:val="00067A91"/>
    <w:rsid w:val="00067B1F"/>
    <w:rsid w:val="00067B4B"/>
    <w:rsid w:val="00067B77"/>
    <w:rsid w:val="00067BB9"/>
    <w:rsid w:val="00067D0F"/>
    <w:rsid w:val="00067E09"/>
    <w:rsid w:val="00067FD4"/>
    <w:rsid w:val="0007004F"/>
    <w:rsid w:val="00070192"/>
    <w:rsid w:val="000702CC"/>
    <w:rsid w:val="000705A6"/>
    <w:rsid w:val="000705F6"/>
    <w:rsid w:val="00070AC5"/>
    <w:rsid w:val="00070C4F"/>
    <w:rsid w:val="00070CF8"/>
    <w:rsid w:val="00070E38"/>
    <w:rsid w:val="00070F38"/>
    <w:rsid w:val="000710C8"/>
    <w:rsid w:val="00071313"/>
    <w:rsid w:val="0007181E"/>
    <w:rsid w:val="00071AF3"/>
    <w:rsid w:val="00071CE0"/>
    <w:rsid w:val="00071CFB"/>
    <w:rsid w:val="00071D36"/>
    <w:rsid w:val="00072253"/>
    <w:rsid w:val="0007232F"/>
    <w:rsid w:val="00072427"/>
    <w:rsid w:val="00072494"/>
    <w:rsid w:val="00072499"/>
    <w:rsid w:val="000725A6"/>
    <w:rsid w:val="00072715"/>
    <w:rsid w:val="00072ABB"/>
    <w:rsid w:val="00073059"/>
    <w:rsid w:val="000731FF"/>
    <w:rsid w:val="0007325A"/>
    <w:rsid w:val="000732E0"/>
    <w:rsid w:val="0007333C"/>
    <w:rsid w:val="000733CC"/>
    <w:rsid w:val="000736C4"/>
    <w:rsid w:val="0007393F"/>
    <w:rsid w:val="000739C9"/>
    <w:rsid w:val="000739ED"/>
    <w:rsid w:val="00073E51"/>
    <w:rsid w:val="00073EAC"/>
    <w:rsid w:val="00074093"/>
    <w:rsid w:val="000741A3"/>
    <w:rsid w:val="0007423B"/>
    <w:rsid w:val="00074286"/>
    <w:rsid w:val="00074337"/>
    <w:rsid w:val="00074356"/>
    <w:rsid w:val="00074428"/>
    <w:rsid w:val="00074586"/>
    <w:rsid w:val="0007476C"/>
    <w:rsid w:val="00074789"/>
    <w:rsid w:val="00074B18"/>
    <w:rsid w:val="00074D3B"/>
    <w:rsid w:val="00074D4D"/>
    <w:rsid w:val="00074DF9"/>
    <w:rsid w:val="00074EF1"/>
    <w:rsid w:val="000750B4"/>
    <w:rsid w:val="000751DC"/>
    <w:rsid w:val="000752EF"/>
    <w:rsid w:val="000757F2"/>
    <w:rsid w:val="00075B2A"/>
    <w:rsid w:val="00075B3E"/>
    <w:rsid w:val="00075DAB"/>
    <w:rsid w:val="00075E27"/>
    <w:rsid w:val="00075E57"/>
    <w:rsid w:val="00075EA3"/>
    <w:rsid w:val="00076255"/>
    <w:rsid w:val="00076540"/>
    <w:rsid w:val="00076584"/>
    <w:rsid w:val="0007665A"/>
    <w:rsid w:val="00076710"/>
    <w:rsid w:val="000767D1"/>
    <w:rsid w:val="000767F5"/>
    <w:rsid w:val="000769B2"/>
    <w:rsid w:val="000769FF"/>
    <w:rsid w:val="00076C28"/>
    <w:rsid w:val="000771B8"/>
    <w:rsid w:val="000771D2"/>
    <w:rsid w:val="000771D9"/>
    <w:rsid w:val="00077272"/>
    <w:rsid w:val="00077448"/>
    <w:rsid w:val="0007792A"/>
    <w:rsid w:val="0007797D"/>
    <w:rsid w:val="00077A71"/>
    <w:rsid w:val="00077C17"/>
    <w:rsid w:val="00077CA7"/>
    <w:rsid w:val="00077DCC"/>
    <w:rsid w:val="00077E4A"/>
    <w:rsid w:val="00077E87"/>
    <w:rsid w:val="00077F0F"/>
    <w:rsid w:val="00077F5D"/>
    <w:rsid w:val="000800E8"/>
    <w:rsid w:val="0008025D"/>
    <w:rsid w:val="0008035C"/>
    <w:rsid w:val="0008044D"/>
    <w:rsid w:val="00080717"/>
    <w:rsid w:val="000807A0"/>
    <w:rsid w:val="00080A66"/>
    <w:rsid w:val="00081194"/>
    <w:rsid w:val="000811FA"/>
    <w:rsid w:val="000814B3"/>
    <w:rsid w:val="00081518"/>
    <w:rsid w:val="000816A9"/>
    <w:rsid w:val="00081732"/>
    <w:rsid w:val="0008182F"/>
    <w:rsid w:val="00081987"/>
    <w:rsid w:val="00081E7E"/>
    <w:rsid w:val="00081F6D"/>
    <w:rsid w:val="000820D9"/>
    <w:rsid w:val="00082418"/>
    <w:rsid w:val="000824E8"/>
    <w:rsid w:val="000826CA"/>
    <w:rsid w:val="000826CF"/>
    <w:rsid w:val="000828AC"/>
    <w:rsid w:val="0008298F"/>
    <w:rsid w:val="00082EE3"/>
    <w:rsid w:val="00082F5C"/>
    <w:rsid w:val="00082FA8"/>
    <w:rsid w:val="000832B4"/>
    <w:rsid w:val="000835AC"/>
    <w:rsid w:val="000835F7"/>
    <w:rsid w:val="000836D8"/>
    <w:rsid w:val="0008380D"/>
    <w:rsid w:val="00083A77"/>
    <w:rsid w:val="00083C42"/>
    <w:rsid w:val="00083C5F"/>
    <w:rsid w:val="00083C8E"/>
    <w:rsid w:val="00084578"/>
    <w:rsid w:val="000845B4"/>
    <w:rsid w:val="0008472C"/>
    <w:rsid w:val="000847A5"/>
    <w:rsid w:val="000848BB"/>
    <w:rsid w:val="00084BF8"/>
    <w:rsid w:val="00084C02"/>
    <w:rsid w:val="0008501F"/>
    <w:rsid w:val="000851B4"/>
    <w:rsid w:val="00085333"/>
    <w:rsid w:val="000856C6"/>
    <w:rsid w:val="000856D7"/>
    <w:rsid w:val="000856FD"/>
    <w:rsid w:val="0008579F"/>
    <w:rsid w:val="000857B6"/>
    <w:rsid w:val="0008590E"/>
    <w:rsid w:val="000859BF"/>
    <w:rsid w:val="00085B79"/>
    <w:rsid w:val="00085D60"/>
    <w:rsid w:val="00085EF9"/>
    <w:rsid w:val="00085F5E"/>
    <w:rsid w:val="0008607D"/>
    <w:rsid w:val="00086292"/>
    <w:rsid w:val="0008634A"/>
    <w:rsid w:val="00086387"/>
    <w:rsid w:val="00086494"/>
    <w:rsid w:val="00086575"/>
    <w:rsid w:val="000866D0"/>
    <w:rsid w:val="000867B2"/>
    <w:rsid w:val="0008683B"/>
    <w:rsid w:val="00086872"/>
    <w:rsid w:val="00086985"/>
    <w:rsid w:val="000869A7"/>
    <w:rsid w:val="000869A9"/>
    <w:rsid w:val="00086DD2"/>
    <w:rsid w:val="00086E2D"/>
    <w:rsid w:val="00086E3A"/>
    <w:rsid w:val="00086EC0"/>
    <w:rsid w:val="00087025"/>
    <w:rsid w:val="00087029"/>
    <w:rsid w:val="0008706F"/>
    <w:rsid w:val="00087193"/>
    <w:rsid w:val="000872FD"/>
    <w:rsid w:val="000874EA"/>
    <w:rsid w:val="000875FE"/>
    <w:rsid w:val="00087743"/>
    <w:rsid w:val="0008777F"/>
    <w:rsid w:val="000879D3"/>
    <w:rsid w:val="00087AB5"/>
    <w:rsid w:val="00087AF6"/>
    <w:rsid w:val="00087B6F"/>
    <w:rsid w:val="00087CC5"/>
    <w:rsid w:val="00087D39"/>
    <w:rsid w:val="00087F7A"/>
    <w:rsid w:val="00087FA9"/>
    <w:rsid w:val="000901FB"/>
    <w:rsid w:val="00090259"/>
    <w:rsid w:val="000903BC"/>
    <w:rsid w:val="00090578"/>
    <w:rsid w:val="00090696"/>
    <w:rsid w:val="00090764"/>
    <w:rsid w:val="00090824"/>
    <w:rsid w:val="00090836"/>
    <w:rsid w:val="000908F9"/>
    <w:rsid w:val="00090A8F"/>
    <w:rsid w:val="00090A95"/>
    <w:rsid w:val="00090C30"/>
    <w:rsid w:val="00090C84"/>
    <w:rsid w:val="0009151A"/>
    <w:rsid w:val="00091617"/>
    <w:rsid w:val="00091676"/>
    <w:rsid w:val="000918A0"/>
    <w:rsid w:val="00091978"/>
    <w:rsid w:val="00091C1E"/>
    <w:rsid w:val="00091CCA"/>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AD"/>
    <w:rsid w:val="000935E7"/>
    <w:rsid w:val="00093C33"/>
    <w:rsid w:val="00093F81"/>
    <w:rsid w:val="00094211"/>
    <w:rsid w:val="00094250"/>
    <w:rsid w:val="0009444D"/>
    <w:rsid w:val="00094702"/>
    <w:rsid w:val="00094712"/>
    <w:rsid w:val="00094729"/>
    <w:rsid w:val="0009474F"/>
    <w:rsid w:val="0009476E"/>
    <w:rsid w:val="00094883"/>
    <w:rsid w:val="00094A91"/>
    <w:rsid w:val="00094B98"/>
    <w:rsid w:val="00094F1D"/>
    <w:rsid w:val="00094F3B"/>
    <w:rsid w:val="00094F66"/>
    <w:rsid w:val="00094FCE"/>
    <w:rsid w:val="00094FF6"/>
    <w:rsid w:val="000953C2"/>
    <w:rsid w:val="000953D6"/>
    <w:rsid w:val="000954B5"/>
    <w:rsid w:val="00095750"/>
    <w:rsid w:val="00095C86"/>
    <w:rsid w:val="00095E1C"/>
    <w:rsid w:val="00095E8E"/>
    <w:rsid w:val="000961F9"/>
    <w:rsid w:val="00096204"/>
    <w:rsid w:val="000964C8"/>
    <w:rsid w:val="00096680"/>
    <w:rsid w:val="000967C6"/>
    <w:rsid w:val="00096836"/>
    <w:rsid w:val="00096910"/>
    <w:rsid w:val="00096B65"/>
    <w:rsid w:val="00096DCE"/>
    <w:rsid w:val="00096E5D"/>
    <w:rsid w:val="0009719D"/>
    <w:rsid w:val="000974D1"/>
    <w:rsid w:val="0009750D"/>
    <w:rsid w:val="00097644"/>
    <w:rsid w:val="00097669"/>
    <w:rsid w:val="00097735"/>
    <w:rsid w:val="00097754"/>
    <w:rsid w:val="000977A6"/>
    <w:rsid w:val="00097928"/>
    <w:rsid w:val="00097C6C"/>
    <w:rsid w:val="00097DD2"/>
    <w:rsid w:val="00097F21"/>
    <w:rsid w:val="000A03EB"/>
    <w:rsid w:val="000A043C"/>
    <w:rsid w:val="000A05A7"/>
    <w:rsid w:val="000A0646"/>
    <w:rsid w:val="000A082E"/>
    <w:rsid w:val="000A085B"/>
    <w:rsid w:val="000A0C68"/>
    <w:rsid w:val="000A0D7C"/>
    <w:rsid w:val="000A0E75"/>
    <w:rsid w:val="000A16A8"/>
    <w:rsid w:val="000A16E6"/>
    <w:rsid w:val="000A182C"/>
    <w:rsid w:val="000A18E2"/>
    <w:rsid w:val="000A19B0"/>
    <w:rsid w:val="000A1A55"/>
    <w:rsid w:val="000A1A8C"/>
    <w:rsid w:val="000A1B9C"/>
    <w:rsid w:val="000A1BFF"/>
    <w:rsid w:val="000A1D2C"/>
    <w:rsid w:val="000A1F13"/>
    <w:rsid w:val="000A1F30"/>
    <w:rsid w:val="000A24E1"/>
    <w:rsid w:val="000A277A"/>
    <w:rsid w:val="000A2803"/>
    <w:rsid w:val="000A2ACB"/>
    <w:rsid w:val="000A2AE7"/>
    <w:rsid w:val="000A2B27"/>
    <w:rsid w:val="000A2B90"/>
    <w:rsid w:val="000A2C8A"/>
    <w:rsid w:val="000A2C9E"/>
    <w:rsid w:val="000A2E3A"/>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AA"/>
    <w:rsid w:val="000A44D1"/>
    <w:rsid w:val="000A4A0C"/>
    <w:rsid w:val="000A4A56"/>
    <w:rsid w:val="000A4A79"/>
    <w:rsid w:val="000A4AF0"/>
    <w:rsid w:val="000A4BE2"/>
    <w:rsid w:val="000A4D37"/>
    <w:rsid w:val="000A4FCE"/>
    <w:rsid w:val="000A4FE1"/>
    <w:rsid w:val="000A51C9"/>
    <w:rsid w:val="000A5533"/>
    <w:rsid w:val="000A5589"/>
    <w:rsid w:val="000A5831"/>
    <w:rsid w:val="000A5A0C"/>
    <w:rsid w:val="000A5A4B"/>
    <w:rsid w:val="000A5B67"/>
    <w:rsid w:val="000A5E8A"/>
    <w:rsid w:val="000A5FA8"/>
    <w:rsid w:val="000A5FE9"/>
    <w:rsid w:val="000A61B8"/>
    <w:rsid w:val="000A61DC"/>
    <w:rsid w:val="000A6398"/>
    <w:rsid w:val="000A63C6"/>
    <w:rsid w:val="000A6693"/>
    <w:rsid w:val="000A6760"/>
    <w:rsid w:val="000A67EE"/>
    <w:rsid w:val="000A68A2"/>
    <w:rsid w:val="000A69E8"/>
    <w:rsid w:val="000A6A02"/>
    <w:rsid w:val="000A6BEC"/>
    <w:rsid w:val="000A6D08"/>
    <w:rsid w:val="000A6E2F"/>
    <w:rsid w:val="000A6EDB"/>
    <w:rsid w:val="000A6F08"/>
    <w:rsid w:val="000A7032"/>
    <w:rsid w:val="000A70FA"/>
    <w:rsid w:val="000A7100"/>
    <w:rsid w:val="000A7194"/>
    <w:rsid w:val="000A71D2"/>
    <w:rsid w:val="000A77B2"/>
    <w:rsid w:val="000A7899"/>
    <w:rsid w:val="000A79AF"/>
    <w:rsid w:val="000A7B72"/>
    <w:rsid w:val="000B0365"/>
    <w:rsid w:val="000B0849"/>
    <w:rsid w:val="000B0993"/>
    <w:rsid w:val="000B0AEB"/>
    <w:rsid w:val="000B0DAB"/>
    <w:rsid w:val="000B0F84"/>
    <w:rsid w:val="000B1596"/>
    <w:rsid w:val="000B16DF"/>
    <w:rsid w:val="000B16F4"/>
    <w:rsid w:val="000B1843"/>
    <w:rsid w:val="000B1A36"/>
    <w:rsid w:val="000B1B07"/>
    <w:rsid w:val="000B1B54"/>
    <w:rsid w:val="000B1F93"/>
    <w:rsid w:val="000B2057"/>
    <w:rsid w:val="000B2173"/>
    <w:rsid w:val="000B265C"/>
    <w:rsid w:val="000B29DF"/>
    <w:rsid w:val="000B2BD6"/>
    <w:rsid w:val="000B2E5C"/>
    <w:rsid w:val="000B2EF0"/>
    <w:rsid w:val="000B2FA4"/>
    <w:rsid w:val="000B2FDC"/>
    <w:rsid w:val="000B3059"/>
    <w:rsid w:val="000B36A5"/>
    <w:rsid w:val="000B3A01"/>
    <w:rsid w:val="000B3A63"/>
    <w:rsid w:val="000B3AA0"/>
    <w:rsid w:val="000B3C6D"/>
    <w:rsid w:val="000B3E27"/>
    <w:rsid w:val="000B4280"/>
    <w:rsid w:val="000B44D8"/>
    <w:rsid w:val="000B4526"/>
    <w:rsid w:val="000B45AE"/>
    <w:rsid w:val="000B4975"/>
    <w:rsid w:val="000B4AD1"/>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3"/>
    <w:rsid w:val="000B6FAD"/>
    <w:rsid w:val="000B7244"/>
    <w:rsid w:val="000B725C"/>
    <w:rsid w:val="000B74BE"/>
    <w:rsid w:val="000B763B"/>
    <w:rsid w:val="000B76E9"/>
    <w:rsid w:val="000B78E2"/>
    <w:rsid w:val="000B7EAC"/>
    <w:rsid w:val="000C012F"/>
    <w:rsid w:val="000C0A42"/>
    <w:rsid w:val="000C0A53"/>
    <w:rsid w:val="000C0B2A"/>
    <w:rsid w:val="000C0B3C"/>
    <w:rsid w:val="000C0BB7"/>
    <w:rsid w:val="000C0F62"/>
    <w:rsid w:val="000C101C"/>
    <w:rsid w:val="000C10AB"/>
    <w:rsid w:val="000C10BF"/>
    <w:rsid w:val="000C13D2"/>
    <w:rsid w:val="000C13D4"/>
    <w:rsid w:val="000C15BD"/>
    <w:rsid w:val="000C17CA"/>
    <w:rsid w:val="000C1AD4"/>
    <w:rsid w:val="000C1C9B"/>
    <w:rsid w:val="000C1D00"/>
    <w:rsid w:val="000C20A9"/>
    <w:rsid w:val="000C21C5"/>
    <w:rsid w:val="000C23AE"/>
    <w:rsid w:val="000C29A8"/>
    <w:rsid w:val="000C29D7"/>
    <w:rsid w:val="000C2A2F"/>
    <w:rsid w:val="000C2AAC"/>
    <w:rsid w:val="000C2F38"/>
    <w:rsid w:val="000C3086"/>
    <w:rsid w:val="000C3159"/>
    <w:rsid w:val="000C31FB"/>
    <w:rsid w:val="000C38C2"/>
    <w:rsid w:val="000C3955"/>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D33"/>
    <w:rsid w:val="000C5DFA"/>
    <w:rsid w:val="000C6182"/>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1AD"/>
    <w:rsid w:val="000C72F2"/>
    <w:rsid w:val="000C753A"/>
    <w:rsid w:val="000C75AB"/>
    <w:rsid w:val="000C75F0"/>
    <w:rsid w:val="000C767A"/>
    <w:rsid w:val="000C7732"/>
    <w:rsid w:val="000C78B6"/>
    <w:rsid w:val="000C7B8A"/>
    <w:rsid w:val="000C7E60"/>
    <w:rsid w:val="000C7EE9"/>
    <w:rsid w:val="000C7F9B"/>
    <w:rsid w:val="000C7FC0"/>
    <w:rsid w:val="000D0385"/>
    <w:rsid w:val="000D03DD"/>
    <w:rsid w:val="000D040C"/>
    <w:rsid w:val="000D05E0"/>
    <w:rsid w:val="000D06C2"/>
    <w:rsid w:val="000D0A85"/>
    <w:rsid w:val="000D0D0C"/>
    <w:rsid w:val="000D1412"/>
    <w:rsid w:val="000D169C"/>
    <w:rsid w:val="000D1725"/>
    <w:rsid w:val="000D1794"/>
    <w:rsid w:val="000D17B6"/>
    <w:rsid w:val="000D19BC"/>
    <w:rsid w:val="000D1B62"/>
    <w:rsid w:val="000D1F5B"/>
    <w:rsid w:val="000D1FDD"/>
    <w:rsid w:val="000D20E9"/>
    <w:rsid w:val="000D2248"/>
    <w:rsid w:val="000D22E3"/>
    <w:rsid w:val="000D2304"/>
    <w:rsid w:val="000D236C"/>
    <w:rsid w:val="000D249B"/>
    <w:rsid w:val="000D2A58"/>
    <w:rsid w:val="000D2B27"/>
    <w:rsid w:val="000D2D59"/>
    <w:rsid w:val="000D2F86"/>
    <w:rsid w:val="000D2F95"/>
    <w:rsid w:val="000D3077"/>
    <w:rsid w:val="000D3191"/>
    <w:rsid w:val="000D338B"/>
    <w:rsid w:val="000D33C2"/>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30"/>
    <w:rsid w:val="000D4887"/>
    <w:rsid w:val="000D48B2"/>
    <w:rsid w:val="000D497D"/>
    <w:rsid w:val="000D4A39"/>
    <w:rsid w:val="000D4C4E"/>
    <w:rsid w:val="000D4C7D"/>
    <w:rsid w:val="000D4CA9"/>
    <w:rsid w:val="000D4E4E"/>
    <w:rsid w:val="000D5039"/>
    <w:rsid w:val="000D535C"/>
    <w:rsid w:val="000D5388"/>
    <w:rsid w:val="000D5587"/>
    <w:rsid w:val="000D5625"/>
    <w:rsid w:val="000D56E5"/>
    <w:rsid w:val="000D584A"/>
    <w:rsid w:val="000D5918"/>
    <w:rsid w:val="000D5934"/>
    <w:rsid w:val="000D596C"/>
    <w:rsid w:val="000D5B66"/>
    <w:rsid w:val="000D5C27"/>
    <w:rsid w:val="000D5ECF"/>
    <w:rsid w:val="000D6199"/>
    <w:rsid w:val="000D61B3"/>
    <w:rsid w:val="000D6214"/>
    <w:rsid w:val="000D6488"/>
    <w:rsid w:val="000D66CA"/>
    <w:rsid w:val="000D688A"/>
    <w:rsid w:val="000D696C"/>
    <w:rsid w:val="000D6AFA"/>
    <w:rsid w:val="000D6B6B"/>
    <w:rsid w:val="000D6F23"/>
    <w:rsid w:val="000D6FBC"/>
    <w:rsid w:val="000D7269"/>
    <w:rsid w:val="000D73D6"/>
    <w:rsid w:val="000D749B"/>
    <w:rsid w:val="000D7613"/>
    <w:rsid w:val="000D76C8"/>
    <w:rsid w:val="000D7710"/>
    <w:rsid w:val="000D7CD6"/>
    <w:rsid w:val="000D7D54"/>
    <w:rsid w:val="000D7EA9"/>
    <w:rsid w:val="000D7FD2"/>
    <w:rsid w:val="000E007B"/>
    <w:rsid w:val="000E0497"/>
    <w:rsid w:val="000E04DC"/>
    <w:rsid w:val="000E060D"/>
    <w:rsid w:val="000E0631"/>
    <w:rsid w:val="000E08A2"/>
    <w:rsid w:val="000E08FA"/>
    <w:rsid w:val="000E0945"/>
    <w:rsid w:val="000E0A6F"/>
    <w:rsid w:val="000E0C2A"/>
    <w:rsid w:val="000E0C2B"/>
    <w:rsid w:val="000E0C37"/>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CD7"/>
    <w:rsid w:val="000E2F69"/>
    <w:rsid w:val="000E307A"/>
    <w:rsid w:val="000E3135"/>
    <w:rsid w:val="000E31E3"/>
    <w:rsid w:val="000E3256"/>
    <w:rsid w:val="000E3506"/>
    <w:rsid w:val="000E3676"/>
    <w:rsid w:val="000E3793"/>
    <w:rsid w:val="000E380A"/>
    <w:rsid w:val="000E3926"/>
    <w:rsid w:val="000E39A7"/>
    <w:rsid w:val="000E39FE"/>
    <w:rsid w:val="000E3BA4"/>
    <w:rsid w:val="000E3C73"/>
    <w:rsid w:val="000E3F9A"/>
    <w:rsid w:val="000E402C"/>
    <w:rsid w:val="000E416A"/>
    <w:rsid w:val="000E421C"/>
    <w:rsid w:val="000E42E1"/>
    <w:rsid w:val="000E4301"/>
    <w:rsid w:val="000E445D"/>
    <w:rsid w:val="000E4643"/>
    <w:rsid w:val="000E46A1"/>
    <w:rsid w:val="000E483B"/>
    <w:rsid w:val="000E48E2"/>
    <w:rsid w:val="000E510F"/>
    <w:rsid w:val="000E52F7"/>
    <w:rsid w:val="000E54AC"/>
    <w:rsid w:val="000E5596"/>
    <w:rsid w:val="000E58DC"/>
    <w:rsid w:val="000E5A7D"/>
    <w:rsid w:val="000E5ABF"/>
    <w:rsid w:val="000E5AD1"/>
    <w:rsid w:val="000E5DBE"/>
    <w:rsid w:val="000E5F43"/>
    <w:rsid w:val="000E5F7D"/>
    <w:rsid w:val="000E606B"/>
    <w:rsid w:val="000E6261"/>
    <w:rsid w:val="000E62EB"/>
    <w:rsid w:val="000E6584"/>
    <w:rsid w:val="000E690E"/>
    <w:rsid w:val="000E6A00"/>
    <w:rsid w:val="000E6C99"/>
    <w:rsid w:val="000E6D1E"/>
    <w:rsid w:val="000E6E7B"/>
    <w:rsid w:val="000E6EAE"/>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C11"/>
    <w:rsid w:val="000F12BC"/>
    <w:rsid w:val="000F145E"/>
    <w:rsid w:val="000F1518"/>
    <w:rsid w:val="000F1533"/>
    <w:rsid w:val="000F18A9"/>
    <w:rsid w:val="000F1909"/>
    <w:rsid w:val="000F1C39"/>
    <w:rsid w:val="000F1C90"/>
    <w:rsid w:val="000F1D08"/>
    <w:rsid w:val="000F1D53"/>
    <w:rsid w:val="000F1E2B"/>
    <w:rsid w:val="000F2198"/>
    <w:rsid w:val="000F2331"/>
    <w:rsid w:val="000F24A4"/>
    <w:rsid w:val="000F25D9"/>
    <w:rsid w:val="000F2749"/>
    <w:rsid w:val="000F288F"/>
    <w:rsid w:val="000F2A4E"/>
    <w:rsid w:val="000F2AF5"/>
    <w:rsid w:val="000F2BBD"/>
    <w:rsid w:val="000F2DC5"/>
    <w:rsid w:val="000F2F4E"/>
    <w:rsid w:val="000F2FA3"/>
    <w:rsid w:val="000F3042"/>
    <w:rsid w:val="000F3102"/>
    <w:rsid w:val="000F31C2"/>
    <w:rsid w:val="000F32A1"/>
    <w:rsid w:val="000F32A5"/>
    <w:rsid w:val="000F32A9"/>
    <w:rsid w:val="000F34C8"/>
    <w:rsid w:val="000F3535"/>
    <w:rsid w:val="000F361B"/>
    <w:rsid w:val="000F3728"/>
    <w:rsid w:val="000F37E8"/>
    <w:rsid w:val="000F39C8"/>
    <w:rsid w:val="000F3ACA"/>
    <w:rsid w:val="000F3D3D"/>
    <w:rsid w:val="000F3D6D"/>
    <w:rsid w:val="000F3E0D"/>
    <w:rsid w:val="000F427F"/>
    <w:rsid w:val="000F428B"/>
    <w:rsid w:val="000F430C"/>
    <w:rsid w:val="000F4361"/>
    <w:rsid w:val="000F44D5"/>
    <w:rsid w:val="000F44F3"/>
    <w:rsid w:val="000F477C"/>
    <w:rsid w:val="000F4848"/>
    <w:rsid w:val="000F4880"/>
    <w:rsid w:val="000F494B"/>
    <w:rsid w:val="000F4AEA"/>
    <w:rsid w:val="000F4C3F"/>
    <w:rsid w:val="000F4FE5"/>
    <w:rsid w:val="000F51F3"/>
    <w:rsid w:val="000F5378"/>
    <w:rsid w:val="000F5480"/>
    <w:rsid w:val="000F5546"/>
    <w:rsid w:val="000F57C9"/>
    <w:rsid w:val="000F59A3"/>
    <w:rsid w:val="000F59EE"/>
    <w:rsid w:val="000F5E38"/>
    <w:rsid w:val="000F6010"/>
    <w:rsid w:val="000F611E"/>
    <w:rsid w:val="000F6138"/>
    <w:rsid w:val="000F6712"/>
    <w:rsid w:val="000F676E"/>
    <w:rsid w:val="000F6B5F"/>
    <w:rsid w:val="000F6BE8"/>
    <w:rsid w:val="000F6C9D"/>
    <w:rsid w:val="000F6E88"/>
    <w:rsid w:val="000F7570"/>
    <w:rsid w:val="000F7741"/>
    <w:rsid w:val="000F790A"/>
    <w:rsid w:val="000F7B0E"/>
    <w:rsid w:val="000F7C2C"/>
    <w:rsid w:val="000F7CC6"/>
    <w:rsid w:val="000F7D6B"/>
    <w:rsid w:val="00100048"/>
    <w:rsid w:val="00100102"/>
    <w:rsid w:val="00100202"/>
    <w:rsid w:val="001002E5"/>
    <w:rsid w:val="0010048E"/>
    <w:rsid w:val="001006AD"/>
    <w:rsid w:val="001006B1"/>
    <w:rsid w:val="00100973"/>
    <w:rsid w:val="001009B6"/>
    <w:rsid w:val="001009FE"/>
    <w:rsid w:val="00100D2F"/>
    <w:rsid w:val="00100D44"/>
    <w:rsid w:val="00100E79"/>
    <w:rsid w:val="00100F39"/>
    <w:rsid w:val="00101152"/>
    <w:rsid w:val="00101231"/>
    <w:rsid w:val="001012F7"/>
    <w:rsid w:val="00101420"/>
    <w:rsid w:val="00101953"/>
    <w:rsid w:val="00101962"/>
    <w:rsid w:val="00101B22"/>
    <w:rsid w:val="00101B61"/>
    <w:rsid w:val="00101B9A"/>
    <w:rsid w:val="00101C4E"/>
    <w:rsid w:val="00101C99"/>
    <w:rsid w:val="00101CFB"/>
    <w:rsid w:val="001020E9"/>
    <w:rsid w:val="00102102"/>
    <w:rsid w:val="001024DE"/>
    <w:rsid w:val="00102503"/>
    <w:rsid w:val="00102571"/>
    <w:rsid w:val="0010258A"/>
    <w:rsid w:val="0010261F"/>
    <w:rsid w:val="00102677"/>
    <w:rsid w:val="0010287D"/>
    <w:rsid w:val="0010288E"/>
    <w:rsid w:val="0010291F"/>
    <w:rsid w:val="00102B63"/>
    <w:rsid w:val="00102CEA"/>
    <w:rsid w:val="00102CFF"/>
    <w:rsid w:val="00102D69"/>
    <w:rsid w:val="0010304A"/>
    <w:rsid w:val="00103195"/>
    <w:rsid w:val="00103203"/>
    <w:rsid w:val="001032B8"/>
    <w:rsid w:val="00103343"/>
    <w:rsid w:val="00103382"/>
    <w:rsid w:val="0010340C"/>
    <w:rsid w:val="00103474"/>
    <w:rsid w:val="0010359C"/>
    <w:rsid w:val="00103690"/>
    <w:rsid w:val="0010379C"/>
    <w:rsid w:val="001037C3"/>
    <w:rsid w:val="001037E3"/>
    <w:rsid w:val="001037F4"/>
    <w:rsid w:val="00103977"/>
    <w:rsid w:val="00103BD8"/>
    <w:rsid w:val="00103D93"/>
    <w:rsid w:val="00103E54"/>
    <w:rsid w:val="00104293"/>
    <w:rsid w:val="001043C7"/>
    <w:rsid w:val="001045AB"/>
    <w:rsid w:val="00104776"/>
    <w:rsid w:val="001049B1"/>
    <w:rsid w:val="00104B12"/>
    <w:rsid w:val="00104D42"/>
    <w:rsid w:val="00104E62"/>
    <w:rsid w:val="001050C3"/>
    <w:rsid w:val="0010512E"/>
    <w:rsid w:val="00105188"/>
    <w:rsid w:val="001053DF"/>
    <w:rsid w:val="00105552"/>
    <w:rsid w:val="0010556C"/>
    <w:rsid w:val="0010583E"/>
    <w:rsid w:val="00105B2E"/>
    <w:rsid w:val="00105C29"/>
    <w:rsid w:val="00105CEC"/>
    <w:rsid w:val="00105D53"/>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B8A"/>
    <w:rsid w:val="00106D00"/>
    <w:rsid w:val="00106DBB"/>
    <w:rsid w:val="001071C2"/>
    <w:rsid w:val="001071D9"/>
    <w:rsid w:val="00107265"/>
    <w:rsid w:val="0010745A"/>
    <w:rsid w:val="001074CC"/>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455"/>
    <w:rsid w:val="00110579"/>
    <w:rsid w:val="00110652"/>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32E"/>
    <w:rsid w:val="00112496"/>
    <w:rsid w:val="00112594"/>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47A"/>
    <w:rsid w:val="0011377C"/>
    <w:rsid w:val="001138C8"/>
    <w:rsid w:val="0011395D"/>
    <w:rsid w:val="00113A0D"/>
    <w:rsid w:val="00113C0E"/>
    <w:rsid w:val="00113FA2"/>
    <w:rsid w:val="0011409F"/>
    <w:rsid w:val="001140C3"/>
    <w:rsid w:val="001148D8"/>
    <w:rsid w:val="001148FF"/>
    <w:rsid w:val="00114922"/>
    <w:rsid w:val="00114B64"/>
    <w:rsid w:val="00114D0B"/>
    <w:rsid w:val="00114D3E"/>
    <w:rsid w:val="00114DA1"/>
    <w:rsid w:val="00114E7E"/>
    <w:rsid w:val="00114EB1"/>
    <w:rsid w:val="001151B5"/>
    <w:rsid w:val="0011529C"/>
    <w:rsid w:val="0011551F"/>
    <w:rsid w:val="001156A5"/>
    <w:rsid w:val="001157D2"/>
    <w:rsid w:val="00115973"/>
    <w:rsid w:val="00115993"/>
    <w:rsid w:val="00115A0C"/>
    <w:rsid w:val="00115CD2"/>
    <w:rsid w:val="00115DFE"/>
    <w:rsid w:val="00115E13"/>
    <w:rsid w:val="00115E85"/>
    <w:rsid w:val="001161A7"/>
    <w:rsid w:val="001162CF"/>
    <w:rsid w:val="001164F9"/>
    <w:rsid w:val="00116521"/>
    <w:rsid w:val="001165C8"/>
    <w:rsid w:val="001165FA"/>
    <w:rsid w:val="00116772"/>
    <w:rsid w:val="001168A7"/>
    <w:rsid w:val="00116A50"/>
    <w:rsid w:val="00116C80"/>
    <w:rsid w:val="00116D05"/>
    <w:rsid w:val="00116E08"/>
    <w:rsid w:val="00116ED8"/>
    <w:rsid w:val="00116F92"/>
    <w:rsid w:val="00116FAD"/>
    <w:rsid w:val="001170F8"/>
    <w:rsid w:val="0011716C"/>
    <w:rsid w:val="0011731E"/>
    <w:rsid w:val="00117363"/>
    <w:rsid w:val="001173F4"/>
    <w:rsid w:val="0011747C"/>
    <w:rsid w:val="001174A5"/>
    <w:rsid w:val="001174E4"/>
    <w:rsid w:val="00117630"/>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0F0"/>
    <w:rsid w:val="001211AC"/>
    <w:rsid w:val="00121353"/>
    <w:rsid w:val="0012138A"/>
    <w:rsid w:val="00121419"/>
    <w:rsid w:val="001214C0"/>
    <w:rsid w:val="001216EA"/>
    <w:rsid w:val="00121A3E"/>
    <w:rsid w:val="00121B91"/>
    <w:rsid w:val="00121C3D"/>
    <w:rsid w:val="00121D92"/>
    <w:rsid w:val="00121DDB"/>
    <w:rsid w:val="0012206C"/>
    <w:rsid w:val="001220EC"/>
    <w:rsid w:val="00122332"/>
    <w:rsid w:val="001223C4"/>
    <w:rsid w:val="0012269C"/>
    <w:rsid w:val="00122722"/>
    <w:rsid w:val="00122740"/>
    <w:rsid w:val="001227AE"/>
    <w:rsid w:val="0012283B"/>
    <w:rsid w:val="00122858"/>
    <w:rsid w:val="00122983"/>
    <w:rsid w:val="00122A0B"/>
    <w:rsid w:val="00122A1B"/>
    <w:rsid w:val="00122A62"/>
    <w:rsid w:val="00122A85"/>
    <w:rsid w:val="00122B5B"/>
    <w:rsid w:val="00122D04"/>
    <w:rsid w:val="00122DCE"/>
    <w:rsid w:val="001235D0"/>
    <w:rsid w:val="0012389A"/>
    <w:rsid w:val="00123B1A"/>
    <w:rsid w:val="00123B84"/>
    <w:rsid w:val="001241F3"/>
    <w:rsid w:val="0012426A"/>
    <w:rsid w:val="00124318"/>
    <w:rsid w:val="001243ED"/>
    <w:rsid w:val="0012461A"/>
    <w:rsid w:val="0012485C"/>
    <w:rsid w:val="001248D2"/>
    <w:rsid w:val="00124C27"/>
    <w:rsid w:val="00124C33"/>
    <w:rsid w:val="00124E7E"/>
    <w:rsid w:val="00125072"/>
    <w:rsid w:val="001252AF"/>
    <w:rsid w:val="00125319"/>
    <w:rsid w:val="001253C7"/>
    <w:rsid w:val="0012547B"/>
    <w:rsid w:val="001254A7"/>
    <w:rsid w:val="00125537"/>
    <w:rsid w:val="001255BB"/>
    <w:rsid w:val="00125790"/>
    <w:rsid w:val="001257B3"/>
    <w:rsid w:val="001259A5"/>
    <w:rsid w:val="00125ABD"/>
    <w:rsid w:val="00125B9F"/>
    <w:rsid w:val="00125C4D"/>
    <w:rsid w:val="001260FE"/>
    <w:rsid w:val="0012632A"/>
    <w:rsid w:val="00126B9A"/>
    <w:rsid w:val="00126D5E"/>
    <w:rsid w:val="00126DA8"/>
    <w:rsid w:val="00126DF7"/>
    <w:rsid w:val="001270A6"/>
    <w:rsid w:val="0012719A"/>
    <w:rsid w:val="001271F3"/>
    <w:rsid w:val="0012725A"/>
    <w:rsid w:val="00127274"/>
    <w:rsid w:val="0012732B"/>
    <w:rsid w:val="001273B5"/>
    <w:rsid w:val="0012744B"/>
    <w:rsid w:val="00127582"/>
    <w:rsid w:val="001277F4"/>
    <w:rsid w:val="00127855"/>
    <w:rsid w:val="0012785D"/>
    <w:rsid w:val="00127874"/>
    <w:rsid w:val="001279B9"/>
    <w:rsid w:val="00127CC7"/>
    <w:rsid w:val="00127D56"/>
    <w:rsid w:val="00127DD5"/>
    <w:rsid w:val="00127F69"/>
    <w:rsid w:val="001300FD"/>
    <w:rsid w:val="00130143"/>
    <w:rsid w:val="0013030D"/>
    <w:rsid w:val="001303E6"/>
    <w:rsid w:val="001305E7"/>
    <w:rsid w:val="00130652"/>
    <w:rsid w:val="00130664"/>
    <w:rsid w:val="00130976"/>
    <w:rsid w:val="00130AFA"/>
    <w:rsid w:val="00130C77"/>
    <w:rsid w:val="00130FE7"/>
    <w:rsid w:val="0013105A"/>
    <w:rsid w:val="001311DC"/>
    <w:rsid w:val="00131271"/>
    <w:rsid w:val="0013136F"/>
    <w:rsid w:val="0013148E"/>
    <w:rsid w:val="0013156B"/>
    <w:rsid w:val="001317BF"/>
    <w:rsid w:val="001319EA"/>
    <w:rsid w:val="00131C81"/>
    <w:rsid w:val="00131D6D"/>
    <w:rsid w:val="00131E63"/>
    <w:rsid w:val="00131EC1"/>
    <w:rsid w:val="00131F3E"/>
    <w:rsid w:val="0013215F"/>
    <w:rsid w:val="0013237E"/>
    <w:rsid w:val="001325E2"/>
    <w:rsid w:val="0013264E"/>
    <w:rsid w:val="0013268D"/>
    <w:rsid w:val="001326DC"/>
    <w:rsid w:val="0013279C"/>
    <w:rsid w:val="00132980"/>
    <w:rsid w:val="001329D7"/>
    <w:rsid w:val="00132AB4"/>
    <w:rsid w:val="00132CC6"/>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25"/>
    <w:rsid w:val="001355D1"/>
    <w:rsid w:val="001356C5"/>
    <w:rsid w:val="00135ADD"/>
    <w:rsid w:val="00135E1C"/>
    <w:rsid w:val="00135E70"/>
    <w:rsid w:val="00135FC0"/>
    <w:rsid w:val="00136073"/>
    <w:rsid w:val="001362B8"/>
    <w:rsid w:val="001366FD"/>
    <w:rsid w:val="00136A75"/>
    <w:rsid w:val="00136BFA"/>
    <w:rsid w:val="00136C42"/>
    <w:rsid w:val="00136CC4"/>
    <w:rsid w:val="00136CDD"/>
    <w:rsid w:val="00136DF9"/>
    <w:rsid w:val="001370D6"/>
    <w:rsid w:val="0013748A"/>
    <w:rsid w:val="001378B9"/>
    <w:rsid w:val="00137A17"/>
    <w:rsid w:val="00137A18"/>
    <w:rsid w:val="00137AE5"/>
    <w:rsid w:val="001404E7"/>
    <w:rsid w:val="00140689"/>
    <w:rsid w:val="0014098F"/>
    <w:rsid w:val="00140AB1"/>
    <w:rsid w:val="00140B3C"/>
    <w:rsid w:val="00140BAE"/>
    <w:rsid w:val="00140DA7"/>
    <w:rsid w:val="00140E2F"/>
    <w:rsid w:val="0014146B"/>
    <w:rsid w:val="00141700"/>
    <w:rsid w:val="00141AAA"/>
    <w:rsid w:val="00141ACD"/>
    <w:rsid w:val="00141B0A"/>
    <w:rsid w:val="00141B49"/>
    <w:rsid w:val="00141B7B"/>
    <w:rsid w:val="00141B85"/>
    <w:rsid w:val="00141B8F"/>
    <w:rsid w:val="00141C5F"/>
    <w:rsid w:val="00141E97"/>
    <w:rsid w:val="00141ED7"/>
    <w:rsid w:val="00142037"/>
    <w:rsid w:val="001421C1"/>
    <w:rsid w:val="00142326"/>
    <w:rsid w:val="00142334"/>
    <w:rsid w:val="0014238B"/>
    <w:rsid w:val="00142391"/>
    <w:rsid w:val="001423F7"/>
    <w:rsid w:val="00142516"/>
    <w:rsid w:val="00142878"/>
    <w:rsid w:val="001428AA"/>
    <w:rsid w:val="00142BAC"/>
    <w:rsid w:val="00142C37"/>
    <w:rsid w:val="00142CDE"/>
    <w:rsid w:val="00142CE3"/>
    <w:rsid w:val="00142E1B"/>
    <w:rsid w:val="00142E64"/>
    <w:rsid w:val="00142F8E"/>
    <w:rsid w:val="00143021"/>
    <w:rsid w:val="00143185"/>
    <w:rsid w:val="001431B2"/>
    <w:rsid w:val="001431FE"/>
    <w:rsid w:val="00143276"/>
    <w:rsid w:val="001432C1"/>
    <w:rsid w:val="001433A4"/>
    <w:rsid w:val="001435B6"/>
    <w:rsid w:val="0014361F"/>
    <w:rsid w:val="00143629"/>
    <w:rsid w:val="00143634"/>
    <w:rsid w:val="0014388C"/>
    <w:rsid w:val="001438A9"/>
    <w:rsid w:val="00143A2F"/>
    <w:rsid w:val="00143B16"/>
    <w:rsid w:val="00143D95"/>
    <w:rsid w:val="00144292"/>
    <w:rsid w:val="001442A5"/>
    <w:rsid w:val="00144405"/>
    <w:rsid w:val="001445D0"/>
    <w:rsid w:val="00144679"/>
    <w:rsid w:val="00144803"/>
    <w:rsid w:val="001448D0"/>
    <w:rsid w:val="0014497D"/>
    <w:rsid w:val="00144A4B"/>
    <w:rsid w:val="00144F88"/>
    <w:rsid w:val="0014514A"/>
    <w:rsid w:val="0014519E"/>
    <w:rsid w:val="001451AA"/>
    <w:rsid w:val="0014540A"/>
    <w:rsid w:val="001459A6"/>
    <w:rsid w:val="00145AF8"/>
    <w:rsid w:val="00145E67"/>
    <w:rsid w:val="00145ED5"/>
    <w:rsid w:val="00145ED8"/>
    <w:rsid w:val="00145F52"/>
    <w:rsid w:val="001467C5"/>
    <w:rsid w:val="00146C0B"/>
    <w:rsid w:val="00146E13"/>
    <w:rsid w:val="00146FD1"/>
    <w:rsid w:val="001470A9"/>
    <w:rsid w:val="00147192"/>
    <w:rsid w:val="00147292"/>
    <w:rsid w:val="0014729F"/>
    <w:rsid w:val="001472DF"/>
    <w:rsid w:val="0014740D"/>
    <w:rsid w:val="00147563"/>
    <w:rsid w:val="001476F7"/>
    <w:rsid w:val="0014775F"/>
    <w:rsid w:val="001479D2"/>
    <w:rsid w:val="00147A7A"/>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6D9"/>
    <w:rsid w:val="0015195C"/>
    <w:rsid w:val="00151FBE"/>
    <w:rsid w:val="0015207E"/>
    <w:rsid w:val="0015236A"/>
    <w:rsid w:val="001523B0"/>
    <w:rsid w:val="001524D6"/>
    <w:rsid w:val="00152634"/>
    <w:rsid w:val="00152667"/>
    <w:rsid w:val="00152770"/>
    <w:rsid w:val="00152BD4"/>
    <w:rsid w:val="00152FFD"/>
    <w:rsid w:val="00153098"/>
    <w:rsid w:val="00153181"/>
    <w:rsid w:val="00153521"/>
    <w:rsid w:val="0015361B"/>
    <w:rsid w:val="001538B8"/>
    <w:rsid w:val="001538ED"/>
    <w:rsid w:val="001539AA"/>
    <w:rsid w:val="00153A55"/>
    <w:rsid w:val="00153C57"/>
    <w:rsid w:val="00153C63"/>
    <w:rsid w:val="00153E66"/>
    <w:rsid w:val="00154270"/>
    <w:rsid w:val="00154366"/>
    <w:rsid w:val="001544AD"/>
    <w:rsid w:val="001546BD"/>
    <w:rsid w:val="00154878"/>
    <w:rsid w:val="00154DD4"/>
    <w:rsid w:val="00154E92"/>
    <w:rsid w:val="00154F9F"/>
    <w:rsid w:val="00155048"/>
    <w:rsid w:val="0015516A"/>
    <w:rsid w:val="00155181"/>
    <w:rsid w:val="001554C3"/>
    <w:rsid w:val="001555B0"/>
    <w:rsid w:val="001555E5"/>
    <w:rsid w:val="0015586C"/>
    <w:rsid w:val="001558C6"/>
    <w:rsid w:val="0015590E"/>
    <w:rsid w:val="00155F45"/>
    <w:rsid w:val="00155F66"/>
    <w:rsid w:val="00155FFF"/>
    <w:rsid w:val="00156061"/>
    <w:rsid w:val="00156134"/>
    <w:rsid w:val="00156358"/>
    <w:rsid w:val="0015639F"/>
    <w:rsid w:val="0015641D"/>
    <w:rsid w:val="0015648E"/>
    <w:rsid w:val="001564D2"/>
    <w:rsid w:val="00156617"/>
    <w:rsid w:val="001567E7"/>
    <w:rsid w:val="00156865"/>
    <w:rsid w:val="001568C3"/>
    <w:rsid w:val="001569E4"/>
    <w:rsid w:val="0015712D"/>
    <w:rsid w:val="001572DE"/>
    <w:rsid w:val="00157535"/>
    <w:rsid w:val="00157791"/>
    <w:rsid w:val="00157826"/>
    <w:rsid w:val="00157A0A"/>
    <w:rsid w:val="00157B86"/>
    <w:rsid w:val="00157D5C"/>
    <w:rsid w:val="00157EB2"/>
    <w:rsid w:val="00157F1E"/>
    <w:rsid w:val="00160074"/>
    <w:rsid w:val="001606FA"/>
    <w:rsid w:val="001607DA"/>
    <w:rsid w:val="001608FA"/>
    <w:rsid w:val="00160B0B"/>
    <w:rsid w:val="00160F64"/>
    <w:rsid w:val="0016140D"/>
    <w:rsid w:val="001614B1"/>
    <w:rsid w:val="00161861"/>
    <w:rsid w:val="00161B24"/>
    <w:rsid w:val="00161C6B"/>
    <w:rsid w:val="00161CD6"/>
    <w:rsid w:val="00161CFA"/>
    <w:rsid w:val="00161FC3"/>
    <w:rsid w:val="0016235A"/>
    <w:rsid w:val="0016239C"/>
    <w:rsid w:val="001623FA"/>
    <w:rsid w:val="001624E5"/>
    <w:rsid w:val="00162557"/>
    <w:rsid w:val="00162AB7"/>
    <w:rsid w:val="00162CC0"/>
    <w:rsid w:val="00162CD3"/>
    <w:rsid w:val="00162DA2"/>
    <w:rsid w:val="00162E4A"/>
    <w:rsid w:val="00162ED4"/>
    <w:rsid w:val="00162F6A"/>
    <w:rsid w:val="00162F7C"/>
    <w:rsid w:val="00163166"/>
    <w:rsid w:val="001631D9"/>
    <w:rsid w:val="0016326F"/>
    <w:rsid w:val="001632EF"/>
    <w:rsid w:val="001633A4"/>
    <w:rsid w:val="001634A1"/>
    <w:rsid w:val="00163649"/>
    <w:rsid w:val="0016386C"/>
    <w:rsid w:val="00163BC4"/>
    <w:rsid w:val="00163C62"/>
    <w:rsid w:val="00163E35"/>
    <w:rsid w:val="00163F19"/>
    <w:rsid w:val="00163FC5"/>
    <w:rsid w:val="00164112"/>
    <w:rsid w:val="00164184"/>
    <w:rsid w:val="001642B5"/>
    <w:rsid w:val="001643BA"/>
    <w:rsid w:val="00164489"/>
    <w:rsid w:val="001644FF"/>
    <w:rsid w:val="001648FC"/>
    <w:rsid w:val="00164A42"/>
    <w:rsid w:val="00164B14"/>
    <w:rsid w:val="00164D5D"/>
    <w:rsid w:val="00164F60"/>
    <w:rsid w:val="00165051"/>
    <w:rsid w:val="0016517F"/>
    <w:rsid w:val="001653E8"/>
    <w:rsid w:val="001654B0"/>
    <w:rsid w:val="0016559F"/>
    <w:rsid w:val="0016591A"/>
    <w:rsid w:val="00165ADE"/>
    <w:rsid w:val="00165C92"/>
    <w:rsid w:val="001660C7"/>
    <w:rsid w:val="001660E7"/>
    <w:rsid w:val="0016665E"/>
    <w:rsid w:val="00166C69"/>
    <w:rsid w:val="00166D6C"/>
    <w:rsid w:val="00166D8A"/>
    <w:rsid w:val="00166E63"/>
    <w:rsid w:val="00166F91"/>
    <w:rsid w:val="00167283"/>
    <w:rsid w:val="0016728A"/>
    <w:rsid w:val="00167309"/>
    <w:rsid w:val="001674F5"/>
    <w:rsid w:val="0016755C"/>
    <w:rsid w:val="00167770"/>
    <w:rsid w:val="001677A4"/>
    <w:rsid w:val="0016785D"/>
    <w:rsid w:val="00167962"/>
    <w:rsid w:val="00167E69"/>
    <w:rsid w:val="0017000A"/>
    <w:rsid w:val="00170406"/>
    <w:rsid w:val="001704F1"/>
    <w:rsid w:val="00170524"/>
    <w:rsid w:val="00170552"/>
    <w:rsid w:val="001705D1"/>
    <w:rsid w:val="0017072D"/>
    <w:rsid w:val="00170BEF"/>
    <w:rsid w:val="00170F23"/>
    <w:rsid w:val="00170FAA"/>
    <w:rsid w:val="0017122F"/>
    <w:rsid w:val="001712AA"/>
    <w:rsid w:val="001713AE"/>
    <w:rsid w:val="001714E8"/>
    <w:rsid w:val="00171500"/>
    <w:rsid w:val="0017153F"/>
    <w:rsid w:val="001717CC"/>
    <w:rsid w:val="00171817"/>
    <w:rsid w:val="0017194B"/>
    <w:rsid w:val="00171A71"/>
    <w:rsid w:val="00171B98"/>
    <w:rsid w:val="00171C8A"/>
    <w:rsid w:val="00171E4C"/>
    <w:rsid w:val="00172374"/>
    <w:rsid w:val="00172392"/>
    <w:rsid w:val="00172490"/>
    <w:rsid w:val="001724DC"/>
    <w:rsid w:val="001726AA"/>
    <w:rsid w:val="00172736"/>
    <w:rsid w:val="00172A0A"/>
    <w:rsid w:val="00172AA9"/>
    <w:rsid w:val="00172B62"/>
    <w:rsid w:val="00172B81"/>
    <w:rsid w:val="00172D33"/>
    <w:rsid w:val="00172F30"/>
    <w:rsid w:val="0017313A"/>
    <w:rsid w:val="001732BD"/>
    <w:rsid w:val="001733AD"/>
    <w:rsid w:val="00173461"/>
    <w:rsid w:val="00173AD6"/>
    <w:rsid w:val="00173CD8"/>
    <w:rsid w:val="00173D5A"/>
    <w:rsid w:val="00173EA7"/>
    <w:rsid w:val="00173EC9"/>
    <w:rsid w:val="00173F1B"/>
    <w:rsid w:val="001740AE"/>
    <w:rsid w:val="001740E7"/>
    <w:rsid w:val="001741DA"/>
    <w:rsid w:val="001743C8"/>
    <w:rsid w:val="001745F7"/>
    <w:rsid w:val="0017487D"/>
    <w:rsid w:val="0017496B"/>
    <w:rsid w:val="00174A69"/>
    <w:rsid w:val="00174BAB"/>
    <w:rsid w:val="00174E89"/>
    <w:rsid w:val="0017507B"/>
    <w:rsid w:val="00175306"/>
    <w:rsid w:val="0017562F"/>
    <w:rsid w:val="0017567E"/>
    <w:rsid w:val="0017578F"/>
    <w:rsid w:val="0017594F"/>
    <w:rsid w:val="00175A18"/>
    <w:rsid w:val="00175A1B"/>
    <w:rsid w:val="00175A76"/>
    <w:rsid w:val="00175EAE"/>
    <w:rsid w:val="00176041"/>
    <w:rsid w:val="0017608D"/>
    <w:rsid w:val="001766A7"/>
    <w:rsid w:val="00176A26"/>
    <w:rsid w:val="00176ABE"/>
    <w:rsid w:val="00176B35"/>
    <w:rsid w:val="00176B54"/>
    <w:rsid w:val="00176BC5"/>
    <w:rsid w:val="00176D36"/>
    <w:rsid w:val="0017752A"/>
    <w:rsid w:val="00177822"/>
    <w:rsid w:val="0017788E"/>
    <w:rsid w:val="0017794C"/>
    <w:rsid w:val="001779A6"/>
    <w:rsid w:val="00177AC2"/>
    <w:rsid w:val="00177BDD"/>
    <w:rsid w:val="00177CF9"/>
    <w:rsid w:val="001801A3"/>
    <w:rsid w:val="00180492"/>
    <w:rsid w:val="001804F2"/>
    <w:rsid w:val="0018050B"/>
    <w:rsid w:val="0018060D"/>
    <w:rsid w:val="00180898"/>
    <w:rsid w:val="001808BD"/>
    <w:rsid w:val="001808EF"/>
    <w:rsid w:val="00180C2B"/>
    <w:rsid w:val="00180DF6"/>
    <w:rsid w:val="00180F27"/>
    <w:rsid w:val="0018127A"/>
    <w:rsid w:val="00181330"/>
    <w:rsid w:val="001814A6"/>
    <w:rsid w:val="001814BC"/>
    <w:rsid w:val="00181656"/>
    <w:rsid w:val="001816D6"/>
    <w:rsid w:val="0018193D"/>
    <w:rsid w:val="001819D4"/>
    <w:rsid w:val="00181B29"/>
    <w:rsid w:val="00181B57"/>
    <w:rsid w:val="00181BB5"/>
    <w:rsid w:val="00181CCB"/>
    <w:rsid w:val="00181D52"/>
    <w:rsid w:val="00181D76"/>
    <w:rsid w:val="00181E1C"/>
    <w:rsid w:val="00181F2C"/>
    <w:rsid w:val="00181F7D"/>
    <w:rsid w:val="00182515"/>
    <w:rsid w:val="001829B9"/>
    <w:rsid w:val="00182AF7"/>
    <w:rsid w:val="00182B37"/>
    <w:rsid w:val="00182C14"/>
    <w:rsid w:val="00182C4D"/>
    <w:rsid w:val="00182D09"/>
    <w:rsid w:val="00182E60"/>
    <w:rsid w:val="00183033"/>
    <w:rsid w:val="00183056"/>
    <w:rsid w:val="00183124"/>
    <w:rsid w:val="00183129"/>
    <w:rsid w:val="0018317C"/>
    <w:rsid w:val="0018354E"/>
    <w:rsid w:val="00183551"/>
    <w:rsid w:val="001835E5"/>
    <w:rsid w:val="0018366A"/>
    <w:rsid w:val="00183B43"/>
    <w:rsid w:val="00183BC8"/>
    <w:rsid w:val="00183DD9"/>
    <w:rsid w:val="00183F1E"/>
    <w:rsid w:val="00183F8D"/>
    <w:rsid w:val="001840CC"/>
    <w:rsid w:val="00184185"/>
    <w:rsid w:val="001841FA"/>
    <w:rsid w:val="00184540"/>
    <w:rsid w:val="00184541"/>
    <w:rsid w:val="001845CD"/>
    <w:rsid w:val="00184D29"/>
    <w:rsid w:val="00184DE9"/>
    <w:rsid w:val="00184F81"/>
    <w:rsid w:val="0018528F"/>
    <w:rsid w:val="001854B7"/>
    <w:rsid w:val="00185589"/>
    <w:rsid w:val="001858E2"/>
    <w:rsid w:val="00185B1D"/>
    <w:rsid w:val="00185D69"/>
    <w:rsid w:val="00185E27"/>
    <w:rsid w:val="00185F0B"/>
    <w:rsid w:val="001866FE"/>
    <w:rsid w:val="00186E07"/>
    <w:rsid w:val="00186E5D"/>
    <w:rsid w:val="00187088"/>
    <w:rsid w:val="001870CF"/>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65"/>
    <w:rsid w:val="00187DB9"/>
    <w:rsid w:val="00187EB1"/>
    <w:rsid w:val="001900FC"/>
    <w:rsid w:val="0019010D"/>
    <w:rsid w:val="001901F6"/>
    <w:rsid w:val="001904FC"/>
    <w:rsid w:val="0019050B"/>
    <w:rsid w:val="0019073C"/>
    <w:rsid w:val="00190885"/>
    <w:rsid w:val="00190A17"/>
    <w:rsid w:val="0019147A"/>
    <w:rsid w:val="00191531"/>
    <w:rsid w:val="001915DA"/>
    <w:rsid w:val="00191677"/>
    <w:rsid w:val="001916AC"/>
    <w:rsid w:val="00191B0E"/>
    <w:rsid w:val="00191BC9"/>
    <w:rsid w:val="00191CD8"/>
    <w:rsid w:val="00191DEA"/>
    <w:rsid w:val="00191E01"/>
    <w:rsid w:val="00191FE2"/>
    <w:rsid w:val="001920D1"/>
    <w:rsid w:val="001922D0"/>
    <w:rsid w:val="00192361"/>
    <w:rsid w:val="001923CF"/>
    <w:rsid w:val="001923E4"/>
    <w:rsid w:val="001923F7"/>
    <w:rsid w:val="00192410"/>
    <w:rsid w:val="00192AE1"/>
    <w:rsid w:val="00192AF7"/>
    <w:rsid w:val="00192B41"/>
    <w:rsid w:val="00192C39"/>
    <w:rsid w:val="00193054"/>
    <w:rsid w:val="0019333B"/>
    <w:rsid w:val="00193350"/>
    <w:rsid w:val="001933A6"/>
    <w:rsid w:val="001933C9"/>
    <w:rsid w:val="001935A2"/>
    <w:rsid w:val="001935FC"/>
    <w:rsid w:val="0019369A"/>
    <w:rsid w:val="001937B9"/>
    <w:rsid w:val="001937D8"/>
    <w:rsid w:val="00193823"/>
    <w:rsid w:val="00193924"/>
    <w:rsid w:val="00193988"/>
    <w:rsid w:val="001939B0"/>
    <w:rsid w:val="00193A48"/>
    <w:rsid w:val="00193C29"/>
    <w:rsid w:val="00193CBB"/>
    <w:rsid w:val="00193EBD"/>
    <w:rsid w:val="001941D4"/>
    <w:rsid w:val="001944BE"/>
    <w:rsid w:val="00194599"/>
    <w:rsid w:val="001946C6"/>
    <w:rsid w:val="001946CF"/>
    <w:rsid w:val="00194793"/>
    <w:rsid w:val="001947A0"/>
    <w:rsid w:val="00194905"/>
    <w:rsid w:val="00194960"/>
    <w:rsid w:val="001949B7"/>
    <w:rsid w:val="00194B60"/>
    <w:rsid w:val="00194B79"/>
    <w:rsid w:val="00194CF1"/>
    <w:rsid w:val="001950E8"/>
    <w:rsid w:val="00195387"/>
    <w:rsid w:val="00195B4E"/>
    <w:rsid w:val="00195B8F"/>
    <w:rsid w:val="00195D5F"/>
    <w:rsid w:val="0019608F"/>
    <w:rsid w:val="001965C6"/>
    <w:rsid w:val="001966CD"/>
    <w:rsid w:val="001966DA"/>
    <w:rsid w:val="001968AF"/>
    <w:rsid w:val="001968D7"/>
    <w:rsid w:val="001969BC"/>
    <w:rsid w:val="00196C10"/>
    <w:rsid w:val="00196E49"/>
    <w:rsid w:val="00197081"/>
    <w:rsid w:val="00197203"/>
    <w:rsid w:val="00197329"/>
    <w:rsid w:val="00197450"/>
    <w:rsid w:val="0019746F"/>
    <w:rsid w:val="001975D2"/>
    <w:rsid w:val="001975EE"/>
    <w:rsid w:val="00197636"/>
    <w:rsid w:val="001977BD"/>
    <w:rsid w:val="00197AA4"/>
    <w:rsid w:val="00197B6C"/>
    <w:rsid w:val="00197B91"/>
    <w:rsid w:val="00197E21"/>
    <w:rsid w:val="00197FB4"/>
    <w:rsid w:val="001A0004"/>
    <w:rsid w:val="001A046E"/>
    <w:rsid w:val="001A0471"/>
    <w:rsid w:val="001A06B7"/>
    <w:rsid w:val="001A0A0B"/>
    <w:rsid w:val="001A0A4C"/>
    <w:rsid w:val="001A0ADD"/>
    <w:rsid w:val="001A0BCB"/>
    <w:rsid w:val="001A0DDC"/>
    <w:rsid w:val="001A10C6"/>
    <w:rsid w:val="001A1136"/>
    <w:rsid w:val="001A1441"/>
    <w:rsid w:val="001A14AC"/>
    <w:rsid w:val="001A1700"/>
    <w:rsid w:val="001A1774"/>
    <w:rsid w:val="001A1913"/>
    <w:rsid w:val="001A1A7E"/>
    <w:rsid w:val="001A1B34"/>
    <w:rsid w:val="001A1C42"/>
    <w:rsid w:val="001A1E12"/>
    <w:rsid w:val="001A1F47"/>
    <w:rsid w:val="001A239E"/>
    <w:rsid w:val="001A2445"/>
    <w:rsid w:val="001A2861"/>
    <w:rsid w:val="001A2866"/>
    <w:rsid w:val="001A2BEA"/>
    <w:rsid w:val="001A2D15"/>
    <w:rsid w:val="001A2FF7"/>
    <w:rsid w:val="001A31BF"/>
    <w:rsid w:val="001A31CD"/>
    <w:rsid w:val="001A3303"/>
    <w:rsid w:val="001A3453"/>
    <w:rsid w:val="001A3509"/>
    <w:rsid w:val="001A3758"/>
    <w:rsid w:val="001A39A2"/>
    <w:rsid w:val="001A3A65"/>
    <w:rsid w:val="001A3BCC"/>
    <w:rsid w:val="001A3FA4"/>
    <w:rsid w:val="001A4023"/>
    <w:rsid w:val="001A4111"/>
    <w:rsid w:val="001A42D8"/>
    <w:rsid w:val="001A44BE"/>
    <w:rsid w:val="001A4775"/>
    <w:rsid w:val="001A4A39"/>
    <w:rsid w:val="001A4BD1"/>
    <w:rsid w:val="001A4C8F"/>
    <w:rsid w:val="001A4CBE"/>
    <w:rsid w:val="001A4DA7"/>
    <w:rsid w:val="001A4DAF"/>
    <w:rsid w:val="001A4DF5"/>
    <w:rsid w:val="001A51FF"/>
    <w:rsid w:val="001A534F"/>
    <w:rsid w:val="001A53A7"/>
    <w:rsid w:val="001A544E"/>
    <w:rsid w:val="001A58EF"/>
    <w:rsid w:val="001A5B14"/>
    <w:rsid w:val="001A5D1F"/>
    <w:rsid w:val="001A5F10"/>
    <w:rsid w:val="001A6000"/>
    <w:rsid w:val="001A60F1"/>
    <w:rsid w:val="001A61F0"/>
    <w:rsid w:val="001A6204"/>
    <w:rsid w:val="001A6215"/>
    <w:rsid w:val="001A6239"/>
    <w:rsid w:val="001A62A8"/>
    <w:rsid w:val="001A62AA"/>
    <w:rsid w:val="001A639B"/>
    <w:rsid w:val="001A6419"/>
    <w:rsid w:val="001A643D"/>
    <w:rsid w:val="001A64D9"/>
    <w:rsid w:val="001A68AF"/>
    <w:rsid w:val="001A6D44"/>
    <w:rsid w:val="001A6DA4"/>
    <w:rsid w:val="001A6F8E"/>
    <w:rsid w:val="001A700F"/>
    <w:rsid w:val="001A7094"/>
    <w:rsid w:val="001A70DE"/>
    <w:rsid w:val="001A74EA"/>
    <w:rsid w:val="001A75BF"/>
    <w:rsid w:val="001A7607"/>
    <w:rsid w:val="001A7A81"/>
    <w:rsid w:val="001A7AF1"/>
    <w:rsid w:val="001A7BBE"/>
    <w:rsid w:val="001A7CA6"/>
    <w:rsid w:val="001A7CEB"/>
    <w:rsid w:val="001A7E11"/>
    <w:rsid w:val="001A7F53"/>
    <w:rsid w:val="001B007A"/>
    <w:rsid w:val="001B050A"/>
    <w:rsid w:val="001B0591"/>
    <w:rsid w:val="001B0799"/>
    <w:rsid w:val="001B07A5"/>
    <w:rsid w:val="001B085A"/>
    <w:rsid w:val="001B091C"/>
    <w:rsid w:val="001B0974"/>
    <w:rsid w:val="001B0AA4"/>
    <w:rsid w:val="001B0CB2"/>
    <w:rsid w:val="001B0F0F"/>
    <w:rsid w:val="001B147E"/>
    <w:rsid w:val="001B1594"/>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75"/>
    <w:rsid w:val="001B2989"/>
    <w:rsid w:val="001B2A6E"/>
    <w:rsid w:val="001B2A7B"/>
    <w:rsid w:val="001B2CAE"/>
    <w:rsid w:val="001B2D4B"/>
    <w:rsid w:val="001B2D55"/>
    <w:rsid w:val="001B3180"/>
    <w:rsid w:val="001B352E"/>
    <w:rsid w:val="001B37B3"/>
    <w:rsid w:val="001B37D5"/>
    <w:rsid w:val="001B37F8"/>
    <w:rsid w:val="001B3845"/>
    <w:rsid w:val="001B3B60"/>
    <w:rsid w:val="001B3B90"/>
    <w:rsid w:val="001B3CEE"/>
    <w:rsid w:val="001B4023"/>
    <w:rsid w:val="001B4141"/>
    <w:rsid w:val="001B4174"/>
    <w:rsid w:val="001B4257"/>
    <w:rsid w:val="001B4321"/>
    <w:rsid w:val="001B4403"/>
    <w:rsid w:val="001B44B8"/>
    <w:rsid w:val="001B4514"/>
    <w:rsid w:val="001B456F"/>
    <w:rsid w:val="001B460F"/>
    <w:rsid w:val="001B4836"/>
    <w:rsid w:val="001B492D"/>
    <w:rsid w:val="001B4B89"/>
    <w:rsid w:val="001B4BC8"/>
    <w:rsid w:val="001B4C8A"/>
    <w:rsid w:val="001B4FEF"/>
    <w:rsid w:val="001B501E"/>
    <w:rsid w:val="001B533F"/>
    <w:rsid w:val="001B5853"/>
    <w:rsid w:val="001B5B0C"/>
    <w:rsid w:val="001B5DB2"/>
    <w:rsid w:val="001B5E3F"/>
    <w:rsid w:val="001B5E49"/>
    <w:rsid w:val="001B5F13"/>
    <w:rsid w:val="001B6164"/>
    <w:rsid w:val="001B643A"/>
    <w:rsid w:val="001B65E7"/>
    <w:rsid w:val="001B6791"/>
    <w:rsid w:val="001B699B"/>
    <w:rsid w:val="001B69C0"/>
    <w:rsid w:val="001B6AAA"/>
    <w:rsid w:val="001B6E1A"/>
    <w:rsid w:val="001B6ECD"/>
    <w:rsid w:val="001B702B"/>
    <w:rsid w:val="001B70C1"/>
    <w:rsid w:val="001B719B"/>
    <w:rsid w:val="001B737C"/>
    <w:rsid w:val="001B73D0"/>
    <w:rsid w:val="001B73E5"/>
    <w:rsid w:val="001B760E"/>
    <w:rsid w:val="001B7621"/>
    <w:rsid w:val="001C01A6"/>
    <w:rsid w:val="001C01F4"/>
    <w:rsid w:val="001C0219"/>
    <w:rsid w:val="001C0306"/>
    <w:rsid w:val="001C034B"/>
    <w:rsid w:val="001C048E"/>
    <w:rsid w:val="001C060E"/>
    <w:rsid w:val="001C082D"/>
    <w:rsid w:val="001C0A4E"/>
    <w:rsid w:val="001C0E77"/>
    <w:rsid w:val="001C0EC5"/>
    <w:rsid w:val="001C121B"/>
    <w:rsid w:val="001C1564"/>
    <w:rsid w:val="001C175B"/>
    <w:rsid w:val="001C184F"/>
    <w:rsid w:val="001C18AF"/>
    <w:rsid w:val="001C18C9"/>
    <w:rsid w:val="001C1B68"/>
    <w:rsid w:val="001C1BBB"/>
    <w:rsid w:val="001C1C2F"/>
    <w:rsid w:val="001C1C9A"/>
    <w:rsid w:val="001C1D06"/>
    <w:rsid w:val="001C1E1B"/>
    <w:rsid w:val="001C1EF5"/>
    <w:rsid w:val="001C1F23"/>
    <w:rsid w:val="001C21D7"/>
    <w:rsid w:val="001C21DF"/>
    <w:rsid w:val="001C2367"/>
    <w:rsid w:val="001C2751"/>
    <w:rsid w:val="001C2A12"/>
    <w:rsid w:val="001C2AC9"/>
    <w:rsid w:val="001C2BCF"/>
    <w:rsid w:val="001C2C86"/>
    <w:rsid w:val="001C2CB7"/>
    <w:rsid w:val="001C2ED6"/>
    <w:rsid w:val="001C344F"/>
    <w:rsid w:val="001C39E5"/>
    <w:rsid w:val="001C3A9D"/>
    <w:rsid w:val="001C3B03"/>
    <w:rsid w:val="001C3E0A"/>
    <w:rsid w:val="001C40D5"/>
    <w:rsid w:val="001C40FC"/>
    <w:rsid w:val="001C449D"/>
    <w:rsid w:val="001C44F4"/>
    <w:rsid w:val="001C46BD"/>
    <w:rsid w:val="001C47F3"/>
    <w:rsid w:val="001C47FA"/>
    <w:rsid w:val="001C4866"/>
    <w:rsid w:val="001C48AA"/>
    <w:rsid w:val="001C4C45"/>
    <w:rsid w:val="001C4D69"/>
    <w:rsid w:val="001C4DCB"/>
    <w:rsid w:val="001C5222"/>
    <w:rsid w:val="001C528C"/>
    <w:rsid w:val="001C5304"/>
    <w:rsid w:val="001C53D4"/>
    <w:rsid w:val="001C5510"/>
    <w:rsid w:val="001C55EC"/>
    <w:rsid w:val="001C5628"/>
    <w:rsid w:val="001C58A1"/>
    <w:rsid w:val="001C5955"/>
    <w:rsid w:val="001C59BD"/>
    <w:rsid w:val="001C5F51"/>
    <w:rsid w:val="001C5F66"/>
    <w:rsid w:val="001C6278"/>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30C"/>
    <w:rsid w:val="001D044E"/>
    <w:rsid w:val="001D074C"/>
    <w:rsid w:val="001D08F1"/>
    <w:rsid w:val="001D0B0B"/>
    <w:rsid w:val="001D0B40"/>
    <w:rsid w:val="001D0D12"/>
    <w:rsid w:val="001D0E18"/>
    <w:rsid w:val="001D1163"/>
    <w:rsid w:val="001D1406"/>
    <w:rsid w:val="001D1461"/>
    <w:rsid w:val="001D149E"/>
    <w:rsid w:val="001D17BB"/>
    <w:rsid w:val="001D18DC"/>
    <w:rsid w:val="001D1A75"/>
    <w:rsid w:val="001D1C36"/>
    <w:rsid w:val="001D1DF3"/>
    <w:rsid w:val="001D1E80"/>
    <w:rsid w:val="001D1E8C"/>
    <w:rsid w:val="001D1F07"/>
    <w:rsid w:val="001D2164"/>
    <w:rsid w:val="001D2194"/>
    <w:rsid w:val="001D2865"/>
    <w:rsid w:val="001D2955"/>
    <w:rsid w:val="001D2BD5"/>
    <w:rsid w:val="001D2E71"/>
    <w:rsid w:val="001D2F70"/>
    <w:rsid w:val="001D30D0"/>
    <w:rsid w:val="001D3181"/>
    <w:rsid w:val="001D349A"/>
    <w:rsid w:val="001D3B7E"/>
    <w:rsid w:val="001D3C56"/>
    <w:rsid w:val="001D3E48"/>
    <w:rsid w:val="001D402F"/>
    <w:rsid w:val="001D44BD"/>
    <w:rsid w:val="001D46CB"/>
    <w:rsid w:val="001D4839"/>
    <w:rsid w:val="001D4921"/>
    <w:rsid w:val="001D4A67"/>
    <w:rsid w:val="001D4C84"/>
    <w:rsid w:val="001D4ED9"/>
    <w:rsid w:val="001D52B4"/>
    <w:rsid w:val="001D55FD"/>
    <w:rsid w:val="001D5AAB"/>
    <w:rsid w:val="001D5AAE"/>
    <w:rsid w:val="001D5C10"/>
    <w:rsid w:val="001D5C2B"/>
    <w:rsid w:val="001D5D7D"/>
    <w:rsid w:val="001D5DBB"/>
    <w:rsid w:val="001D5FB9"/>
    <w:rsid w:val="001D5FEE"/>
    <w:rsid w:val="001D6023"/>
    <w:rsid w:val="001D603C"/>
    <w:rsid w:val="001D60C0"/>
    <w:rsid w:val="001D60C1"/>
    <w:rsid w:val="001D618B"/>
    <w:rsid w:val="001D628B"/>
    <w:rsid w:val="001D63EF"/>
    <w:rsid w:val="001D6453"/>
    <w:rsid w:val="001D65A2"/>
    <w:rsid w:val="001D67F9"/>
    <w:rsid w:val="001D6A00"/>
    <w:rsid w:val="001D6C24"/>
    <w:rsid w:val="001D6DA6"/>
    <w:rsid w:val="001D7057"/>
    <w:rsid w:val="001D70E3"/>
    <w:rsid w:val="001D7136"/>
    <w:rsid w:val="001D722D"/>
    <w:rsid w:val="001D72D4"/>
    <w:rsid w:val="001D790C"/>
    <w:rsid w:val="001D7989"/>
    <w:rsid w:val="001D7A91"/>
    <w:rsid w:val="001D7DA1"/>
    <w:rsid w:val="001D7ED5"/>
    <w:rsid w:val="001D7F40"/>
    <w:rsid w:val="001E003C"/>
    <w:rsid w:val="001E012B"/>
    <w:rsid w:val="001E0266"/>
    <w:rsid w:val="001E045E"/>
    <w:rsid w:val="001E09F3"/>
    <w:rsid w:val="001E0CFB"/>
    <w:rsid w:val="001E0EB1"/>
    <w:rsid w:val="001E0F69"/>
    <w:rsid w:val="001E10B7"/>
    <w:rsid w:val="001E119E"/>
    <w:rsid w:val="001E1859"/>
    <w:rsid w:val="001E18D8"/>
    <w:rsid w:val="001E1B80"/>
    <w:rsid w:val="001E1B89"/>
    <w:rsid w:val="001E1BEA"/>
    <w:rsid w:val="001E1DD2"/>
    <w:rsid w:val="001E2198"/>
    <w:rsid w:val="001E2262"/>
    <w:rsid w:val="001E2572"/>
    <w:rsid w:val="001E2777"/>
    <w:rsid w:val="001E28D0"/>
    <w:rsid w:val="001E2CAF"/>
    <w:rsid w:val="001E2EFA"/>
    <w:rsid w:val="001E2F5E"/>
    <w:rsid w:val="001E324F"/>
    <w:rsid w:val="001E3328"/>
    <w:rsid w:val="001E3573"/>
    <w:rsid w:val="001E390B"/>
    <w:rsid w:val="001E3A18"/>
    <w:rsid w:val="001E3A1F"/>
    <w:rsid w:val="001E3D82"/>
    <w:rsid w:val="001E3F37"/>
    <w:rsid w:val="001E3F66"/>
    <w:rsid w:val="001E420B"/>
    <w:rsid w:val="001E4531"/>
    <w:rsid w:val="001E45A1"/>
    <w:rsid w:val="001E461D"/>
    <w:rsid w:val="001E4859"/>
    <w:rsid w:val="001E499F"/>
    <w:rsid w:val="001E4BF4"/>
    <w:rsid w:val="001E4F40"/>
    <w:rsid w:val="001E4F51"/>
    <w:rsid w:val="001E4FB0"/>
    <w:rsid w:val="001E50F0"/>
    <w:rsid w:val="001E5294"/>
    <w:rsid w:val="001E52E9"/>
    <w:rsid w:val="001E5625"/>
    <w:rsid w:val="001E592A"/>
    <w:rsid w:val="001E5AE5"/>
    <w:rsid w:val="001E5C0B"/>
    <w:rsid w:val="001E5D64"/>
    <w:rsid w:val="001E5DB8"/>
    <w:rsid w:val="001E617B"/>
    <w:rsid w:val="001E622B"/>
    <w:rsid w:val="001E645B"/>
    <w:rsid w:val="001E67A1"/>
    <w:rsid w:val="001E6849"/>
    <w:rsid w:val="001E6A6B"/>
    <w:rsid w:val="001E6CAE"/>
    <w:rsid w:val="001E6E6D"/>
    <w:rsid w:val="001E6EDE"/>
    <w:rsid w:val="001E6FC4"/>
    <w:rsid w:val="001E6FF3"/>
    <w:rsid w:val="001E72DD"/>
    <w:rsid w:val="001E77FD"/>
    <w:rsid w:val="001E7977"/>
    <w:rsid w:val="001E7BD9"/>
    <w:rsid w:val="001F050C"/>
    <w:rsid w:val="001F0667"/>
    <w:rsid w:val="001F06FB"/>
    <w:rsid w:val="001F0844"/>
    <w:rsid w:val="001F091A"/>
    <w:rsid w:val="001F09E9"/>
    <w:rsid w:val="001F0CB2"/>
    <w:rsid w:val="001F0E9B"/>
    <w:rsid w:val="001F0F53"/>
    <w:rsid w:val="001F1254"/>
    <w:rsid w:val="001F14E4"/>
    <w:rsid w:val="001F15E4"/>
    <w:rsid w:val="001F1742"/>
    <w:rsid w:val="001F1748"/>
    <w:rsid w:val="001F1756"/>
    <w:rsid w:val="001F17C0"/>
    <w:rsid w:val="001F199E"/>
    <w:rsid w:val="001F1B3F"/>
    <w:rsid w:val="001F1CB9"/>
    <w:rsid w:val="001F1D7B"/>
    <w:rsid w:val="001F20AF"/>
    <w:rsid w:val="001F2148"/>
    <w:rsid w:val="001F21AC"/>
    <w:rsid w:val="001F226F"/>
    <w:rsid w:val="001F236F"/>
    <w:rsid w:val="001F238C"/>
    <w:rsid w:val="001F23EE"/>
    <w:rsid w:val="001F24D0"/>
    <w:rsid w:val="001F2586"/>
    <w:rsid w:val="001F25BC"/>
    <w:rsid w:val="001F2669"/>
    <w:rsid w:val="001F2ADD"/>
    <w:rsid w:val="001F2B97"/>
    <w:rsid w:val="001F2BB6"/>
    <w:rsid w:val="001F2D8E"/>
    <w:rsid w:val="001F2E38"/>
    <w:rsid w:val="001F2F21"/>
    <w:rsid w:val="001F31A5"/>
    <w:rsid w:val="001F320A"/>
    <w:rsid w:val="001F35B5"/>
    <w:rsid w:val="001F35CE"/>
    <w:rsid w:val="001F37AB"/>
    <w:rsid w:val="001F3949"/>
    <w:rsid w:val="001F3950"/>
    <w:rsid w:val="001F3B52"/>
    <w:rsid w:val="001F3B8F"/>
    <w:rsid w:val="001F3CEA"/>
    <w:rsid w:val="001F3ECA"/>
    <w:rsid w:val="001F42AB"/>
    <w:rsid w:val="001F4363"/>
    <w:rsid w:val="001F44D0"/>
    <w:rsid w:val="001F45DE"/>
    <w:rsid w:val="001F46ED"/>
    <w:rsid w:val="001F479A"/>
    <w:rsid w:val="001F4916"/>
    <w:rsid w:val="001F49A6"/>
    <w:rsid w:val="001F4C72"/>
    <w:rsid w:val="001F4D67"/>
    <w:rsid w:val="001F5013"/>
    <w:rsid w:val="001F5138"/>
    <w:rsid w:val="001F51B1"/>
    <w:rsid w:val="001F523F"/>
    <w:rsid w:val="001F5343"/>
    <w:rsid w:val="001F53EB"/>
    <w:rsid w:val="001F556C"/>
    <w:rsid w:val="001F57A9"/>
    <w:rsid w:val="001F581C"/>
    <w:rsid w:val="001F589F"/>
    <w:rsid w:val="001F5940"/>
    <w:rsid w:val="001F59C2"/>
    <w:rsid w:val="001F59F8"/>
    <w:rsid w:val="001F5A31"/>
    <w:rsid w:val="001F5AFC"/>
    <w:rsid w:val="001F5B18"/>
    <w:rsid w:val="001F5E56"/>
    <w:rsid w:val="001F5ECC"/>
    <w:rsid w:val="001F64BC"/>
    <w:rsid w:val="001F6523"/>
    <w:rsid w:val="001F70E2"/>
    <w:rsid w:val="001F7194"/>
    <w:rsid w:val="001F71AC"/>
    <w:rsid w:val="001F7340"/>
    <w:rsid w:val="001F74C3"/>
    <w:rsid w:val="001F79B0"/>
    <w:rsid w:val="001F7A65"/>
    <w:rsid w:val="001F7B5A"/>
    <w:rsid w:val="001F7D4E"/>
    <w:rsid w:val="001F7F05"/>
    <w:rsid w:val="00200568"/>
    <w:rsid w:val="00200595"/>
    <w:rsid w:val="00200647"/>
    <w:rsid w:val="00200771"/>
    <w:rsid w:val="002007E0"/>
    <w:rsid w:val="002007EB"/>
    <w:rsid w:val="0020099F"/>
    <w:rsid w:val="00200A3A"/>
    <w:rsid w:val="00200E6E"/>
    <w:rsid w:val="00200FD2"/>
    <w:rsid w:val="00201018"/>
    <w:rsid w:val="0020113A"/>
    <w:rsid w:val="002012AA"/>
    <w:rsid w:val="00201474"/>
    <w:rsid w:val="002015FF"/>
    <w:rsid w:val="00201664"/>
    <w:rsid w:val="002016A4"/>
    <w:rsid w:val="00201820"/>
    <w:rsid w:val="00201A03"/>
    <w:rsid w:val="00201A86"/>
    <w:rsid w:val="00201D1B"/>
    <w:rsid w:val="00201D7E"/>
    <w:rsid w:val="0020206C"/>
    <w:rsid w:val="00202326"/>
    <w:rsid w:val="00202359"/>
    <w:rsid w:val="002023A0"/>
    <w:rsid w:val="00202500"/>
    <w:rsid w:val="002026C5"/>
    <w:rsid w:val="0020271F"/>
    <w:rsid w:val="00202741"/>
    <w:rsid w:val="00202B4A"/>
    <w:rsid w:val="00202BB9"/>
    <w:rsid w:val="00202C5E"/>
    <w:rsid w:val="00202CAF"/>
    <w:rsid w:val="00202D6A"/>
    <w:rsid w:val="00202DB6"/>
    <w:rsid w:val="00202E42"/>
    <w:rsid w:val="00202FCB"/>
    <w:rsid w:val="00203422"/>
    <w:rsid w:val="0020342D"/>
    <w:rsid w:val="0020369F"/>
    <w:rsid w:val="00203773"/>
    <w:rsid w:val="00203997"/>
    <w:rsid w:val="002039C2"/>
    <w:rsid w:val="00203BF0"/>
    <w:rsid w:val="00203BF4"/>
    <w:rsid w:val="00203C32"/>
    <w:rsid w:val="00203DB5"/>
    <w:rsid w:val="002042BC"/>
    <w:rsid w:val="002043D3"/>
    <w:rsid w:val="002043E4"/>
    <w:rsid w:val="00204585"/>
    <w:rsid w:val="0020466D"/>
    <w:rsid w:val="00204BB8"/>
    <w:rsid w:val="00204C8D"/>
    <w:rsid w:val="00204CE2"/>
    <w:rsid w:val="00204EB4"/>
    <w:rsid w:val="00204ED0"/>
    <w:rsid w:val="00204F94"/>
    <w:rsid w:val="00204FB1"/>
    <w:rsid w:val="00204FB3"/>
    <w:rsid w:val="002050FA"/>
    <w:rsid w:val="002052B0"/>
    <w:rsid w:val="00205576"/>
    <w:rsid w:val="00205869"/>
    <w:rsid w:val="002058A6"/>
    <w:rsid w:val="002058CB"/>
    <w:rsid w:val="00205AA8"/>
    <w:rsid w:val="00205ACD"/>
    <w:rsid w:val="00205B67"/>
    <w:rsid w:val="00205CDC"/>
    <w:rsid w:val="00205D5F"/>
    <w:rsid w:val="0020605E"/>
    <w:rsid w:val="00206331"/>
    <w:rsid w:val="002063A8"/>
    <w:rsid w:val="00206807"/>
    <w:rsid w:val="002068B2"/>
    <w:rsid w:val="002069DC"/>
    <w:rsid w:val="00206D57"/>
    <w:rsid w:val="00206D9A"/>
    <w:rsid w:val="00206EC3"/>
    <w:rsid w:val="00206F07"/>
    <w:rsid w:val="00206F86"/>
    <w:rsid w:val="002072AC"/>
    <w:rsid w:val="00207388"/>
    <w:rsid w:val="002074D8"/>
    <w:rsid w:val="0020754A"/>
    <w:rsid w:val="00207696"/>
    <w:rsid w:val="002077C6"/>
    <w:rsid w:val="002077D7"/>
    <w:rsid w:val="0020794E"/>
    <w:rsid w:val="00207C2C"/>
    <w:rsid w:val="00207D5B"/>
    <w:rsid w:val="00207DA9"/>
    <w:rsid w:val="00210061"/>
    <w:rsid w:val="00210122"/>
    <w:rsid w:val="00210327"/>
    <w:rsid w:val="00210466"/>
    <w:rsid w:val="0021084B"/>
    <w:rsid w:val="00210C7E"/>
    <w:rsid w:val="00210C90"/>
    <w:rsid w:val="00211029"/>
    <w:rsid w:val="00211207"/>
    <w:rsid w:val="0021156D"/>
    <w:rsid w:val="0021159A"/>
    <w:rsid w:val="00211D09"/>
    <w:rsid w:val="00211D30"/>
    <w:rsid w:val="00211FF9"/>
    <w:rsid w:val="00212038"/>
    <w:rsid w:val="00212051"/>
    <w:rsid w:val="0021207A"/>
    <w:rsid w:val="00212098"/>
    <w:rsid w:val="002120A3"/>
    <w:rsid w:val="00212202"/>
    <w:rsid w:val="002122A9"/>
    <w:rsid w:val="00212857"/>
    <w:rsid w:val="00212DC9"/>
    <w:rsid w:val="00213076"/>
    <w:rsid w:val="0021310E"/>
    <w:rsid w:val="002131D5"/>
    <w:rsid w:val="002131FD"/>
    <w:rsid w:val="00213356"/>
    <w:rsid w:val="00213589"/>
    <w:rsid w:val="002135BA"/>
    <w:rsid w:val="00213750"/>
    <w:rsid w:val="0021393C"/>
    <w:rsid w:val="00213BC3"/>
    <w:rsid w:val="00213C8E"/>
    <w:rsid w:val="00213F62"/>
    <w:rsid w:val="00213F8A"/>
    <w:rsid w:val="00213FA2"/>
    <w:rsid w:val="002140E4"/>
    <w:rsid w:val="002149F3"/>
    <w:rsid w:val="00214B04"/>
    <w:rsid w:val="00214CC5"/>
    <w:rsid w:val="00214CF4"/>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6FB9"/>
    <w:rsid w:val="002174D7"/>
    <w:rsid w:val="00217550"/>
    <w:rsid w:val="0021759A"/>
    <w:rsid w:val="002175CE"/>
    <w:rsid w:val="00217AA9"/>
    <w:rsid w:val="00217AEA"/>
    <w:rsid w:val="00217CCA"/>
    <w:rsid w:val="00217D4B"/>
    <w:rsid w:val="00217DDA"/>
    <w:rsid w:val="0022022B"/>
    <w:rsid w:val="00220ACF"/>
    <w:rsid w:val="00220B6B"/>
    <w:rsid w:val="00220E27"/>
    <w:rsid w:val="00221523"/>
    <w:rsid w:val="002215E6"/>
    <w:rsid w:val="002216E4"/>
    <w:rsid w:val="0022187A"/>
    <w:rsid w:val="002218F5"/>
    <w:rsid w:val="0022191F"/>
    <w:rsid w:val="00221AF8"/>
    <w:rsid w:val="00221BE6"/>
    <w:rsid w:val="00221DA0"/>
    <w:rsid w:val="002220BD"/>
    <w:rsid w:val="002224CD"/>
    <w:rsid w:val="002226E1"/>
    <w:rsid w:val="002226FB"/>
    <w:rsid w:val="002228DE"/>
    <w:rsid w:val="00222910"/>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D1"/>
    <w:rsid w:val="002244FA"/>
    <w:rsid w:val="0022459A"/>
    <w:rsid w:val="002245E7"/>
    <w:rsid w:val="00224909"/>
    <w:rsid w:val="00224C2E"/>
    <w:rsid w:val="00224CB7"/>
    <w:rsid w:val="00224DC1"/>
    <w:rsid w:val="00224DEC"/>
    <w:rsid w:val="00225163"/>
    <w:rsid w:val="002252F2"/>
    <w:rsid w:val="00225441"/>
    <w:rsid w:val="002254D8"/>
    <w:rsid w:val="002256BD"/>
    <w:rsid w:val="002256E9"/>
    <w:rsid w:val="00225789"/>
    <w:rsid w:val="00225A53"/>
    <w:rsid w:val="00225A58"/>
    <w:rsid w:val="00225C22"/>
    <w:rsid w:val="00225E2F"/>
    <w:rsid w:val="00225F12"/>
    <w:rsid w:val="00225FD6"/>
    <w:rsid w:val="00226709"/>
    <w:rsid w:val="0022693F"/>
    <w:rsid w:val="00226B7F"/>
    <w:rsid w:val="00226D27"/>
    <w:rsid w:val="00226D5E"/>
    <w:rsid w:val="00227036"/>
    <w:rsid w:val="0022739E"/>
    <w:rsid w:val="00227806"/>
    <w:rsid w:val="00227831"/>
    <w:rsid w:val="00227944"/>
    <w:rsid w:val="00227BF4"/>
    <w:rsid w:val="00227C5B"/>
    <w:rsid w:val="00227D3F"/>
    <w:rsid w:val="00227FC0"/>
    <w:rsid w:val="00227FE7"/>
    <w:rsid w:val="002300DE"/>
    <w:rsid w:val="0023014F"/>
    <w:rsid w:val="0023046F"/>
    <w:rsid w:val="00230488"/>
    <w:rsid w:val="0023053A"/>
    <w:rsid w:val="00230626"/>
    <w:rsid w:val="0023066B"/>
    <w:rsid w:val="002309E4"/>
    <w:rsid w:val="00230AC4"/>
    <w:rsid w:val="00230AEE"/>
    <w:rsid w:val="00230CCA"/>
    <w:rsid w:val="00230E45"/>
    <w:rsid w:val="0023107A"/>
    <w:rsid w:val="00231463"/>
    <w:rsid w:val="00231649"/>
    <w:rsid w:val="002317C9"/>
    <w:rsid w:val="00231892"/>
    <w:rsid w:val="00231963"/>
    <w:rsid w:val="0023196D"/>
    <w:rsid w:val="002319F0"/>
    <w:rsid w:val="00231AB0"/>
    <w:rsid w:val="00231AF1"/>
    <w:rsid w:val="00231BB7"/>
    <w:rsid w:val="0023226A"/>
    <w:rsid w:val="002323F2"/>
    <w:rsid w:val="002324BC"/>
    <w:rsid w:val="002326E6"/>
    <w:rsid w:val="0023271B"/>
    <w:rsid w:val="00232CE7"/>
    <w:rsid w:val="00232DAB"/>
    <w:rsid w:val="00232FDE"/>
    <w:rsid w:val="00232FE3"/>
    <w:rsid w:val="002332B6"/>
    <w:rsid w:val="0023371B"/>
    <w:rsid w:val="002339DD"/>
    <w:rsid w:val="00233AA4"/>
    <w:rsid w:val="00233D65"/>
    <w:rsid w:val="00233DA1"/>
    <w:rsid w:val="00233F92"/>
    <w:rsid w:val="00234095"/>
    <w:rsid w:val="002341C3"/>
    <w:rsid w:val="00234338"/>
    <w:rsid w:val="00234533"/>
    <w:rsid w:val="00234548"/>
    <w:rsid w:val="00234572"/>
    <w:rsid w:val="00234653"/>
    <w:rsid w:val="00234CC3"/>
    <w:rsid w:val="00234CE8"/>
    <w:rsid w:val="00234D6A"/>
    <w:rsid w:val="0023512A"/>
    <w:rsid w:val="00235235"/>
    <w:rsid w:val="002353F6"/>
    <w:rsid w:val="002356F0"/>
    <w:rsid w:val="0023580C"/>
    <w:rsid w:val="00235D26"/>
    <w:rsid w:val="0023618C"/>
    <w:rsid w:val="002361C3"/>
    <w:rsid w:val="002362CA"/>
    <w:rsid w:val="00236306"/>
    <w:rsid w:val="00236FAF"/>
    <w:rsid w:val="0023710D"/>
    <w:rsid w:val="00237170"/>
    <w:rsid w:val="0023740C"/>
    <w:rsid w:val="00237474"/>
    <w:rsid w:val="00237612"/>
    <w:rsid w:val="002377C8"/>
    <w:rsid w:val="00237897"/>
    <w:rsid w:val="00237D16"/>
    <w:rsid w:val="00240039"/>
    <w:rsid w:val="002401A3"/>
    <w:rsid w:val="0024058C"/>
    <w:rsid w:val="002407E9"/>
    <w:rsid w:val="00240874"/>
    <w:rsid w:val="0024094A"/>
    <w:rsid w:val="00240CD5"/>
    <w:rsid w:val="00240D54"/>
    <w:rsid w:val="002410BC"/>
    <w:rsid w:val="00241154"/>
    <w:rsid w:val="002411EC"/>
    <w:rsid w:val="00241535"/>
    <w:rsid w:val="002415F3"/>
    <w:rsid w:val="002418C0"/>
    <w:rsid w:val="002418DF"/>
    <w:rsid w:val="00241A83"/>
    <w:rsid w:val="00241A8A"/>
    <w:rsid w:val="00241B05"/>
    <w:rsid w:val="00241E8D"/>
    <w:rsid w:val="002423F3"/>
    <w:rsid w:val="00242435"/>
    <w:rsid w:val="0024272A"/>
    <w:rsid w:val="002427AB"/>
    <w:rsid w:val="002427F1"/>
    <w:rsid w:val="00242935"/>
    <w:rsid w:val="00242B98"/>
    <w:rsid w:val="00242C1F"/>
    <w:rsid w:val="00242CA0"/>
    <w:rsid w:val="00242DD9"/>
    <w:rsid w:val="00242DF9"/>
    <w:rsid w:val="002430A0"/>
    <w:rsid w:val="002432DF"/>
    <w:rsid w:val="0024387E"/>
    <w:rsid w:val="002439AE"/>
    <w:rsid w:val="00243AEC"/>
    <w:rsid w:val="00243C8A"/>
    <w:rsid w:val="00244043"/>
    <w:rsid w:val="0024452F"/>
    <w:rsid w:val="00244589"/>
    <w:rsid w:val="002445D4"/>
    <w:rsid w:val="0024463E"/>
    <w:rsid w:val="00244657"/>
    <w:rsid w:val="00244DFF"/>
    <w:rsid w:val="00244E06"/>
    <w:rsid w:val="00244EA4"/>
    <w:rsid w:val="00244F13"/>
    <w:rsid w:val="002452D6"/>
    <w:rsid w:val="002454D1"/>
    <w:rsid w:val="0024556E"/>
    <w:rsid w:val="002457EB"/>
    <w:rsid w:val="00245F81"/>
    <w:rsid w:val="002461A8"/>
    <w:rsid w:val="0024628B"/>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3A4"/>
    <w:rsid w:val="00253AD4"/>
    <w:rsid w:val="00253CA7"/>
    <w:rsid w:val="00253E8A"/>
    <w:rsid w:val="00253ECB"/>
    <w:rsid w:val="00253FB8"/>
    <w:rsid w:val="00254053"/>
    <w:rsid w:val="00254085"/>
    <w:rsid w:val="002543A3"/>
    <w:rsid w:val="00254543"/>
    <w:rsid w:val="00254710"/>
    <w:rsid w:val="0025487A"/>
    <w:rsid w:val="00254909"/>
    <w:rsid w:val="00254991"/>
    <w:rsid w:val="00254A27"/>
    <w:rsid w:val="00254BEA"/>
    <w:rsid w:val="00254C83"/>
    <w:rsid w:val="00254D57"/>
    <w:rsid w:val="00255046"/>
    <w:rsid w:val="00255059"/>
    <w:rsid w:val="00255385"/>
    <w:rsid w:val="002558F7"/>
    <w:rsid w:val="0025591F"/>
    <w:rsid w:val="00255ABE"/>
    <w:rsid w:val="00255ACF"/>
    <w:rsid w:val="00255B3B"/>
    <w:rsid w:val="00255C0A"/>
    <w:rsid w:val="00255C78"/>
    <w:rsid w:val="00255E8C"/>
    <w:rsid w:val="002561FA"/>
    <w:rsid w:val="0025665C"/>
    <w:rsid w:val="002566AC"/>
    <w:rsid w:val="0025682A"/>
    <w:rsid w:val="002568F3"/>
    <w:rsid w:val="00256ACA"/>
    <w:rsid w:val="00256AE5"/>
    <w:rsid w:val="00257462"/>
    <w:rsid w:val="002575D1"/>
    <w:rsid w:val="00257655"/>
    <w:rsid w:val="002577A6"/>
    <w:rsid w:val="002577F8"/>
    <w:rsid w:val="0025787D"/>
    <w:rsid w:val="00257977"/>
    <w:rsid w:val="00257A36"/>
    <w:rsid w:val="00257B35"/>
    <w:rsid w:val="00257CF2"/>
    <w:rsid w:val="00257D83"/>
    <w:rsid w:val="00257E9D"/>
    <w:rsid w:val="00257ED3"/>
    <w:rsid w:val="002600AC"/>
    <w:rsid w:val="00260166"/>
    <w:rsid w:val="0026061A"/>
    <w:rsid w:val="00260753"/>
    <w:rsid w:val="00260768"/>
    <w:rsid w:val="00260A58"/>
    <w:rsid w:val="00260BEB"/>
    <w:rsid w:val="00260C57"/>
    <w:rsid w:val="00261048"/>
    <w:rsid w:val="00261063"/>
    <w:rsid w:val="002611ED"/>
    <w:rsid w:val="00261383"/>
    <w:rsid w:val="00261539"/>
    <w:rsid w:val="00261B5A"/>
    <w:rsid w:val="00261DC7"/>
    <w:rsid w:val="00262579"/>
    <w:rsid w:val="00262600"/>
    <w:rsid w:val="00262704"/>
    <w:rsid w:val="0026277A"/>
    <w:rsid w:val="002629A0"/>
    <w:rsid w:val="00262D05"/>
    <w:rsid w:val="002630D9"/>
    <w:rsid w:val="0026323B"/>
    <w:rsid w:val="002632D4"/>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B6"/>
    <w:rsid w:val="00265A7C"/>
    <w:rsid w:val="00265B6F"/>
    <w:rsid w:val="00265CF7"/>
    <w:rsid w:val="00265DAD"/>
    <w:rsid w:val="00265E7B"/>
    <w:rsid w:val="00266123"/>
    <w:rsid w:val="00266198"/>
    <w:rsid w:val="002665BB"/>
    <w:rsid w:val="0026673E"/>
    <w:rsid w:val="00266821"/>
    <w:rsid w:val="00266A2F"/>
    <w:rsid w:val="00266BF3"/>
    <w:rsid w:val="00266C2E"/>
    <w:rsid w:val="0026713A"/>
    <w:rsid w:val="00267184"/>
    <w:rsid w:val="002671C7"/>
    <w:rsid w:val="00267203"/>
    <w:rsid w:val="00267469"/>
    <w:rsid w:val="00267508"/>
    <w:rsid w:val="00267683"/>
    <w:rsid w:val="0026771E"/>
    <w:rsid w:val="0026788A"/>
    <w:rsid w:val="00267931"/>
    <w:rsid w:val="00267933"/>
    <w:rsid w:val="00267A72"/>
    <w:rsid w:val="00267DD1"/>
    <w:rsid w:val="00267DFC"/>
    <w:rsid w:val="00267E08"/>
    <w:rsid w:val="00267F59"/>
    <w:rsid w:val="00270188"/>
    <w:rsid w:val="0027022A"/>
    <w:rsid w:val="00270271"/>
    <w:rsid w:val="002704D3"/>
    <w:rsid w:val="00270589"/>
    <w:rsid w:val="00270617"/>
    <w:rsid w:val="002706EB"/>
    <w:rsid w:val="00270772"/>
    <w:rsid w:val="002707F9"/>
    <w:rsid w:val="00270815"/>
    <w:rsid w:val="0027096E"/>
    <w:rsid w:val="00270B0F"/>
    <w:rsid w:val="00270C52"/>
    <w:rsid w:val="00270ECC"/>
    <w:rsid w:val="00270FBE"/>
    <w:rsid w:val="00271179"/>
    <w:rsid w:val="002713A0"/>
    <w:rsid w:val="002715C9"/>
    <w:rsid w:val="002718A8"/>
    <w:rsid w:val="00271B95"/>
    <w:rsid w:val="00271CC1"/>
    <w:rsid w:val="00271D1B"/>
    <w:rsid w:val="00271F08"/>
    <w:rsid w:val="00271FAB"/>
    <w:rsid w:val="002720AC"/>
    <w:rsid w:val="0027232A"/>
    <w:rsid w:val="002723D4"/>
    <w:rsid w:val="00272418"/>
    <w:rsid w:val="00272650"/>
    <w:rsid w:val="00272682"/>
    <w:rsid w:val="00272700"/>
    <w:rsid w:val="00272820"/>
    <w:rsid w:val="002728C0"/>
    <w:rsid w:val="00272AE4"/>
    <w:rsid w:val="00272AE5"/>
    <w:rsid w:val="00272D39"/>
    <w:rsid w:val="00272D9B"/>
    <w:rsid w:val="00272E92"/>
    <w:rsid w:val="002732BC"/>
    <w:rsid w:val="0027344D"/>
    <w:rsid w:val="0027363F"/>
    <w:rsid w:val="002736EA"/>
    <w:rsid w:val="002738CA"/>
    <w:rsid w:val="00273B0E"/>
    <w:rsid w:val="00273B63"/>
    <w:rsid w:val="00273B78"/>
    <w:rsid w:val="00273C90"/>
    <w:rsid w:val="00273CCF"/>
    <w:rsid w:val="00273DCA"/>
    <w:rsid w:val="00273E10"/>
    <w:rsid w:val="0027412E"/>
    <w:rsid w:val="0027453C"/>
    <w:rsid w:val="002745EC"/>
    <w:rsid w:val="00274738"/>
    <w:rsid w:val="0027499F"/>
    <w:rsid w:val="00274AEF"/>
    <w:rsid w:val="00274AFB"/>
    <w:rsid w:val="00274C9D"/>
    <w:rsid w:val="00274CAD"/>
    <w:rsid w:val="00274D67"/>
    <w:rsid w:val="00274EF2"/>
    <w:rsid w:val="00274EFE"/>
    <w:rsid w:val="0027502A"/>
    <w:rsid w:val="00275495"/>
    <w:rsid w:val="002754F9"/>
    <w:rsid w:val="00275503"/>
    <w:rsid w:val="002755E7"/>
    <w:rsid w:val="00275654"/>
    <w:rsid w:val="00275664"/>
    <w:rsid w:val="002757D9"/>
    <w:rsid w:val="00275845"/>
    <w:rsid w:val="00275866"/>
    <w:rsid w:val="002758DB"/>
    <w:rsid w:val="00275B8B"/>
    <w:rsid w:val="00275C35"/>
    <w:rsid w:val="00275C6D"/>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02"/>
    <w:rsid w:val="0028113C"/>
    <w:rsid w:val="00281169"/>
    <w:rsid w:val="0028129E"/>
    <w:rsid w:val="00281452"/>
    <w:rsid w:val="00281455"/>
    <w:rsid w:val="0028179D"/>
    <w:rsid w:val="00281A99"/>
    <w:rsid w:val="00281C08"/>
    <w:rsid w:val="00281D39"/>
    <w:rsid w:val="00281D64"/>
    <w:rsid w:val="002821D5"/>
    <w:rsid w:val="00282203"/>
    <w:rsid w:val="00282363"/>
    <w:rsid w:val="00282390"/>
    <w:rsid w:val="0028247E"/>
    <w:rsid w:val="00282A98"/>
    <w:rsid w:val="00282AFE"/>
    <w:rsid w:val="00282C42"/>
    <w:rsid w:val="00282CEC"/>
    <w:rsid w:val="00282F14"/>
    <w:rsid w:val="00282F49"/>
    <w:rsid w:val="00282FB0"/>
    <w:rsid w:val="002833BB"/>
    <w:rsid w:val="00283454"/>
    <w:rsid w:val="002834C0"/>
    <w:rsid w:val="002834DA"/>
    <w:rsid w:val="0028362F"/>
    <w:rsid w:val="002836AE"/>
    <w:rsid w:val="0028386A"/>
    <w:rsid w:val="00283B9E"/>
    <w:rsid w:val="00283C47"/>
    <w:rsid w:val="00283DAC"/>
    <w:rsid w:val="00283F70"/>
    <w:rsid w:val="0028428D"/>
    <w:rsid w:val="002843D7"/>
    <w:rsid w:val="00284696"/>
    <w:rsid w:val="002847C9"/>
    <w:rsid w:val="0028480F"/>
    <w:rsid w:val="002848C9"/>
    <w:rsid w:val="002848E7"/>
    <w:rsid w:val="00284BA5"/>
    <w:rsid w:val="00284BFD"/>
    <w:rsid w:val="00284DE9"/>
    <w:rsid w:val="00284E50"/>
    <w:rsid w:val="00285302"/>
    <w:rsid w:val="00285339"/>
    <w:rsid w:val="00285366"/>
    <w:rsid w:val="00285669"/>
    <w:rsid w:val="002856BB"/>
    <w:rsid w:val="002857C9"/>
    <w:rsid w:val="00285D27"/>
    <w:rsid w:val="00285D6B"/>
    <w:rsid w:val="00285F1E"/>
    <w:rsid w:val="00285F90"/>
    <w:rsid w:val="0028608D"/>
    <w:rsid w:val="00286128"/>
    <w:rsid w:val="00286337"/>
    <w:rsid w:val="00286489"/>
    <w:rsid w:val="00286514"/>
    <w:rsid w:val="00286528"/>
    <w:rsid w:val="0028669A"/>
    <w:rsid w:val="00286875"/>
    <w:rsid w:val="00286A7E"/>
    <w:rsid w:val="00286C01"/>
    <w:rsid w:val="00286C18"/>
    <w:rsid w:val="00286E5A"/>
    <w:rsid w:val="00286F96"/>
    <w:rsid w:val="002871E3"/>
    <w:rsid w:val="00287274"/>
    <w:rsid w:val="002872B7"/>
    <w:rsid w:val="002872E1"/>
    <w:rsid w:val="00287393"/>
    <w:rsid w:val="002873CA"/>
    <w:rsid w:val="0028755F"/>
    <w:rsid w:val="00287574"/>
    <w:rsid w:val="002875FE"/>
    <w:rsid w:val="0028764E"/>
    <w:rsid w:val="0028769C"/>
    <w:rsid w:val="0028772C"/>
    <w:rsid w:val="00287791"/>
    <w:rsid w:val="002877D3"/>
    <w:rsid w:val="00287985"/>
    <w:rsid w:val="002879E0"/>
    <w:rsid w:val="00287ABE"/>
    <w:rsid w:val="00287AF7"/>
    <w:rsid w:val="00287C79"/>
    <w:rsid w:val="00287CE6"/>
    <w:rsid w:val="00287E7E"/>
    <w:rsid w:val="00287F69"/>
    <w:rsid w:val="00287FE1"/>
    <w:rsid w:val="00290042"/>
    <w:rsid w:val="00290335"/>
    <w:rsid w:val="0029050C"/>
    <w:rsid w:val="00290518"/>
    <w:rsid w:val="0029097A"/>
    <w:rsid w:val="00290A47"/>
    <w:rsid w:val="00290A49"/>
    <w:rsid w:val="00290C04"/>
    <w:rsid w:val="00290C52"/>
    <w:rsid w:val="00290EEE"/>
    <w:rsid w:val="00291100"/>
    <w:rsid w:val="00291592"/>
    <w:rsid w:val="002917CA"/>
    <w:rsid w:val="00291AC6"/>
    <w:rsid w:val="00291B2F"/>
    <w:rsid w:val="00291F5D"/>
    <w:rsid w:val="002920D5"/>
    <w:rsid w:val="002922EB"/>
    <w:rsid w:val="0029244A"/>
    <w:rsid w:val="002924E7"/>
    <w:rsid w:val="00292615"/>
    <w:rsid w:val="0029268F"/>
    <w:rsid w:val="002926AE"/>
    <w:rsid w:val="0029283C"/>
    <w:rsid w:val="00292900"/>
    <w:rsid w:val="002929A9"/>
    <w:rsid w:val="00292C8B"/>
    <w:rsid w:val="00292DBC"/>
    <w:rsid w:val="00292F85"/>
    <w:rsid w:val="0029321F"/>
    <w:rsid w:val="00293284"/>
    <w:rsid w:val="00293415"/>
    <w:rsid w:val="00293433"/>
    <w:rsid w:val="00293518"/>
    <w:rsid w:val="00293616"/>
    <w:rsid w:val="002936A2"/>
    <w:rsid w:val="002939EF"/>
    <w:rsid w:val="00293DAF"/>
    <w:rsid w:val="00293EFC"/>
    <w:rsid w:val="00293F3B"/>
    <w:rsid w:val="002940CE"/>
    <w:rsid w:val="00294152"/>
    <w:rsid w:val="0029426F"/>
    <w:rsid w:val="00294499"/>
    <w:rsid w:val="002947E0"/>
    <w:rsid w:val="00294A8F"/>
    <w:rsid w:val="00294D43"/>
    <w:rsid w:val="002950E3"/>
    <w:rsid w:val="0029514E"/>
    <w:rsid w:val="00295206"/>
    <w:rsid w:val="002952E7"/>
    <w:rsid w:val="00295380"/>
    <w:rsid w:val="00295419"/>
    <w:rsid w:val="002954B2"/>
    <w:rsid w:val="002954BF"/>
    <w:rsid w:val="00295556"/>
    <w:rsid w:val="0029557C"/>
    <w:rsid w:val="0029559A"/>
    <w:rsid w:val="00295930"/>
    <w:rsid w:val="00295943"/>
    <w:rsid w:val="00295C25"/>
    <w:rsid w:val="00295E20"/>
    <w:rsid w:val="00295FB1"/>
    <w:rsid w:val="00296064"/>
    <w:rsid w:val="00296204"/>
    <w:rsid w:val="00296223"/>
    <w:rsid w:val="002962C3"/>
    <w:rsid w:val="002963A9"/>
    <w:rsid w:val="00296423"/>
    <w:rsid w:val="00296448"/>
    <w:rsid w:val="0029647C"/>
    <w:rsid w:val="00296503"/>
    <w:rsid w:val="0029664B"/>
    <w:rsid w:val="00296A64"/>
    <w:rsid w:val="00296C1E"/>
    <w:rsid w:val="00296CC2"/>
    <w:rsid w:val="00297030"/>
    <w:rsid w:val="00297127"/>
    <w:rsid w:val="002971B1"/>
    <w:rsid w:val="0029743A"/>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A31"/>
    <w:rsid w:val="002A0B4D"/>
    <w:rsid w:val="002A0CFB"/>
    <w:rsid w:val="002A1209"/>
    <w:rsid w:val="002A12D3"/>
    <w:rsid w:val="002A1633"/>
    <w:rsid w:val="002A1A85"/>
    <w:rsid w:val="002A1B10"/>
    <w:rsid w:val="002A1EAB"/>
    <w:rsid w:val="002A20A5"/>
    <w:rsid w:val="002A21EA"/>
    <w:rsid w:val="002A2274"/>
    <w:rsid w:val="002A2378"/>
    <w:rsid w:val="002A26B7"/>
    <w:rsid w:val="002A2864"/>
    <w:rsid w:val="002A2959"/>
    <w:rsid w:val="002A2E71"/>
    <w:rsid w:val="002A3067"/>
    <w:rsid w:val="002A3204"/>
    <w:rsid w:val="002A3280"/>
    <w:rsid w:val="002A3416"/>
    <w:rsid w:val="002A3651"/>
    <w:rsid w:val="002A372D"/>
    <w:rsid w:val="002A383B"/>
    <w:rsid w:val="002A3CCE"/>
    <w:rsid w:val="002A3E35"/>
    <w:rsid w:val="002A3E6A"/>
    <w:rsid w:val="002A4162"/>
    <w:rsid w:val="002A41B8"/>
    <w:rsid w:val="002A46B8"/>
    <w:rsid w:val="002A479F"/>
    <w:rsid w:val="002A493B"/>
    <w:rsid w:val="002A4C10"/>
    <w:rsid w:val="002A4E05"/>
    <w:rsid w:val="002A4F61"/>
    <w:rsid w:val="002A4FD1"/>
    <w:rsid w:val="002A5173"/>
    <w:rsid w:val="002A520D"/>
    <w:rsid w:val="002A5358"/>
    <w:rsid w:val="002A5368"/>
    <w:rsid w:val="002A5531"/>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28B"/>
    <w:rsid w:val="002A756C"/>
    <w:rsid w:val="002A75AE"/>
    <w:rsid w:val="002A75E2"/>
    <w:rsid w:val="002A7625"/>
    <w:rsid w:val="002A7685"/>
    <w:rsid w:val="002A7696"/>
    <w:rsid w:val="002A76A0"/>
    <w:rsid w:val="002A77C7"/>
    <w:rsid w:val="002A78B9"/>
    <w:rsid w:val="002A7A2E"/>
    <w:rsid w:val="002A7B21"/>
    <w:rsid w:val="002A7C32"/>
    <w:rsid w:val="002A7D08"/>
    <w:rsid w:val="002A7E2A"/>
    <w:rsid w:val="002A7FAA"/>
    <w:rsid w:val="002B0451"/>
    <w:rsid w:val="002B066F"/>
    <w:rsid w:val="002B0838"/>
    <w:rsid w:val="002B09A3"/>
    <w:rsid w:val="002B0B95"/>
    <w:rsid w:val="002B0BDD"/>
    <w:rsid w:val="002B0E72"/>
    <w:rsid w:val="002B0F67"/>
    <w:rsid w:val="002B0F95"/>
    <w:rsid w:val="002B11E4"/>
    <w:rsid w:val="002B1498"/>
    <w:rsid w:val="002B1521"/>
    <w:rsid w:val="002B1A94"/>
    <w:rsid w:val="002B1C75"/>
    <w:rsid w:val="002B1CE9"/>
    <w:rsid w:val="002B21CB"/>
    <w:rsid w:val="002B25DD"/>
    <w:rsid w:val="002B2827"/>
    <w:rsid w:val="002B2830"/>
    <w:rsid w:val="002B2CD6"/>
    <w:rsid w:val="002B2D73"/>
    <w:rsid w:val="002B2F0F"/>
    <w:rsid w:val="002B2F11"/>
    <w:rsid w:val="002B2F4D"/>
    <w:rsid w:val="002B36FE"/>
    <w:rsid w:val="002B38D2"/>
    <w:rsid w:val="002B38E6"/>
    <w:rsid w:val="002B39FA"/>
    <w:rsid w:val="002B3AC3"/>
    <w:rsid w:val="002B3CA0"/>
    <w:rsid w:val="002B3D32"/>
    <w:rsid w:val="002B3F07"/>
    <w:rsid w:val="002B3F40"/>
    <w:rsid w:val="002B430B"/>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41"/>
    <w:rsid w:val="002B5B53"/>
    <w:rsid w:val="002B5BCE"/>
    <w:rsid w:val="002B5C9A"/>
    <w:rsid w:val="002B5D58"/>
    <w:rsid w:val="002B5E4D"/>
    <w:rsid w:val="002B5EEE"/>
    <w:rsid w:val="002B6070"/>
    <w:rsid w:val="002B6263"/>
    <w:rsid w:val="002B6830"/>
    <w:rsid w:val="002B6D22"/>
    <w:rsid w:val="002B6E29"/>
    <w:rsid w:val="002B6EB2"/>
    <w:rsid w:val="002B6F6A"/>
    <w:rsid w:val="002B6F77"/>
    <w:rsid w:val="002B702D"/>
    <w:rsid w:val="002B7194"/>
    <w:rsid w:val="002B7227"/>
    <w:rsid w:val="002B7340"/>
    <w:rsid w:val="002B7447"/>
    <w:rsid w:val="002B74F8"/>
    <w:rsid w:val="002B75B5"/>
    <w:rsid w:val="002B75EA"/>
    <w:rsid w:val="002B76CD"/>
    <w:rsid w:val="002B7876"/>
    <w:rsid w:val="002B78B6"/>
    <w:rsid w:val="002B7A5B"/>
    <w:rsid w:val="002B7A65"/>
    <w:rsid w:val="002B7B9A"/>
    <w:rsid w:val="002C0696"/>
    <w:rsid w:val="002C08A2"/>
    <w:rsid w:val="002C097C"/>
    <w:rsid w:val="002C0A99"/>
    <w:rsid w:val="002C0EC7"/>
    <w:rsid w:val="002C0FEB"/>
    <w:rsid w:val="002C1071"/>
    <w:rsid w:val="002C1362"/>
    <w:rsid w:val="002C141F"/>
    <w:rsid w:val="002C14FE"/>
    <w:rsid w:val="002C1730"/>
    <w:rsid w:val="002C187D"/>
    <w:rsid w:val="002C18B8"/>
    <w:rsid w:val="002C18DA"/>
    <w:rsid w:val="002C18DF"/>
    <w:rsid w:val="002C1A3E"/>
    <w:rsid w:val="002C1A79"/>
    <w:rsid w:val="002C1B65"/>
    <w:rsid w:val="002C1DB4"/>
    <w:rsid w:val="002C1E01"/>
    <w:rsid w:val="002C1EF3"/>
    <w:rsid w:val="002C23AE"/>
    <w:rsid w:val="002C25F6"/>
    <w:rsid w:val="002C2965"/>
    <w:rsid w:val="002C2BE7"/>
    <w:rsid w:val="002C2C53"/>
    <w:rsid w:val="002C2C8C"/>
    <w:rsid w:val="002C2DC4"/>
    <w:rsid w:val="002C2EF4"/>
    <w:rsid w:val="002C30FC"/>
    <w:rsid w:val="002C322C"/>
    <w:rsid w:val="002C3298"/>
    <w:rsid w:val="002C366E"/>
    <w:rsid w:val="002C36F1"/>
    <w:rsid w:val="002C3858"/>
    <w:rsid w:val="002C3961"/>
    <w:rsid w:val="002C3A17"/>
    <w:rsid w:val="002C3A4D"/>
    <w:rsid w:val="002C3BB6"/>
    <w:rsid w:val="002C3CA0"/>
    <w:rsid w:val="002C4968"/>
    <w:rsid w:val="002C4BAC"/>
    <w:rsid w:val="002C4CE9"/>
    <w:rsid w:val="002C51BC"/>
    <w:rsid w:val="002C52CE"/>
    <w:rsid w:val="002C548D"/>
    <w:rsid w:val="002C54D6"/>
    <w:rsid w:val="002C5653"/>
    <w:rsid w:val="002C58B3"/>
    <w:rsid w:val="002C5949"/>
    <w:rsid w:val="002C5DC6"/>
    <w:rsid w:val="002C6372"/>
    <w:rsid w:val="002C6450"/>
    <w:rsid w:val="002C6571"/>
    <w:rsid w:val="002C661A"/>
    <w:rsid w:val="002C66EB"/>
    <w:rsid w:val="002C6B22"/>
    <w:rsid w:val="002C6DD0"/>
    <w:rsid w:val="002C6EA3"/>
    <w:rsid w:val="002C7112"/>
    <w:rsid w:val="002C71CB"/>
    <w:rsid w:val="002C725B"/>
    <w:rsid w:val="002C7271"/>
    <w:rsid w:val="002C72DF"/>
    <w:rsid w:val="002C748F"/>
    <w:rsid w:val="002C7495"/>
    <w:rsid w:val="002C774C"/>
    <w:rsid w:val="002C78E0"/>
    <w:rsid w:val="002C7967"/>
    <w:rsid w:val="002C7A54"/>
    <w:rsid w:val="002C7BFA"/>
    <w:rsid w:val="002C7F65"/>
    <w:rsid w:val="002D01DF"/>
    <w:rsid w:val="002D02D8"/>
    <w:rsid w:val="002D039A"/>
    <w:rsid w:val="002D041F"/>
    <w:rsid w:val="002D0573"/>
    <w:rsid w:val="002D063B"/>
    <w:rsid w:val="002D09E5"/>
    <w:rsid w:val="002D0A81"/>
    <w:rsid w:val="002D0C02"/>
    <w:rsid w:val="002D0C49"/>
    <w:rsid w:val="002D0DFD"/>
    <w:rsid w:val="002D0F00"/>
    <w:rsid w:val="002D1061"/>
    <w:rsid w:val="002D1147"/>
    <w:rsid w:val="002D12D7"/>
    <w:rsid w:val="002D140D"/>
    <w:rsid w:val="002D16DA"/>
    <w:rsid w:val="002D19BF"/>
    <w:rsid w:val="002D1A0B"/>
    <w:rsid w:val="002D1A51"/>
    <w:rsid w:val="002D1B57"/>
    <w:rsid w:val="002D1C41"/>
    <w:rsid w:val="002D1C54"/>
    <w:rsid w:val="002D1CEC"/>
    <w:rsid w:val="002D1D40"/>
    <w:rsid w:val="002D1D60"/>
    <w:rsid w:val="002D1E4D"/>
    <w:rsid w:val="002D1E9E"/>
    <w:rsid w:val="002D21A2"/>
    <w:rsid w:val="002D2996"/>
    <w:rsid w:val="002D2D42"/>
    <w:rsid w:val="002D2EEA"/>
    <w:rsid w:val="002D30A8"/>
    <w:rsid w:val="002D331B"/>
    <w:rsid w:val="002D35DE"/>
    <w:rsid w:val="002D371F"/>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CD0"/>
    <w:rsid w:val="002D5E42"/>
    <w:rsid w:val="002D5FC7"/>
    <w:rsid w:val="002D625A"/>
    <w:rsid w:val="002D62C1"/>
    <w:rsid w:val="002D632F"/>
    <w:rsid w:val="002D6516"/>
    <w:rsid w:val="002D6538"/>
    <w:rsid w:val="002D6691"/>
    <w:rsid w:val="002D66AC"/>
    <w:rsid w:val="002D6775"/>
    <w:rsid w:val="002D68E2"/>
    <w:rsid w:val="002D69AC"/>
    <w:rsid w:val="002D69CB"/>
    <w:rsid w:val="002D6B0C"/>
    <w:rsid w:val="002D6C29"/>
    <w:rsid w:val="002D6C70"/>
    <w:rsid w:val="002D6F51"/>
    <w:rsid w:val="002D6FAE"/>
    <w:rsid w:val="002D70B4"/>
    <w:rsid w:val="002D7103"/>
    <w:rsid w:val="002D71C8"/>
    <w:rsid w:val="002D7355"/>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6D9"/>
    <w:rsid w:val="002E0731"/>
    <w:rsid w:val="002E0745"/>
    <w:rsid w:val="002E09B3"/>
    <w:rsid w:val="002E0AFC"/>
    <w:rsid w:val="002E0CA4"/>
    <w:rsid w:val="002E1159"/>
    <w:rsid w:val="002E17E7"/>
    <w:rsid w:val="002E1846"/>
    <w:rsid w:val="002E185E"/>
    <w:rsid w:val="002E1907"/>
    <w:rsid w:val="002E19B7"/>
    <w:rsid w:val="002E1D28"/>
    <w:rsid w:val="002E1D2C"/>
    <w:rsid w:val="002E1E7C"/>
    <w:rsid w:val="002E1ECD"/>
    <w:rsid w:val="002E2309"/>
    <w:rsid w:val="002E24E7"/>
    <w:rsid w:val="002E264E"/>
    <w:rsid w:val="002E2B47"/>
    <w:rsid w:val="002E2BEF"/>
    <w:rsid w:val="002E2C90"/>
    <w:rsid w:val="002E2E21"/>
    <w:rsid w:val="002E317A"/>
    <w:rsid w:val="002E31BF"/>
    <w:rsid w:val="002E325C"/>
    <w:rsid w:val="002E32A6"/>
    <w:rsid w:val="002E3313"/>
    <w:rsid w:val="002E33B5"/>
    <w:rsid w:val="002E3436"/>
    <w:rsid w:val="002E3550"/>
    <w:rsid w:val="002E36F8"/>
    <w:rsid w:val="002E3915"/>
    <w:rsid w:val="002E3940"/>
    <w:rsid w:val="002E3961"/>
    <w:rsid w:val="002E3B23"/>
    <w:rsid w:val="002E3BCF"/>
    <w:rsid w:val="002E3D24"/>
    <w:rsid w:val="002E3E04"/>
    <w:rsid w:val="002E3E4A"/>
    <w:rsid w:val="002E3F91"/>
    <w:rsid w:val="002E4323"/>
    <w:rsid w:val="002E44AF"/>
    <w:rsid w:val="002E44BF"/>
    <w:rsid w:val="002E45B1"/>
    <w:rsid w:val="002E477C"/>
    <w:rsid w:val="002E47B4"/>
    <w:rsid w:val="002E4834"/>
    <w:rsid w:val="002E4893"/>
    <w:rsid w:val="002E4931"/>
    <w:rsid w:val="002E49BB"/>
    <w:rsid w:val="002E49E8"/>
    <w:rsid w:val="002E49F6"/>
    <w:rsid w:val="002E4B02"/>
    <w:rsid w:val="002E4BCC"/>
    <w:rsid w:val="002E4E7B"/>
    <w:rsid w:val="002E500D"/>
    <w:rsid w:val="002E50F9"/>
    <w:rsid w:val="002E51FA"/>
    <w:rsid w:val="002E529F"/>
    <w:rsid w:val="002E551B"/>
    <w:rsid w:val="002E56F0"/>
    <w:rsid w:val="002E58A0"/>
    <w:rsid w:val="002E590D"/>
    <w:rsid w:val="002E5C88"/>
    <w:rsid w:val="002E5CF2"/>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999"/>
    <w:rsid w:val="002E7A2C"/>
    <w:rsid w:val="002E7B6E"/>
    <w:rsid w:val="002E7BDD"/>
    <w:rsid w:val="002E7EFB"/>
    <w:rsid w:val="002E7F87"/>
    <w:rsid w:val="002F0043"/>
    <w:rsid w:val="002F0053"/>
    <w:rsid w:val="002F00A4"/>
    <w:rsid w:val="002F00F4"/>
    <w:rsid w:val="002F011B"/>
    <w:rsid w:val="002F0592"/>
    <w:rsid w:val="002F06E2"/>
    <w:rsid w:val="002F0701"/>
    <w:rsid w:val="002F0A02"/>
    <w:rsid w:val="002F0A8C"/>
    <w:rsid w:val="002F0C65"/>
    <w:rsid w:val="002F0C71"/>
    <w:rsid w:val="002F0F83"/>
    <w:rsid w:val="002F10F9"/>
    <w:rsid w:val="002F12F3"/>
    <w:rsid w:val="002F17B5"/>
    <w:rsid w:val="002F1A7D"/>
    <w:rsid w:val="002F1B22"/>
    <w:rsid w:val="002F1C21"/>
    <w:rsid w:val="002F1DCF"/>
    <w:rsid w:val="002F1E0E"/>
    <w:rsid w:val="002F1EA7"/>
    <w:rsid w:val="002F1F03"/>
    <w:rsid w:val="002F1F14"/>
    <w:rsid w:val="002F255B"/>
    <w:rsid w:val="002F260A"/>
    <w:rsid w:val="002F267D"/>
    <w:rsid w:val="002F29E7"/>
    <w:rsid w:val="002F2A25"/>
    <w:rsid w:val="002F2B27"/>
    <w:rsid w:val="002F2B8D"/>
    <w:rsid w:val="002F2D1E"/>
    <w:rsid w:val="002F2EC6"/>
    <w:rsid w:val="002F3089"/>
    <w:rsid w:val="002F3098"/>
    <w:rsid w:val="002F353A"/>
    <w:rsid w:val="002F3598"/>
    <w:rsid w:val="002F3740"/>
    <w:rsid w:val="002F3962"/>
    <w:rsid w:val="002F3A11"/>
    <w:rsid w:val="002F3A7C"/>
    <w:rsid w:val="002F3B3F"/>
    <w:rsid w:val="002F3BD9"/>
    <w:rsid w:val="002F3D42"/>
    <w:rsid w:val="002F3E5A"/>
    <w:rsid w:val="002F3FCF"/>
    <w:rsid w:val="002F4076"/>
    <w:rsid w:val="002F4158"/>
    <w:rsid w:val="002F4312"/>
    <w:rsid w:val="002F44A1"/>
    <w:rsid w:val="002F45CF"/>
    <w:rsid w:val="002F462D"/>
    <w:rsid w:val="002F4AC8"/>
    <w:rsid w:val="002F4AFD"/>
    <w:rsid w:val="002F505E"/>
    <w:rsid w:val="002F5066"/>
    <w:rsid w:val="002F50EF"/>
    <w:rsid w:val="002F53C1"/>
    <w:rsid w:val="002F553E"/>
    <w:rsid w:val="002F55FC"/>
    <w:rsid w:val="002F5745"/>
    <w:rsid w:val="002F5BEB"/>
    <w:rsid w:val="002F60E5"/>
    <w:rsid w:val="002F61AD"/>
    <w:rsid w:val="002F62D1"/>
    <w:rsid w:val="002F637D"/>
    <w:rsid w:val="002F6479"/>
    <w:rsid w:val="002F65DD"/>
    <w:rsid w:val="002F6683"/>
    <w:rsid w:val="002F6871"/>
    <w:rsid w:val="002F6AE0"/>
    <w:rsid w:val="002F6B87"/>
    <w:rsid w:val="002F703E"/>
    <w:rsid w:val="002F72BA"/>
    <w:rsid w:val="002F73FB"/>
    <w:rsid w:val="002F767F"/>
    <w:rsid w:val="002F7945"/>
    <w:rsid w:val="002F79BC"/>
    <w:rsid w:val="002F79D1"/>
    <w:rsid w:val="002F7B8B"/>
    <w:rsid w:val="002F7E02"/>
    <w:rsid w:val="003005C8"/>
    <w:rsid w:val="00300BB6"/>
    <w:rsid w:val="00300F48"/>
    <w:rsid w:val="00300F76"/>
    <w:rsid w:val="0030110F"/>
    <w:rsid w:val="003013AA"/>
    <w:rsid w:val="0030143B"/>
    <w:rsid w:val="003015DD"/>
    <w:rsid w:val="003016DA"/>
    <w:rsid w:val="0030180C"/>
    <w:rsid w:val="00301830"/>
    <w:rsid w:val="00301AD6"/>
    <w:rsid w:val="00301ADD"/>
    <w:rsid w:val="00301B4A"/>
    <w:rsid w:val="00301B5E"/>
    <w:rsid w:val="00301FFA"/>
    <w:rsid w:val="0030200C"/>
    <w:rsid w:val="0030221C"/>
    <w:rsid w:val="00302640"/>
    <w:rsid w:val="00302BBC"/>
    <w:rsid w:val="00302C28"/>
    <w:rsid w:val="00302C2A"/>
    <w:rsid w:val="00302DC6"/>
    <w:rsid w:val="00302FD0"/>
    <w:rsid w:val="00302FF9"/>
    <w:rsid w:val="0030305B"/>
    <w:rsid w:val="003035C6"/>
    <w:rsid w:val="003038BC"/>
    <w:rsid w:val="00303AFE"/>
    <w:rsid w:val="00303C16"/>
    <w:rsid w:val="00303E29"/>
    <w:rsid w:val="00303E2C"/>
    <w:rsid w:val="00303EEB"/>
    <w:rsid w:val="00303FFD"/>
    <w:rsid w:val="00304789"/>
    <w:rsid w:val="003047CB"/>
    <w:rsid w:val="00304851"/>
    <w:rsid w:val="00304885"/>
    <w:rsid w:val="00304C29"/>
    <w:rsid w:val="00304D1D"/>
    <w:rsid w:val="00304EA5"/>
    <w:rsid w:val="00304F03"/>
    <w:rsid w:val="00304F43"/>
    <w:rsid w:val="00305090"/>
    <w:rsid w:val="003051F9"/>
    <w:rsid w:val="00305232"/>
    <w:rsid w:val="0030523E"/>
    <w:rsid w:val="003052A2"/>
    <w:rsid w:val="0030553C"/>
    <w:rsid w:val="00305553"/>
    <w:rsid w:val="00305589"/>
    <w:rsid w:val="003057E2"/>
    <w:rsid w:val="00305C90"/>
    <w:rsid w:val="00305D8C"/>
    <w:rsid w:val="0030604F"/>
    <w:rsid w:val="00306162"/>
    <w:rsid w:val="00306357"/>
    <w:rsid w:val="00306391"/>
    <w:rsid w:val="00306582"/>
    <w:rsid w:val="003067D7"/>
    <w:rsid w:val="003067FF"/>
    <w:rsid w:val="00306B96"/>
    <w:rsid w:val="00306DEF"/>
    <w:rsid w:val="00306E7F"/>
    <w:rsid w:val="003071EE"/>
    <w:rsid w:val="0030727E"/>
    <w:rsid w:val="003072A7"/>
    <w:rsid w:val="003072C8"/>
    <w:rsid w:val="00307400"/>
    <w:rsid w:val="00307560"/>
    <w:rsid w:val="003076B6"/>
    <w:rsid w:val="003079DB"/>
    <w:rsid w:val="00307ABE"/>
    <w:rsid w:val="00307B00"/>
    <w:rsid w:val="00307B35"/>
    <w:rsid w:val="00307E8B"/>
    <w:rsid w:val="00310028"/>
    <w:rsid w:val="00310353"/>
    <w:rsid w:val="0031037A"/>
    <w:rsid w:val="0031038B"/>
    <w:rsid w:val="003106A6"/>
    <w:rsid w:val="00310A1C"/>
    <w:rsid w:val="00310B56"/>
    <w:rsid w:val="00310C84"/>
    <w:rsid w:val="00310F7E"/>
    <w:rsid w:val="00311138"/>
    <w:rsid w:val="0031120D"/>
    <w:rsid w:val="003112DF"/>
    <w:rsid w:val="00311535"/>
    <w:rsid w:val="00311730"/>
    <w:rsid w:val="003119B6"/>
    <w:rsid w:val="00311A21"/>
    <w:rsid w:val="00311C15"/>
    <w:rsid w:val="00311C7D"/>
    <w:rsid w:val="00311C9C"/>
    <w:rsid w:val="00311EC7"/>
    <w:rsid w:val="00312294"/>
    <w:rsid w:val="003122E4"/>
    <w:rsid w:val="0031231E"/>
    <w:rsid w:val="00312383"/>
    <w:rsid w:val="003125AC"/>
    <w:rsid w:val="0031282D"/>
    <w:rsid w:val="003129AA"/>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A42"/>
    <w:rsid w:val="00314B03"/>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3A3"/>
    <w:rsid w:val="00317738"/>
    <w:rsid w:val="00317A12"/>
    <w:rsid w:val="00317ADC"/>
    <w:rsid w:val="00317BA0"/>
    <w:rsid w:val="00317BBC"/>
    <w:rsid w:val="00317BF9"/>
    <w:rsid w:val="00317DD7"/>
    <w:rsid w:val="00317E64"/>
    <w:rsid w:val="0032006A"/>
    <w:rsid w:val="00320154"/>
    <w:rsid w:val="003202A3"/>
    <w:rsid w:val="00320300"/>
    <w:rsid w:val="003203D0"/>
    <w:rsid w:val="00320717"/>
    <w:rsid w:val="003207C1"/>
    <w:rsid w:val="00320A8E"/>
    <w:rsid w:val="00320A94"/>
    <w:rsid w:val="00320DC2"/>
    <w:rsid w:val="00320F5B"/>
    <w:rsid w:val="00321388"/>
    <w:rsid w:val="00321632"/>
    <w:rsid w:val="003217AE"/>
    <w:rsid w:val="0032199A"/>
    <w:rsid w:val="003219BF"/>
    <w:rsid w:val="00321A18"/>
    <w:rsid w:val="00321E48"/>
    <w:rsid w:val="00321F00"/>
    <w:rsid w:val="003221A6"/>
    <w:rsid w:val="003221CC"/>
    <w:rsid w:val="0032220A"/>
    <w:rsid w:val="0032239F"/>
    <w:rsid w:val="003225A1"/>
    <w:rsid w:val="00322AA4"/>
    <w:rsid w:val="00322AC2"/>
    <w:rsid w:val="00322C20"/>
    <w:rsid w:val="00322C49"/>
    <w:rsid w:val="00322C5A"/>
    <w:rsid w:val="00322FF3"/>
    <w:rsid w:val="00323610"/>
    <w:rsid w:val="003236A7"/>
    <w:rsid w:val="00323A73"/>
    <w:rsid w:val="00323C0F"/>
    <w:rsid w:val="0032405C"/>
    <w:rsid w:val="0032415B"/>
    <w:rsid w:val="003241F2"/>
    <w:rsid w:val="0032459E"/>
    <w:rsid w:val="003246A8"/>
    <w:rsid w:val="00324A22"/>
    <w:rsid w:val="00324ADB"/>
    <w:rsid w:val="00324AFA"/>
    <w:rsid w:val="00324FBE"/>
    <w:rsid w:val="0032506B"/>
    <w:rsid w:val="00325243"/>
    <w:rsid w:val="003252A0"/>
    <w:rsid w:val="0032558C"/>
    <w:rsid w:val="003255C7"/>
    <w:rsid w:val="003255EA"/>
    <w:rsid w:val="003256A0"/>
    <w:rsid w:val="003258FA"/>
    <w:rsid w:val="0032592E"/>
    <w:rsid w:val="00325C6D"/>
    <w:rsid w:val="00325EF4"/>
    <w:rsid w:val="00325F12"/>
    <w:rsid w:val="00326035"/>
    <w:rsid w:val="003260F5"/>
    <w:rsid w:val="003266E8"/>
    <w:rsid w:val="00326729"/>
    <w:rsid w:val="0032678D"/>
    <w:rsid w:val="00326C4D"/>
    <w:rsid w:val="00326EBB"/>
    <w:rsid w:val="0032711F"/>
    <w:rsid w:val="00327581"/>
    <w:rsid w:val="003275FE"/>
    <w:rsid w:val="00327B31"/>
    <w:rsid w:val="00327D04"/>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1B"/>
    <w:rsid w:val="00330B53"/>
    <w:rsid w:val="00330CE6"/>
    <w:rsid w:val="00330D80"/>
    <w:rsid w:val="00330DF7"/>
    <w:rsid w:val="00330F02"/>
    <w:rsid w:val="003312CC"/>
    <w:rsid w:val="003312E9"/>
    <w:rsid w:val="00331501"/>
    <w:rsid w:val="00331519"/>
    <w:rsid w:val="00331778"/>
    <w:rsid w:val="00331BBE"/>
    <w:rsid w:val="00331C5F"/>
    <w:rsid w:val="00331CB5"/>
    <w:rsid w:val="00331CDD"/>
    <w:rsid w:val="00331EF5"/>
    <w:rsid w:val="003321C1"/>
    <w:rsid w:val="003323FF"/>
    <w:rsid w:val="00332475"/>
    <w:rsid w:val="003324D6"/>
    <w:rsid w:val="0033286A"/>
    <w:rsid w:val="00332932"/>
    <w:rsid w:val="00332A30"/>
    <w:rsid w:val="0033319C"/>
    <w:rsid w:val="00333514"/>
    <w:rsid w:val="0033369F"/>
    <w:rsid w:val="003337E8"/>
    <w:rsid w:val="0033385E"/>
    <w:rsid w:val="00333AA9"/>
    <w:rsid w:val="00333B1B"/>
    <w:rsid w:val="00333B3F"/>
    <w:rsid w:val="00333CEB"/>
    <w:rsid w:val="00333D3E"/>
    <w:rsid w:val="00333E03"/>
    <w:rsid w:val="00333F72"/>
    <w:rsid w:val="00334108"/>
    <w:rsid w:val="003341ED"/>
    <w:rsid w:val="0033423E"/>
    <w:rsid w:val="00334275"/>
    <w:rsid w:val="003342CE"/>
    <w:rsid w:val="00334318"/>
    <w:rsid w:val="00334496"/>
    <w:rsid w:val="00334736"/>
    <w:rsid w:val="00335075"/>
    <w:rsid w:val="003351C5"/>
    <w:rsid w:val="00335219"/>
    <w:rsid w:val="00335255"/>
    <w:rsid w:val="003352AD"/>
    <w:rsid w:val="003354F1"/>
    <w:rsid w:val="0033576B"/>
    <w:rsid w:val="003357E0"/>
    <w:rsid w:val="00335A31"/>
    <w:rsid w:val="00335C59"/>
    <w:rsid w:val="00335C5C"/>
    <w:rsid w:val="00335D76"/>
    <w:rsid w:val="00335EED"/>
    <w:rsid w:val="00335FE7"/>
    <w:rsid w:val="0033630D"/>
    <w:rsid w:val="00336494"/>
    <w:rsid w:val="003364E1"/>
    <w:rsid w:val="00336620"/>
    <w:rsid w:val="003368C2"/>
    <w:rsid w:val="00336C25"/>
    <w:rsid w:val="00336C29"/>
    <w:rsid w:val="00336EEE"/>
    <w:rsid w:val="00337271"/>
    <w:rsid w:val="003373E7"/>
    <w:rsid w:val="003373FA"/>
    <w:rsid w:val="00337409"/>
    <w:rsid w:val="0033753B"/>
    <w:rsid w:val="00337EBF"/>
    <w:rsid w:val="0034008E"/>
    <w:rsid w:val="0034019F"/>
    <w:rsid w:val="00340260"/>
    <w:rsid w:val="003404CE"/>
    <w:rsid w:val="0034053D"/>
    <w:rsid w:val="003405B2"/>
    <w:rsid w:val="00340873"/>
    <w:rsid w:val="00340877"/>
    <w:rsid w:val="00340C75"/>
    <w:rsid w:val="003410EC"/>
    <w:rsid w:val="0034134F"/>
    <w:rsid w:val="00341372"/>
    <w:rsid w:val="00341384"/>
    <w:rsid w:val="00341388"/>
    <w:rsid w:val="003415F2"/>
    <w:rsid w:val="00341896"/>
    <w:rsid w:val="003418DE"/>
    <w:rsid w:val="00341ACE"/>
    <w:rsid w:val="00341B6B"/>
    <w:rsid w:val="00341C44"/>
    <w:rsid w:val="00341C8D"/>
    <w:rsid w:val="00341E8A"/>
    <w:rsid w:val="00341F4A"/>
    <w:rsid w:val="0034227B"/>
    <w:rsid w:val="00342356"/>
    <w:rsid w:val="003423DB"/>
    <w:rsid w:val="003425D7"/>
    <w:rsid w:val="0034276B"/>
    <w:rsid w:val="00342815"/>
    <w:rsid w:val="0034298C"/>
    <w:rsid w:val="00342A0B"/>
    <w:rsid w:val="00342C32"/>
    <w:rsid w:val="00342D1D"/>
    <w:rsid w:val="00342D29"/>
    <w:rsid w:val="00342DB3"/>
    <w:rsid w:val="00343254"/>
    <w:rsid w:val="003433FD"/>
    <w:rsid w:val="0034361D"/>
    <w:rsid w:val="003436CC"/>
    <w:rsid w:val="00343775"/>
    <w:rsid w:val="00343778"/>
    <w:rsid w:val="00343949"/>
    <w:rsid w:val="00343C2B"/>
    <w:rsid w:val="00343C55"/>
    <w:rsid w:val="00343CBD"/>
    <w:rsid w:val="00343DB1"/>
    <w:rsid w:val="00343E4E"/>
    <w:rsid w:val="00343F23"/>
    <w:rsid w:val="00343FDE"/>
    <w:rsid w:val="0034406F"/>
    <w:rsid w:val="003440FD"/>
    <w:rsid w:val="0034425E"/>
    <w:rsid w:val="0034453D"/>
    <w:rsid w:val="003445EC"/>
    <w:rsid w:val="00344663"/>
    <w:rsid w:val="0034487F"/>
    <w:rsid w:val="003448C5"/>
    <w:rsid w:val="0034498E"/>
    <w:rsid w:val="00344A6E"/>
    <w:rsid w:val="00344C8E"/>
    <w:rsid w:val="00344D64"/>
    <w:rsid w:val="00344FC7"/>
    <w:rsid w:val="003450E7"/>
    <w:rsid w:val="00345472"/>
    <w:rsid w:val="00345749"/>
    <w:rsid w:val="003457F9"/>
    <w:rsid w:val="00345A09"/>
    <w:rsid w:val="00345B8A"/>
    <w:rsid w:val="00345BC6"/>
    <w:rsid w:val="00345C3E"/>
    <w:rsid w:val="00345E14"/>
    <w:rsid w:val="00345FAE"/>
    <w:rsid w:val="00346076"/>
    <w:rsid w:val="00346293"/>
    <w:rsid w:val="003462BE"/>
    <w:rsid w:val="003462BF"/>
    <w:rsid w:val="003463AF"/>
    <w:rsid w:val="003464DD"/>
    <w:rsid w:val="003465B1"/>
    <w:rsid w:val="0034669A"/>
    <w:rsid w:val="003466D5"/>
    <w:rsid w:val="00346A69"/>
    <w:rsid w:val="00346AE9"/>
    <w:rsid w:val="00346B76"/>
    <w:rsid w:val="00346E62"/>
    <w:rsid w:val="00346FB9"/>
    <w:rsid w:val="003471D4"/>
    <w:rsid w:val="00347223"/>
    <w:rsid w:val="00347244"/>
    <w:rsid w:val="003473B2"/>
    <w:rsid w:val="003473B8"/>
    <w:rsid w:val="003473F9"/>
    <w:rsid w:val="003479CE"/>
    <w:rsid w:val="00347BEB"/>
    <w:rsid w:val="00347CAD"/>
    <w:rsid w:val="00347DA5"/>
    <w:rsid w:val="00347EFA"/>
    <w:rsid w:val="00347FCC"/>
    <w:rsid w:val="00350006"/>
    <w:rsid w:val="003505D4"/>
    <w:rsid w:val="00350792"/>
    <w:rsid w:val="0035094D"/>
    <w:rsid w:val="00350ADA"/>
    <w:rsid w:val="00350B9E"/>
    <w:rsid w:val="00350C12"/>
    <w:rsid w:val="00350CC6"/>
    <w:rsid w:val="00350D01"/>
    <w:rsid w:val="00350E0C"/>
    <w:rsid w:val="00350EC8"/>
    <w:rsid w:val="00350F8C"/>
    <w:rsid w:val="00351696"/>
    <w:rsid w:val="003517BA"/>
    <w:rsid w:val="0035181F"/>
    <w:rsid w:val="00351A39"/>
    <w:rsid w:val="00352437"/>
    <w:rsid w:val="00352604"/>
    <w:rsid w:val="0035288D"/>
    <w:rsid w:val="003528FD"/>
    <w:rsid w:val="00352DA2"/>
    <w:rsid w:val="00352F81"/>
    <w:rsid w:val="00353046"/>
    <w:rsid w:val="00353117"/>
    <w:rsid w:val="003532F2"/>
    <w:rsid w:val="003537AC"/>
    <w:rsid w:val="003538CB"/>
    <w:rsid w:val="003538F1"/>
    <w:rsid w:val="00353A2C"/>
    <w:rsid w:val="0035402A"/>
    <w:rsid w:val="003540B4"/>
    <w:rsid w:val="00354179"/>
    <w:rsid w:val="00354191"/>
    <w:rsid w:val="00354245"/>
    <w:rsid w:val="00354765"/>
    <w:rsid w:val="003547AF"/>
    <w:rsid w:val="00354A72"/>
    <w:rsid w:val="00354AA1"/>
    <w:rsid w:val="00354E50"/>
    <w:rsid w:val="00354F9F"/>
    <w:rsid w:val="00355185"/>
    <w:rsid w:val="00355286"/>
    <w:rsid w:val="00355300"/>
    <w:rsid w:val="00355371"/>
    <w:rsid w:val="00355462"/>
    <w:rsid w:val="003555A3"/>
    <w:rsid w:val="00355A68"/>
    <w:rsid w:val="00355FAB"/>
    <w:rsid w:val="003560D4"/>
    <w:rsid w:val="0035654E"/>
    <w:rsid w:val="00356553"/>
    <w:rsid w:val="0035666E"/>
    <w:rsid w:val="00356A86"/>
    <w:rsid w:val="00356CF4"/>
    <w:rsid w:val="00356DC1"/>
    <w:rsid w:val="00356F56"/>
    <w:rsid w:val="0035711A"/>
    <w:rsid w:val="0035743A"/>
    <w:rsid w:val="00357647"/>
    <w:rsid w:val="00357754"/>
    <w:rsid w:val="003578F2"/>
    <w:rsid w:val="00357958"/>
    <w:rsid w:val="00357AD9"/>
    <w:rsid w:val="00357C99"/>
    <w:rsid w:val="00357CCB"/>
    <w:rsid w:val="00357EE6"/>
    <w:rsid w:val="0036023B"/>
    <w:rsid w:val="0036023F"/>
    <w:rsid w:val="0036062A"/>
    <w:rsid w:val="00360948"/>
    <w:rsid w:val="00360A0A"/>
    <w:rsid w:val="00360C6E"/>
    <w:rsid w:val="003610D8"/>
    <w:rsid w:val="0036111C"/>
    <w:rsid w:val="0036119E"/>
    <w:rsid w:val="0036122E"/>
    <w:rsid w:val="0036134F"/>
    <w:rsid w:val="0036141F"/>
    <w:rsid w:val="003615E6"/>
    <w:rsid w:val="00361AFA"/>
    <w:rsid w:val="00361DB0"/>
    <w:rsid w:val="00361E39"/>
    <w:rsid w:val="00361EA7"/>
    <w:rsid w:val="00361EB2"/>
    <w:rsid w:val="00362342"/>
    <w:rsid w:val="003623B0"/>
    <w:rsid w:val="0036250E"/>
    <w:rsid w:val="00362522"/>
    <w:rsid w:val="003625B3"/>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865"/>
    <w:rsid w:val="00363A6E"/>
    <w:rsid w:val="00363B82"/>
    <w:rsid w:val="00363E89"/>
    <w:rsid w:val="00363E99"/>
    <w:rsid w:val="00364032"/>
    <w:rsid w:val="00364343"/>
    <w:rsid w:val="00364356"/>
    <w:rsid w:val="0036445C"/>
    <w:rsid w:val="003646C5"/>
    <w:rsid w:val="003647EF"/>
    <w:rsid w:val="00364835"/>
    <w:rsid w:val="00364BFB"/>
    <w:rsid w:val="00364DA7"/>
    <w:rsid w:val="00364E5F"/>
    <w:rsid w:val="00364EAE"/>
    <w:rsid w:val="0036503A"/>
    <w:rsid w:val="003651C4"/>
    <w:rsid w:val="003654C6"/>
    <w:rsid w:val="00365743"/>
    <w:rsid w:val="00365B92"/>
    <w:rsid w:val="00365D42"/>
    <w:rsid w:val="00365E6B"/>
    <w:rsid w:val="00365ECF"/>
    <w:rsid w:val="00365F3B"/>
    <w:rsid w:val="00365FC8"/>
    <w:rsid w:val="00365FF9"/>
    <w:rsid w:val="0036605C"/>
    <w:rsid w:val="003661E8"/>
    <w:rsid w:val="00366373"/>
    <w:rsid w:val="003663F5"/>
    <w:rsid w:val="003665C6"/>
    <w:rsid w:val="003666CD"/>
    <w:rsid w:val="00366747"/>
    <w:rsid w:val="00366A3C"/>
    <w:rsid w:val="00366B42"/>
    <w:rsid w:val="00366BA0"/>
    <w:rsid w:val="00366DAB"/>
    <w:rsid w:val="00366ED0"/>
    <w:rsid w:val="003670F5"/>
    <w:rsid w:val="003671E3"/>
    <w:rsid w:val="00367377"/>
    <w:rsid w:val="0036737A"/>
    <w:rsid w:val="003673D7"/>
    <w:rsid w:val="0036741D"/>
    <w:rsid w:val="003675BC"/>
    <w:rsid w:val="0036785E"/>
    <w:rsid w:val="00367B74"/>
    <w:rsid w:val="00367BFD"/>
    <w:rsid w:val="00367F06"/>
    <w:rsid w:val="00370089"/>
    <w:rsid w:val="003700CA"/>
    <w:rsid w:val="003702CC"/>
    <w:rsid w:val="00370374"/>
    <w:rsid w:val="00370454"/>
    <w:rsid w:val="00370471"/>
    <w:rsid w:val="00370A6C"/>
    <w:rsid w:val="00370B5A"/>
    <w:rsid w:val="00370D6C"/>
    <w:rsid w:val="003710D9"/>
    <w:rsid w:val="00371255"/>
    <w:rsid w:val="003712A2"/>
    <w:rsid w:val="00371A9D"/>
    <w:rsid w:val="00371BBB"/>
    <w:rsid w:val="00371C09"/>
    <w:rsid w:val="00371C56"/>
    <w:rsid w:val="00371D88"/>
    <w:rsid w:val="00371E40"/>
    <w:rsid w:val="00371FC9"/>
    <w:rsid w:val="00372011"/>
    <w:rsid w:val="003722EF"/>
    <w:rsid w:val="00372341"/>
    <w:rsid w:val="00372482"/>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17"/>
    <w:rsid w:val="00374048"/>
    <w:rsid w:val="00374587"/>
    <w:rsid w:val="003745FC"/>
    <w:rsid w:val="00374752"/>
    <w:rsid w:val="0037476C"/>
    <w:rsid w:val="003748A5"/>
    <w:rsid w:val="0037492E"/>
    <w:rsid w:val="00374DE5"/>
    <w:rsid w:val="00374DE8"/>
    <w:rsid w:val="00374E3A"/>
    <w:rsid w:val="00374FFC"/>
    <w:rsid w:val="0037512F"/>
    <w:rsid w:val="0037516A"/>
    <w:rsid w:val="003752FA"/>
    <w:rsid w:val="003753BF"/>
    <w:rsid w:val="00375422"/>
    <w:rsid w:val="0037549A"/>
    <w:rsid w:val="003756C2"/>
    <w:rsid w:val="003756E1"/>
    <w:rsid w:val="003757CA"/>
    <w:rsid w:val="0037581D"/>
    <w:rsid w:val="00375884"/>
    <w:rsid w:val="00375B15"/>
    <w:rsid w:val="00375B50"/>
    <w:rsid w:val="00375DBA"/>
    <w:rsid w:val="00375EA9"/>
    <w:rsid w:val="00376081"/>
    <w:rsid w:val="003761E4"/>
    <w:rsid w:val="00376284"/>
    <w:rsid w:val="003762B7"/>
    <w:rsid w:val="0037695C"/>
    <w:rsid w:val="00376C06"/>
    <w:rsid w:val="00376E69"/>
    <w:rsid w:val="00376FA3"/>
    <w:rsid w:val="00377257"/>
    <w:rsid w:val="00377342"/>
    <w:rsid w:val="0037739D"/>
    <w:rsid w:val="003774AE"/>
    <w:rsid w:val="003776DF"/>
    <w:rsid w:val="0037798A"/>
    <w:rsid w:val="00377A35"/>
    <w:rsid w:val="00377B3A"/>
    <w:rsid w:val="00377D02"/>
    <w:rsid w:val="00377F1A"/>
    <w:rsid w:val="00380027"/>
    <w:rsid w:val="00380129"/>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28"/>
    <w:rsid w:val="00381830"/>
    <w:rsid w:val="00381845"/>
    <w:rsid w:val="003818BA"/>
    <w:rsid w:val="00381951"/>
    <w:rsid w:val="00381978"/>
    <w:rsid w:val="00381CC6"/>
    <w:rsid w:val="00382272"/>
    <w:rsid w:val="0038231A"/>
    <w:rsid w:val="003823D7"/>
    <w:rsid w:val="00382436"/>
    <w:rsid w:val="00382A1D"/>
    <w:rsid w:val="00382A62"/>
    <w:rsid w:val="00382B84"/>
    <w:rsid w:val="00382C33"/>
    <w:rsid w:val="003830EC"/>
    <w:rsid w:val="00383142"/>
    <w:rsid w:val="0038323D"/>
    <w:rsid w:val="00383362"/>
    <w:rsid w:val="00383403"/>
    <w:rsid w:val="00383828"/>
    <w:rsid w:val="00383B37"/>
    <w:rsid w:val="00383D4C"/>
    <w:rsid w:val="00383E42"/>
    <w:rsid w:val="00383F46"/>
    <w:rsid w:val="00384100"/>
    <w:rsid w:val="003842DF"/>
    <w:rsid w:val="00384456"/>
    <w:rsid w:val="0038465D"/>
    <w:rsid w:val="003846A2"/>
    <w:rsid w:val="00384886"/>
    <w:rsid w:val="00384BDB"/>
    <w:rsid w:val="00384D12"/>
    <w:rsid w:val="00384D2B"/>
    <w:rsid w:val="00384F39"/>
    <w:rsid w:val="00384F83"/>
    <w:rsid w:val="00385051"/>
    <w:rsid w:val="003852F5"/>
    <w:rsid w:val="003854B2"/>
    <w:rsid w:val="00385800"/>
    <w:rsid w:val="00385953"/>
    <w:rsid w:val="00385989"/>
    <w:rsid w:val="0038599B"/>
    <w:rsid w:val="00385AE9"/>
    <w:rsid w:val="00385BF3"/>
    <w:rsid w:val="00385CE1"/>
    <w:rsid w:val="00385FA7"/>
    <w:rsid w:val="00386213"/>
    <w:rsid w:val="00386262"/>
    <w:rsid w:val="00386454"/>
    <w:rsid w:val="0038651B"/>
    <w:rsid w:val="003867AD"/>
    <w:rsid w:val="0038680C"/>
    <w:rsid w:val="00386C09"/>
    <w:rsid w:val="00386E4D"/>
    <w:rsid w:val="0038721A"/>
    <w:rsid w:val="003873FF"/>
    <w:rsid w:val="00387603"/>
    <w:rsid w:val="00387620"/>
    <w:rsid w:val="00387665"/>
    <w:rsid w:val="003876F0"/>
    <w:rsid w:val="00387771"/>
    <w:rsid w:val="003877A9"/>
    <w:rsid w:val="003878F0"/>
    <w:rsid w:val="00387A88"/>
    <w:rsid w:val="00387A96"/>
    <w:rsid w:val="00387AC8"/>
    <w:rsid w:val="00387ADE"/>
    <w:rsid w:val="00387AF8"/>
    <w:rsid w:val="00387E0F"/>
    <w:rsid w:val="00387EC6"/>
    <w:rsid w:val="003900F3"/>
    <w:rsid w:val="0039015A"/>
    <w:rsid w:val="00390473"/>
    <w:rsid w:val="003907E6"/>
    <w:rsid w:val="0039099B"/>
    <w:rsid w:val="00390ABA"/>
    <w:rsid w:val="00390C38"/>
    <w:rsid w:val="00390E72"/>
    <w:rsid w:val="00390EE4"/>
    <w:rsid w:val="003911D3"/>
    <w:rsid w:val="003912EF"/>
    <w:rsid w:val="003914CA"/>
    <w:rsid w:val="003915A9"/>
    <w:rsid w:val="00391748"/>
    <w:rsid w:val="00391989"/>
    <w:rsid w:val="00391D98"/>
    <w:rsid w:val="00391DC9"/>
    <w:rsid w:val="00391E48"/>
    <w:rsid w:val="00391EA9"/>
    <w:rsid w:val="00391FA7"/>
    <w:rsid w:val="003921D9"/>
    <w:rsid w:val="00392260"/>
    <w:rsid w:val="0039228A"/>
    <w:rsid w:val="0039271A"/>
    <w:rsid w:val="00392AE6"/>
    <w:rsid w:val="00392DFC"/>
    <w:rsid w:val="003930CD"/>
    <w:rsid w:val="003931D3"/>
    <w:rsid w:val="00393750"/>
    <w:rsid w:val="0039375D"/>
    <w:rsid w:val="00393779"/>
    <w:rsid w:val="00393863"/>
    <w:rsid w:val="003938AC"/>
    <w:rsid w:val="00393A5E"/>
    <w:rsid w:val="00393AFE"/>
    <w:rsid w:val="00393B11"/>
    <w:rsid w:val="00393C1F"/>
    <w:rsid w:val="00393CCD"/>
    <w:rsid w:val="00393D9C"/>
    <w:rsid w:val="00393EC7"/>
    <w:rsid w:val="00394091"/>
    <w:rsid w:val="00394170"/>
    <w:rsid w:val="00394260"/>
    <w:rsid w:val="003944B3"/>
    <w:rsid w:val="003945D3"/>
    <w:rsid w:val="0039477D"/>
    <w:rsid w:val="003947AC"/>
    <w:rsid w:val="00394A22"/>
    <w:rsid w:val="00394CC3"/>
    <w:rsid w:val="00394EA6"/>
    <w:rsid w:val="00394EFF"/>
    <w:rsid w:val="003950C6"/>
    <w:rsid w:val="00395143"/>
    <w:rsid w:val="00395238"/>
    <w:rsid w:val="00395273"/>
    <w:rsid w:val="0039544B"/>
    <w:rsid w:val="003954A9"/>
    <w:rsid w:val="003954BF"/>
    <w:rsid w:val="003954F4"/>
    <w:rsid w:val="0039573A"/>
    <w:rsid w:val="003959CD"/>
    <w:rsid w:val="00395D0F"/>
    <w:rsid w:val="00395D53"/>
    <w:rsid w:val="00395E2D"/>
    <w:rsid w:val="00395E4B"/>
    <w:rsid w:val="00395F66"/>
    <w:rsid w:val="00396097"/>
    <w:rsid w:val="003961FF"/>
    <w:rsid w:val="0039623B"/>
    <w:rsid w:val="00396323"/>
    <w:rsid w:val="0039679A"/>
    <w:rsid w:val="00396AD8"/>
    <w:rsid w:val="00396B0C"/>
    <w:rsid w:val="00396DF1"/>
    <w:rsid w:val="00396F39"/>
    <w:rsid w:val="0039703B"/>
    <w:rsid w:val="00397057"/>
    <w:rsid w:val="00397168"/>
    <w:rsid w:val="003971D0"/>
    <w:rsid w:val="003971D2"/>
    <w:rsid w:val="00397286"/>
    <w:rsid w:val="00397407"/>
    <w:rsid w:val="00397487"/>
    <w:rsid w:val="00397898"/>
    <w:rsid w:val="0039797D"/>
    <w:rsid w:val="00397A30"/>
    <w:rsid w:val="00397AF5"/>
    <w:rsid w:val="00397C03"/>
    <w:rsid w:val="00397D92"/>
    <w:rsid w:val="00397EB6"/>
    <w:rsid w:val="00397F83"/>
    <w:rsid w:val="00397FA5"/>
    <w:rsid w:val="003A0053"/>
    <w:rsid w:val="003A029D"/>
    <w:rsid w:val="003A02EB"/>
    <w:rsid w:val="003A04F8"/>
    <w:rsid w:val="003A05C3"/>
    <w:rsid w:val="003A0978"/>
    <w:rsid w:val="003A0B77"/>
    <w:rsid w:val="003A0D8E"/>
    <w:rsid w:val="003A0FEF"/>
    <w:rsid w:val="003A1096"/>
    <w:rsid w:val="003A10D5"/>
    <w:rsid w:val="003A1137"/>
    <w:rsid w:val="003A1216"/>
    <w:rsid w:val="003A1488"/>
    <w:rsid w:val="003A150D"/>
    <w:rsid w:val="003A1648"/>
    <w:rsid w:val="003A1687"/>
    <w:rsid w:val="003A1857"/>
    <w:rsid w:val="003A1CB1"/>
    <w:rsid w:val="003A1D1F"/>
    <w:rsid w:val="003A1EF2"/>
    <w:rsid w:val="003A1F1A"/>
    <w:rsid w:val="003A2109"/>
    <w:rsid w:val="003A23B2"/>
    <w:rsid w:val="003A2454"/>
    <w:rsid w:val="003A2751"/>
    <w:rsid w:val="003A2879"/>
    <w:rsid w:val="003A28F5"/>
    <w:rsid w:val="003A29DF"/>
    <w:rsid w:val="003A2A7F"/>
    <w:rsid w:val="003A2ABE"/>
    <w:rsid w:val="003A2C19"/>
    <w:rsid w:val="003A2CE2"/>
    <w:rsid w:val="003A2D28"/>
    <w:rsid w:val="003A2E0D"/>
    <w:rsid w:val="003A2FA9"/>
    <w:rsid w:val="003A31AE"/>
    <w:rsid w:val="003A3294"/>
    <w:rsid w:val="003A34CC"/>
    <w:rsid w:val="003A35BD"/>
    <w:rsid w:val="003A3847"/>
    <w:rsid w:val="003A3956"/>
    <w:rsid w:val="003A3B8A"/>
    <w:rsid w:val="003A3DDD"/>
    <w:rsid w:val="003A3E04"/>
    <w:rsid w:val="003A3FC8"/>
    <w:rsid w:val="003A40EB"/>
    <w:rsid w:val="003A41B4"/>
    <w:rsid w:val="003A420E"/>
    <w:rsid w:val="003A4531"/>
    <w:rsid w:val="003A45E6"/>
    <w:rsid w:val="003A46E0"/>
    <w:rsid w:val="003A48F7"/>
    <w:rsid w:val="003A49ED"/>
    <w:rsid w:val="003A4FF1"/>
    <w:rsid w:val="003A5154"/>
    <w:rsid w:val="003A5159"/>
    <w:rsid w:val="003A51D3"/>
    <w:rsid w:val="003A52CC"/>
    <w:rsid w:val="003A5666"/>
    <w:rsid w:val="003A583D"/>
    <w:rsid w:val="003A585C"/>
    <w:rsid w:val="003A5A21"/>
    <w:rsid w:val="003A5A5F"/>
    <w:rsid w:val="003A65CA"/>
    <w:rsid w:val="003A6676"/>
    <w:rsid w:val="003A6B64"/>
    <w:rsid w:val="003A6D16"/>
    <w:rsid w:val="003A7496"/>
    <w:rsid w:val="003A7510"/>
    <w:rsid w:val="003A772B"/>
    <w:rsid w:val="003A78CF"/>
    <w:rsid w:val="003A7A20"/>
    <w:rsid w:val="003A7B6F"/>
    <w:rsid w:val="003A7C79"/>
    <w:rsid w:val="003A7E87"/>
    <w:rsid w:val="003A7EB0"/>
    <w:rsid w:val="003B0053"/>
    <w:rsid w:val="003B0114"/>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CDA"/>
    <w:rsid w:val="003B0DFA"/>
    <w:rsid w:val="003B0EEF"/>
    <w:rsid w:val="003B110F"/>
    <w:rsid w:val="003B1358"/>
    <w:rsid w:val="003B136E"/>
    <w:rsid w:val="003B143F"/>
    <w:rsid w:val="003B1518"/>
    <w:rsid w:val="003B167D"/>
    <w:rsid w:val="003B185F"/>
    <w:rsid w:val="003B18F5"/>
    <w:rsid w:val="003B1995"/>
    <w:rsid w:val="003B1997"/>
    <w:rsid w:val="003B1B8A"/>
    <w:rsid w:val="003B1BEA"/>
    <w:rsid w:val="003B20C6"/>
    <w:rsid w:val="003B211C"/>
    <w:rsid w:val="003B216D"/>
    <w:rsid w:val="003B21AD"/>
    <w:rsid w:val="003B2244"/>
    <w:rsid w:val="003B233C"/>
    <w:rsid w:val="003B23F2"/>
    <w:rsid w:val="003B2658"/>
    <w:rsid w:val="003B265D"/>
    <w:rsid w:val="003B2841"/>
    <w:rsid w:val="003B287D"/>
    <w:rsid w:val="003B2979"/>
    <w:rsid w:val="003B2A29"/>
    <w:rsid w:val="003B2B85"/>
    <w:rsid w:val="003B2C7E"/>
    <w:rsid w:val="003B2D7E"/>
    <w:rsid w:val="003B2DD1"/>
    <w:rsid w:val="003B2F3F"/>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B43"/>
    <w:rsid w:val="003B3C79"/>
    <w:rsid w:val="003B3EC1"/>
    <w:rsid w:val="003B42FE"/>
    <w:rsid w:val="003B4326"/>
    <w:rsid w:val="003B4342"/>
    <w:rsid w:val="003B44DB"/>
    <w:rsid w:val="003B4691"/>
    <w:rsid w:val="003B4A3F"/>
    <w:rsid w:val="003B4C4D"/>
    <w:rsid w:val="003B4C55"/>
    <w:rsid w:val="003B4D5C"/>
    <w:rsid w:val="003B4F64"/>
    <w:rsid w:val="003B5109"/>
    <w:rsid w:val="003B5468"/>
    <w:rsid w:val="003B546A"/>
    <w:rsid w:val="003B5520"/>
    <w:rsid w:val="003B555C"/>
    <w:rsid w:val="003B5929"/>
    <w:rsid w:val="003B5A52"/>
    <w:rsid w:val="003B5B32"/>
    <w:rsid w:val="003B619C"/>
    <w:rsid w:val="003B64E6"/>
    <w:rsid w:val="003B64FF"/>
    <w:rsid w:val="003B65F5"/>
    <w:rsid w:val="003B6892"/>
    <w:rsid w:val="003B6965"/>
    <w:rsid w:val="003B6B51"/>
    <w:rsid w:val="003B6EBE"/>
    <w:rsid w:val="003B6ECE"/>
    <w:rsid w:val="003B7230"/>
    <w:rsid w:val="003B72B9"/>
    <w:rsid w:val="003B72BD"/>
    <w:rsid w:val="003B7799"/>
    <w:rsid w:val="003B77CF"/>
    <w:rsid w:val="003B788C"/>
    <w:rsid w:val="003B7DA6"/>
    <w:rsid w:val="003B7E56"/>
    <w:rsid w:val="003C00B5"/>
    <w:rsid w:val="003C00D0"/>
    <w:rsid w:val="003C0451"/>
    <w:rsid w:val="003C05E2"/>
    <w:rsid w:val="003C0602"/>
    <w:rsid w:val="003C06CA"/>
    <w:rsid w:val="003C07A6"/>
    <w:rsid w:val="003C0808"/>
    <w:rsid w:val="003C0BAE"/>
    <w:rsid w:val="003C0D73"/>
    <w:rsid w:val="003C0FBB"/>
    <w:rsid w:val="003C1156"/>
    <w:rsid w:val="003C1171"/>
    <w:rsid w:val="003C13B9"/>
    <w:rsid w:val="003C1533"/>
    <w:rsid w:val="003C155B"/>
    <w:rsid w:val="003C16E8"/>
    <w:rsid w:val="003C1861"/>
    <w:rsid w:val="003C1889"/>
    <w:rsid w:val="003C1A08"/>
    <w:rsid w:val="003C1E41"/>
    <w:rsid w:val="003C2024"/>
    <w:rsid w:val="003C21F9"/>
    <w:rsid w:val="003C257B"/>
    <w:rsid w:val="003C25EF"/>
    <w:rsid w:val="003C28D2"/>
    <w:rsid w:val="003C295F"/>
    <w:rsid w:val="003C2A69"/>
    <w:rsid w:val="003C2BE9"/>
    <w:rsid w:val="003C2C01"/>
    <w:rsid w:val="003C2C1F"/>
    <w:rsid w:val="003C2EEC"/>
    <w:rsid w:val="003C2F7C"/>
    <w:rsid w:val="003C2FA2"/>
    <w:rsid w:val="003C2FEF"/>
    <w:rsid w:val="003C31B5"/>
    <w:rsid w:val="003C356E"/>
    <w:rsid w:val="003C364D"/>
    <w:rsid w:val="003C37EE"/>
    <w:rsid w:val="003C38B6"/>
    <w:rsid w:val="003C3AC6"/>
    <w:rsid w:val="003C3B88"/>
    <w:rsid w:val="003C3D0B"/>
    <w:rsid w:val="003C41CC"/>
    <w:rsid w:val="003C4389"/>
    <w:rsid w:val="003C45C0"/>
    <w:rsid w:val="003C45E5"/>
    <w:rsid w:val="003C4820"/>
    <w:rsid w:val="003C48B9"/>
    <w:rsid w:val="003C49DA"/>
    <w:rsid w:val="003C4AB9"/>
    <w:rsid w:val="003C4CAC"/>
    <w:rsid w:val="003C4E08"/>
    <w:rsid w:val="003C4E54"/>
    <w:rsid w:val="003C5083"/>
    <w:rsid w:val="003C50CC"/>
    <w:rsid w:val="003C523D"/>
    <w:rsid w:val="003C529B"/>
    <w:rsid w:val="003C5512"/>
    <w:rsid w:val="003C566D"/>
    <w:rsid w:val="003C58DD"/>
    <w:rsid w:val="003C5D89"/>
    <w:rsid w:val="003C63B7"/>
    <w:rsid w:val="003C64C8"/>
    <w:rsid w:val="003C64C9"/>
    <w:rsid w:val="003C6793"/>
    <w:rsid w:val="003C67DD"/>
    <w:rsid w:val="003C6DF0"/>
    <w:rsid w:val="003C6FB0"/>
    <w:rsid w:val="003C71C7"/>
    <w:rsid w:val="003C73ED"/>
    <w:rsid w:val="003C7630"/>
    <w:rsid w:val="003C79DD"/>
    <w:rsid w:val="003C79DF"/>
    <w:rsid w:val="003C7BAD"/>
    <w:rsid w:val="003C7D98"/>
    <w:rsid w:val="003C7F10"/>
    <w:rsid w:val="003D0044"/>
    <w:rsid w:val="003D00BC"/>
    <w:rsid w:val="003D0157"/>
    <w:rsid w:val="003D0225"/>
    <w:rsid w:val="003D0245"/>
    <w:rsid w:val="003D0609"/>
    <w:rsid w:val="003D0773"/>
    <w:rsid w:val="003D07B6"/>
    <w:rsid w:val="003D086E"/>
    <w:rsid w:val="003D0C4A"/>
    <w:rsid w:val="003D0DA4"/>
    <w:rsid w:val="003D0DCF"/>
    <w:rsid w:val="003D121A"/>
    <w:rsid w:val="003D1445"/>
    <w:rsid w:val="003D14B5"/>
    <w:rsid w:val="003D16D7"/>
    <w:rsid w:val="003D18AF"/>
    <w:rsid w:val="003D1AF0"/>
    <w:rsid w:val="003D1C9D"/>
    <w:rsid w:val="003D1D6B"/>
    <w:rsid w:val="003D236B"/>
    <w:rsid w:val="003D2474"/>
    <w:rsid w:val="003D26CB"/>
    <w:rsid w:val="003D2DFC"/>
    <w:rsid w:val="003D2EA8"/>
    <w:rsid w:val="003D2EB1"/>
    <w:rsid w:val="003D2FBF"/>
    <w:rsid w:val="003D3135"/>
    <w:rsid w:val="003D3140"/>
    <w:rsid w:val="003D31FC"/>
    <w:rsid w:val="003D327E"/>
    <w:rsid w:val="003D337F"/>
    <w:rsid w:val="003D348A"/>
    <w:rsid w:val="003D36C5"/>
    <w:rsid w:val="003D385D"/>
    <w:rsid w:val="003D3B89"/>
    <w:rsid w:val="003D3D0C"/>
    <w:rsid w:val="003D3E5A"/>
    <w:rsid w:val="003D3EAA"/>
    <w:rsid w:val="003D3ED0"/>
    <w:rsid w:val="003D3F81"/>
    <w:rsid w:val="003D3FA0"/>
    <w:rsid w:val="003D3FB8"/>
    <w:rsid w:val="003D415D"/>
    <w:rsid w:val="003D4227"/>
    <w:rsid w:val="003D4377"/>
    <w:rsid w:val="003D43AB"/>
    <w:rsid w:val="003D43B6"/>
    <w:rsid w:val="003D45C9"/>
    <w:rsid w:val="003D4636"/>
    <w:rsid w:val="003D47E9"/>
    <w:rsid w:val="003D4A53"/>
    <w:rsid w:val="003D4ABB"/>
    <w:rsid w:val="003D4AD0"/>
    <w:rsid w:val="003D4B21"/>
    <w:rsid w:val="003D4BF1"/>
    <w:rsid w:val="003D4C68"/>
    <w:rsid w:val="003D4DF9"/>
    <w:rsid w:val="003D4ED7"/>
    <w:rsid w:val="003D4F33"/>
    <w:rsid w:val="003D4F45"/>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30"/>
    <w:rsid w:val="003E086F"/>
    <w:rsid w:val="003E08C0"/>
    <w:rsid w:val="003E0A2E"/>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1DE6"/>
    <w:rsid w:val="003E1E96"/>
    <w:rsid w:val="003E21D7"/>
    <w:rsid w:val="003E2316"/>
    <w:rsid w:val="003E2377"/>
    <w:rsid w:val="003E23C2"/>
    <w:rsid w:val="003E257B"/>
    <w:rsid w:val="003E2602"/>
    <w:rsid w:val="003E265D"/>
    <w:rsid w:val="003E27A8"/>
    <w:rsid w:val="003E2862"/>
    <w:rsid w:val="003E2B1A"/>
    <w:rsid w:val="003E2B41"/>
    <w:rsid w:val="003E2B42"/>
    <w:rsid w:val="003E2B66"/>
    <w:rsid w:val="003E2BEB"/>
    <w:rsid w:val="003E2DBF"/>
    <w:rsid w:val="003E2DE8"/>
    <w:rsid w:val="003E3147"/>
    <w:rsid w:val="003E31E3"/>
    <w:rsid w:val="003E320A"/>
    <w:rsid w:val="003E3410"/>
    <w:rsid w:val="003E35C6"/>
    <w:rsid w:val="003E35F6"/>
    <w:rsid w:val="003E3681"/>
    <w:rsid w:val="003E36D1"/>
    <w:rsid w:val="003E3B3B"/>
    <w:rsid w:val="003E3BF7"/>
    <w:rsid w:val="003E3BFC"/>
    <w:rsid w:val="003E3D8E"/>
    <w:rsid w:val="003E3E28"/>
    <w:rsid w:val="003E3EBD"/>
    <w:rsid w:val="003E4292"/>
    <w:rsid w:val="003E42A3"/>
    <w:rsid w:val="003E47F2"/>
    <w:rsid w:val="003E47FD"/>
    <w:rsid w:val="003E4824"/>
    <w:rsid w:val="003E4C49"/>
    <w:rsid w:val="003E5050"/>
    <w:rsid w:val="003E5132"/>
    <w:rsid w:val="003E5223"/>
    <w:rsid w:val="003E52B7"/>
    <w:rsid w:val="003E52DE"/>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EF5"/>
    <w:rsid w:val="003E6F9B"/>
    <w:rsid w:val="003E70D4"/>
    <w:rsid w:val="003E716B"/>
    <w:rsid w:val="003E75F9"/>
    <w:rsid w:val="003E7857"/>
    <w:rsid w:val="003E7991"/>
    <w:rsid w:val="003E7993"/>
    <w:rsid w:val="003E7A00"/>
    <w:rsid w:val="003E7ADD"/>
    <w:rsid w:val="003E7B69"/>
    <w:rsid w:val="003F0001"/>
    <w:rsid w:val="003F0049"/>
    <w:rsid w:val="003F0109"/>
    <w:rsid w:val="003F01FA"/>
    <w:rsid w:val="003F021C"/>
    <w:rsid w:val="003F036C"/>
    <w:rsid w:val="003F04C3"/>
    <w:rsid w:val="003F05ED"/>
    <w:rsid w:val="003F06DA"/>
    <w:rsid w:val="003F0704"/>
    <w:rsid w:val="003F0716"/>
    <w:rsid w:val="003F088D"/>
    <w:rsid w:val="003F0903"/>
    <w:rsid w:val="003F096A"/>
    <w:rsid w:val="003F0A21"/>
    <w:rsid w:val="003F0B77"/>
    <w:rsid w:val="003F0DAB"/>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78C"/>
    <w:rsid w:val="003F296D"/>
    <w:rsid w:val="003F29B9"/>
    <w:rsid w:val="003F2D75"/>
    <w:rsid w:val="003F2E2C"/>
    <w:rsid w:val="003F31F5"/>
    <w:rsid w:val="003F358B"/>
    <w:rsid w:val="003F37B3"/>
    <w:rsid w:val="003F38A7"/>
    <w:rsid w:val="003F3CD8"/>
    <w:rsid w:val="003F3E7F"/>
    <w:rsid w:val="003F3F7B"/>
    <w:rsid w:val="003F418B"/>
    <w:rsid w:val="003F41B6"/>
    <w:rsid w:val="003F4292"/>
    <w:rsid w:val="003F42BA"/>
    <w:rsid w:val="003F45AC"/>
    <w:rsid w:val="003F45C0"/>
    <w:rsid w:val="003F4721"/>
    <w:rsid w:val="003F4857"/>
    <w:rsid w:val="003F4901"/>
    <w:rsid w:val="003F4E97"/>
    <w:rsid w:val="003F4FE7"/>
    <w:rsid w:val="003F52B7"/>
    <w:rsid w:val="003F5373"/>
    <w:rsid w:val="003F54CD"/>
    <w:rsid w:val="003F5690"/>
    <w:rsid w:val="003F56CB"/>
    <w:rsid w:val="003F5897"/>
    <w:rsid w:val="003F5A9E"/>
    <w:rsid w:val="003F5BA8"/>
    <w:rsid w:val="003F639B"/>
    <w:rsid w:val="003F6466"/>
    <w:rsid w:val="003F658A"/>
    <w:rsid w:val="003F66DE"/>
    <w:rsid w:val="003F6D2C"/>
    <w:rsid w:val="003F6D72"/>
    <w:rsid w:val="003F6F2A"/>
    <w:rsid w:val="003F6FEF"/>
    <w:rsid w:val="003F7092"/>
    <w:rsid w:val="003F70B1"/>
    <w:rsid w:val="003F711D"/>
    <w:rsid w:val="003F71B0"/>
    <w:rsid w:val="003F72CA"/>
    <w:rsid w:val="003F7433"/>
    <w:rsid w:val="003F746C"/>
    <w:rsid w:val="003F7476"/>
    <w:rsid w:val="003F754D"/>
    <w:rsid w:val="003F782F"/>
    <w:rsid w:val="003F7A4A"/>
    <w:rsid w:val="003F7C05"/>
    <w:rsid w:val="0040005A"/>
    <w:rsid w:val="00400396"/>
    <w:rsid w:val="004006BE"/>
    <w:rsid w:val="0040070D"/>
    <w:rsid w:val="004008E8"/>
    <w:rsid w:val="00400B49"/>
    <w:rsid w:val="0040119C"/>
    <w:rsid w:val="0040126D"/>
    <w:rsid w:val="00401438"/>
    <w:rsid w:val="0040182C"/>
    <w:rsid w:val="00401D40"/>
    <w:rsid w:val="00401E1C"/>
    <w:rsid w:val="00401E22"/>
    <w:rsid w:val="00402286"/>
    <w:rsid w:val="0040278D"/>
    <w:rsid w:val="0040282F"/>
    <w:rsid w:val="00402886"/>
    <w:rsid w:val="004028E9"/>
    <w:rsid w:val="0040299D"/>
    <w:rsid w:val="00402CB3"/>
    <w:rsid w:val="00402CFB"/>
    <w:rsid w:val="00402D6A"/>
    <w:rsid w:val="00402EF7"/>
    <w:rsid w:val="00403181"/>
    <w:rsid w:val="004033A9"/>
    <w:rsid w:val="004035D8"/>
    <w:rsid w:val="004037D2"/>
    <w:rsid w:val="0040381F"/>
    <w:rsid w:val="0040396C"/>
    <w:rsid w:val="004039F0"/>
    <w:rsid w:val="00403D84"/>
    <w:rsid w:val="00404133"/>
    <w:rsid w:val="004042CD"/>
    <w:rsid w:val="0040440F"/>
    <w:rsid w:val="0040453A"/>
    <w:rsid w:val="0040476D"/>
    <w:rsid w:val="00404B9B"/>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401"/>
    <w:rsid w:val="0040679B"/>
    <w:rsid w:val="004068B6"/>
    <w:rsid w:val="004068DF"/>
    <w:rsid w:val="0040695B"/>
    <w:rsid w:val="00406C71"/>
    <w:rsid w:val="00406F39"/>
    <w:rsid w:val="0040714E"/>
    <w:rsid w:val="00407279"/>
    <w:rsid w:val="004072BE"/>
    <w:rsid w:val="00407445"/>
    <w:rsid w:val="00407482"/>
    <w:rsid w:val="00407517"/>
    <w:rsid w:val="00407598"/>
    <w:rsid w:val="004075CB"/>
    <w:rsid w:val="00407717"/>
    <w:rsid w:val="00407779"/>
    <w:rsid w:val="00407DD5"/>
    <w:rsid w:val="00407F08"/>
    <w:rsid w:val="00407FCB"/>
    <w:rsid w:val="0041011E"/>
    <w:rsid w:val="00410251"/>
    <w:rsid w:val="004103A3"/>
    <w:rsid w:val="0041052E"/>
    <w:rsid w:val="0041053C"/>
    <w:rsid w:val="004105BF"/>
    <w:rsid w:val="004105E7"/>
    <w:rsid w:val="004106F9"/>
    <w:rsid w:val="00410D89"/>
    <w:rsid w:val="00410DBB"/>
    <w:rsid w:val="004110C4"/>
    <w:rsid w:val="0041115D"/>
    <w:rsid w:val="004112BE"/>
    <w:rsid w:val="004112E7"/>
    <w:rsid w:val="004114F3"/>
    <w:rsid w:val="004115D4"/>
    <w:rsid w:val="00411AA9"/>
    <w:rsid w:val="00411F13"/>
    <w:rsid w:val="00411FC3"/>
    <w:rsid w:val="00412114"/>
    <w:rsid w:val="0041228D"/>
    <w:rsid w:val="004122F2"/>
    <w:rsid w:val="00412393"/>
    <w:rsid w:val="004125D9"/>
    <w:rsid w:val="0041265B"/>
    <w:rsid w:val="0041276C"/>
    <w:rsid w:val="00412B01"/>
    <w:rsid w:val="00412BDF"/>
    <w:rsid w:val="00412C68"/>
    <w:rsid w:val="00412CCD"/>
    <w:rsid w:val="00412E36"/>
    <w:rsid w:val="00412EA2"/>
    <w:rsid w:val="0041300C"/>
    <w:rsid w:val="0041353F"/>
    <w:rsid w:val="00413A6F"/>
    <w:rsid w:val="00413BFE"/>
    <w:rsid w:val="00413EB1"/>
    <w:rsid w:val="00413F3F"/>
    <w:rsid w:val="004140CD"/>
    <w:rsid w:val="00414280"/>
    <w:rsid w:val="004142FC"/>
    <w:rsid w:val="0041436E"/>
    <w:rsid w:val="00414456"/>
    <w:rsid w:val="00414492"/>
    <w:rsid w:val="00414887"/>
    <w:rsid w:val="004148C0"/>
    <w:rsid w:val="00414C04"/>
    <w:rsid w:val="00414F15"/>
    <w:rsid w:val="004150C1"/>
    <w:rsid w:val="004151CD"/>
    <w:rsid w:val="0041524E"/>
    <w:rsid w:val="0041535B"/>
    <w:rsid w:val="004153CF"/>
    <w:rsid w:val="004155D2"/>
    <w:rsid w:val="00415729"/>
    <w:rsid w:val="004157A1"/>
    <w:rsid w:val="004157C9"/>
    <w:rsid w:val="004158C0"/>
    <w:rsid w:val="004158D4"/>
    <w:rsid w:val="00415AB7"/>
    <w:rsid w:val="00415BAD"/>
    <w:rsid w:val="00415BD9"/>
    <w:rsid w:val="004160A3"/>
    <w:rsid w:val="00416132"/>
    <w:rsid w:val="004161D3"/>
    <w:rsid w:val="00416325"/>
    <w:rsid w:val="004163B2"/>
    <w:rsid w:val="0041644A"/>
    <w:rsid w:val="004165A4"/>
    <w:rsid w:val="00416697"/>
    <w:rsid w:val="004167B1"/>
    <w:rsid w:val="00416873"/>
    <w:rsid w:val="004169EF"/>
    <w:rsid w:val="00416A46"/>
    <w:rsid w:val="00416BD3"/>
    <w:rsid w:val="00416EC8"/>
    <w:rsid w:val="00416FBD"/>
    <w:rsid w:val="00417017"/>
    <w:rsid w:val="00417119"/>
    <w:rsid w:val="00417278"/>
    <w:rsid w:val="00417299"/>
    <w:rsid w:val="0041748E"/>
    <w:rsid w:val="004175F1"/>
    <w:rsid w:val="00417773"/>
    <w:rsid w:val="0041790E"/>
    <w:rsid w:val="00417925"/>
    <w:rsid w:val="00417948"/>
    <w:rsid w:val="00417AC8"/>
    <w:rsid w:val="00417DEB"/>
    <w:rsid w:val="0042011F"/>
    <w:rsid w:val="004202D2"/>
    <w:rsid w:val="004205DF"/>
    <w:rsid w:val="004206AF"/>
    <w:rsid w:val="00420927"/>
    <w:rsid w:val="00420C56"/>
    <w:rsid w:val="00420CD4"/>
    <w:rsid w:val="00420D51"/>
    <w:rsid w:val="00420D94"/>
    <w:rsid w:val="00420E4D"/>
    <w:rsid w:val="00420EA2"/>
    <w:rsid w:val="00420EFB"/>
    <w:rsid w:val="004212E4"/>
    <w:rsid w:val="0042156B"/>
    <w:rsid w:val="00421768"/>
    <w:rsid w:val="004218CA"/>
    <w:rsid w:val="00421A40"/>
    <w:rsid w:val="00421CC8"/>
    <w:rsid w:val="00421DD3"/>
    <w:rsid w:val="00421EF8"/>
    <w:rsid w:val="00421F8C"/>
    <w:rsid w:val="00422024"/>
    <w:rsid w:val="00422329"/>
    <w:rsid w:val="004223D7"/>
    <w:rsid w:val="004226A3"/>
    <w:rsid w:val="004227CC"/>
    <w:rsid w:val="004227F0"/>
    <w:rsid w:val="00422DB8"/>
    <w:rsid w:val="00422F08"/>
    <w:rsid w:val="00422F30"/>
    <w:rsid w:val="00422F7A"/>
    <w:rsid w:val="00423027"/>
    <w:rsid w:val="0042313C"/>
    <w:rsid w:val="0042326F"/>
    <w:rsid w:val="00423575"/>
    <w:rsid w:val="004236BE"/>
    <w:rsid w:val="004237B9"/>
    <w:rsid w:val="004237CF"/>
    <w:rsid w:val="00423B8C"/>
    <w:rsid w:val="00423E6A"/>
    <w:rsid w:val="00423F30"/>
    <w:rsid w:val="0042421B"/>
    <w:rsid w:val="0042432C"/>
    <w:rsid w:val="00424397"/>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5E2"/>
    <w:rsid w:val="00426751"/>
    <w:rsid w:val="004268A7"/>
    <w:rsid w:val="00426A0E"/>
    <w:rsid w:val="00426E24"/>
    <w:rsid w:val="004270ED"/>
    <w:rsid w:val="00427311"/>
    <w:rsid w:val="00427679"/>
    <w:rsid w:val="0042768F"/>
    <w:rsid w:val="004277EA"/>
    <w:rsid w:val="0042784E"/>
    <w:rsid w:val="00427903"/>
    <w:rsid w:val="00427937"/>
    <w:rsid w:val="00430033"/>
    <w:rsid w:val="004302F3"/>
    <w:rsid w:val="0043038A"/>
    <w:rsid w:val="00430588"/>
    <w:rsid w:val="004305A8"/>
    <w:rsid w:val="004305D3"/>
    <w:rsid w:val="004305F5"/>
    <w:rsid w:val="00430671"/>
    <w:rsid w:val="00430677"/>
    <w:rsid w:val="00430720"/>
    <w:rsid w:val="004307C6"/>
    <w:rsid w:val="004307D9"/>
    <w:rsid w:val="00430830"/>
    <w:rsid w:val="004308FF"/>
    <w:rsid w:val="0043097F"/>
    <w:rsid w:val="004309A3"/>
    <w:rsid w:val="00430D16"/>
    <w:rsid w:val="00430F7F"/>
    <w:rsid w:val="004311B0"/>
    <w:rsid w:val="00431215"/>
    <w:rsid w:val="00431362"/>
    <w:rsid w:val="00431769"/>
    <w:rsid w:val="004317EA"/>
    <w:rsid w:val="004319A7"/>
    <w:rsid w:val="00431A5E"/>
    <w:rsid w:val="00431A73"/>
    <w:rsid w:val="00431BAF"/>
    <w:rsid w:val="00431CF1"/>
    <w:rsid w:val="00432041"/>
    <w:rsid w:val="004320CA"/>
    <w:rsid w:val="004320E3"/>
    <w:rsid w:val="004323D7"/>
    <w:rsid w:val="004327A2"/>
    <w:rsid w:val="00432824"/>
    <w:rsid w:val="00432902"/>
    <w:rsid w:val="0043298F"/>
    <w:rsid w:val="004329B5"/>
    <w:rsid w:val="00432A2F"/>
    <w:rsid w:val="00432A49"/>
    <w:rsid w:val="00432CDB"/>
    <w:rsid w:val="00432E2A"/>
    <w:rsid w:val="00432F1C"/>
    <w:rsid w:val="00432FE2"/>
    <w:rsid w:val="0043333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32"/>
    <w:rsid w:val="004348C9"/>
    <w:rsid w:val="0043490F"/>
    <w:rsid w:val="00434A56"/>
    <w:rsid w:val="00434A90"/>
    <w:rsid w:val="00434ABC"/>
    <w:rsid w:val="00434BA1"/>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2A"/>
    <w:rsid w:val="004369DE"/>
    <w:rsid w:val="00436C43"/>
    <w:rsid w:val="00436CF8"/>
    <w:rsid w:val="00436DC5"/>
    <w:rsid w:val="00436ECE"/>
    <w:rsid w:val="00437291"/>
    <w:rsid w:val="004373A0"/>
    <w:rsid w:val="004374C2"/>
    <w:rsid w:val="00437740"/>
    <w:rsid w:val="00437BFC"/>
    <w:rsid w:val="004401C9"/>
    <w:rsid w:val="004401EB"/>
    <w:rsid w:val="00440228"/>
    <w:rsid w:val="0044038C"/>
    <w:rsid w:val="00440603"/>
    <w:rsid w:val="00440669"/>
    <w:rsid w:val="00440725"/>
    <w:rsid w:val="00440763"/>
    <w:rsid w:val="00440C26"/>
    <w:rsid w:val="00440D7C"/>
    <w:rsid w:val="00440E92"/>
    <w:rsid w:val="004411EB"/>
    <w:rsid w:val="00441316"/>
    <w:rsid w:val="00441390"/>
    <w:rsid w:val="0044150C"/>
    <w:rsid w:val="00441641"/>
    <w:rsid w:val="0044166B"/>
    <w:rsid w:val="004417ED"/>
    <w:rsid w:val="00441BF5"/>
    <w:rsid w:val="0044230F"/>
    <w:rsid w:val="004424D8"/>
    <w:rsid w:val="0044255E"/>
    <w:rsid w:val="004429F4"/>
    <w:rsid w:val="00442AC3"/>
    <w:rsid w:val="00442B24"/>
    <w:rsid w:val="00442B31"/>
    <w:rsid w:val="00442C81"/>
    <w:rsid w:val="00442D81"/>
    <w:rsid w:val="00442F24"/>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07"/>
    <w:rsid w:val="00444CE9"/>
    <w:rsid w:val="00444CF2"/>
    <w:rsid w:val="00444DCF"/>
    <w:rsid w:val="00444E8C"/>
    <w:rsid w:val="00444F4C"/>
    <w:rsid w:val="0044501E"/>
    <w:rsid w:val="004450C3"/>
    <w:rsid w:val="00445159"/>
    <w:rsid w:val="0044517F"/>
    <w:rsid w:val="004452DD"/>
    <w:rsid w:val="004454EC"/>
    <w:rsid w:val="00445795"/>
    <w:rsid w:val="004457B4"/>
    <w:rsid w:val="00445DB6"/>
    <w:rsid w:val="00445F3D"/>
    <w:rsid w:val="00445F95"/>
    <w:rsid w:val="0044606B"/>
    <w:rsid w:val="00446084"/>
    <w:rsid w:val="004461A1"/>
    <w:rsid w:val="004461B2"/>
    <w:rsid w:val="004462D9"/>
    <w:rsid w:val="00446388"/>
    <w:rsid w:val="00446C3E"/>
    <w:rsid w:val="00447341"/>
    <w:rsid w:val="004474A4"/>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3A"/>
    <w:rsid w:val="004516C8"/>
    <w:rsid w:val="00451B8B"/>
    <w:rsid w:val="00451BAF"/>
    <w:rsid w:val="00451C90"/>
    <w:rsid w:val="00451DFB"/>
    <w:rsid w:val="00452128"/>
    <w:rsid w:val="004521D2"/>
    <w:rsid w:val="00452394"/>
    <w:rsid w:val="00452445"/>
    <w:rsid w:val="00452457"/>
    <w:rsid w:val="004526E6"/>
    <w:rsid w:val="004527A2"/>
    <w:rsid w:val="00452D5A"/>
    <w:rsid w:val="00452F46"/>
    <w:rsid w:val="004530DB"/>
    <w:rsid w:val="00453155"/>
    <w:rsid w:val="00453489"/>
    <w:rsid w:val="004535F4"/>
    <w:rsid w:val="00453651"/>
    <w:rsid w:val="00453658"/>
    <w:rsid w:val="0045366E"/>
    <w:rsid w:val="00453676"/>
    <w:rsid w:val="004540FC"/>
    <w:rsid w:val="0045416F"/>
    <w:rsid w:val="0045421A"/>
    <w:rsid w:val="004542A2"/>
    <w:rsid w:val="004543E8"/>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12D"/>
    <w:rsid w:val="00456307"/>
    <w:rsid w:val="004563FF"/>
    <w:rsid w:val="00456595"/>
    <w:rsid w:val="00456C88"/>
    <w:rsid w:val="00456CFE"/>
    <w:rsid w:val="00456EBF"/>
    <w:rsid w:val="00456F1A"/>
    <w:rsid w:val="0045714D"/>
    <w:rsid w:val="0045752D"/>
    <w:rsid w:val="0045758F"/>
    <w:rsid w:val="004576D8"/>
    <w:rsid w:val="00457844"/>
    <w:rsid w:val="004579BE"/>
    <w:rsid w:val="00457B32"/>
    <w:rsid w:val="00457BCF"/>
    <w:rsid w:val="0046047C"/>
    <w:rsid w:val="0046079D"/>
    <w:rsid w:val="0046088D"/>
    <w:rsid w:val="004609C4"/>
    <w:rsid w:val="00460EB5"/>
    <w:rsid w:val="004612EF"/>
    <w:rsid w:val="00461417"/>
    <w:rsid w:val="00461503"/>
    <w:rsid w:val="004615F7"/>
    <w:rsid w:val="0046191C"/>
    <w:rsid w:val="00461B01"/>
    <w:rsid w:val="00461C22"/>
    <w:rsid w:val="00461D16"/>
    <w:rsid w:val="00461D1C"/>
    <w:rsid w:val="00461EDA"/>
    <w:rsid w:val="0046202C"/>
    <w:rsid w:val="004620DD"/>
    <w:rsid w:val="00462141"/>
    <w:rsid w:val="004621C3"/>
    <w:rsid w:val="004622A2"/>
    <w:rsid w:val="004622B6"/>
    <w:rsid w:val="00462317"/>
    <w:rsid w:val="0046235E"/>
    <w:rsid w:val="004623B9"/>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FF"/>
    <w:rsid w:val="00464F00"/>
    <w:rsid w:val="0046537A"/>
    <w:rsid w:val="004653B5"/>
    <w:rsid w:val="0046547D"/>
    <w:rsid w:val="0046548A"/>
    <w:rsid w:val="004654A7"/>
    <w:rsid w:val="004655CE"/>
    <w:rsid w:val="00465708"/>
    <w:rsid w:val="0046590C"/>
    <w:rsid w:val="004659D4"/>
    <w:rsid w:val="00465D6D"/>
    <w:rsid w:val="00465F4A"/>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321"/>
    <w:rsid w:val="0046758F"/>
    <w:rsid w:val="00467593"/>
    <w:rsid w:val="004675B7"/>
    <w:rsid w:val="0046766F"/>
    <w:rsid w:val="00467767"/>
    <w:rsid w:val="00467792"/>
    <w:rsid w:val="004677EE"/>
    <w:rsid w:val="00467865"/>
    <w:rsid w:val="00467A6E"/>
    <w:rsid w:val="00467B63"/>
    <w:rsid w:val="00467C04"/>
    <w:rsid w:val="00467CCD"/>
    <w:rsid w:val="00467DA9"/>
    <w:rsid w:val="00467E72"/>
    <w:rsid w:val="00467F21"/>
    <w:rsid w:val="00467FBA"/>
    <w:rsid w:val="00470011"/>
    <w:rsid w:val="00470236"/>
    <w:rsid w:val="0047026F"/>
    <w:rsid w:val="0047029C"/>
    <w:rsid w:val="00470458"/>
    <w:rsid w:val="004704B6"/>
    <w:rsid w:val="00470754"/>
    <w:rsid w:val="004708EA"/>
    <w:rsid w:val="00470AAD"/>
    <w:rsid w:val="00470B33"/>
    <w:rsid w:val="00470D5B"/>
    <w:rsid w:val="00470DDE"/>
    <w:rsid w:val="00471134"/>
    <w:rsid w:val="00471164"/>
    <w:rsid w:val="004712E3"/>
    <w:rsid w:val="00471498"/>
    <w:rsid w:val="0047149F"/>
    <w:rsid w:val="0047161C"/>
    <w:rsid w:val="00471625"/>
    <w:rsid w:val="004716EE"/>
    <w:rsid w:val="00471700"/>
    <w:rsid w:val="00471B31"/>
    <w:rsid w:val="00471CED"/>
    <w:rsid w:val="00472289"/>
    <w:rsid w:val="0047239E"/>
    <w:rsid w:val="004726B7"/>
    <w:rsid w:val="004726F0"/>
    <w:rsid w:val="0047270D"/>
    <w:rsid w:val="00472744"/>
    <w:rsid w:val="00472777"/>
    <w:rsid w:val="004727CC"/>
    <w:rsid w:val="004728A8"/>
    <w:rsid w:val="004728B5"/>
    <w:rsid w:val="004729AD"/>
    <w:rsid w:val="00472B43"/>
    <w:rsid w:val="00473042"/>
    <w:rsid w:val="00473044"/>
    <w:rsid w:val="004730AB"/>
    <w:rsid w:val="00473291"/>
    <w:rsid w:val="00473304"/>
    <w:rsid w:val="00473369"/>
    <w:rsid w:val="00473456"/>
    <w:rsid w:val="004736F0"/>
    <w:rsid w:val="00473700"/>
    <w:rsid w:val="00473902"/>
    <w:rsid w:val="004739F0"/>
    <w:rsid w:val="00474002"/>
    <w:rsid w:val="0047415D"/>
    <w:rsid w:val="004741D6"/>
    <w:rsid w:val="004743BC"/>
    <w:rsid w:val="004745CB"/>
    <w:rsid w:val="004746CD"/>
    <w:rsid w:val="00474798"/>
    <w:rsid w:val="004747D1"/>
    <w:rsid w:val="00474820"/>
    <w:rsid w:val="00474B92"/>
    <w:rsid w:val="00474C87"/>
    <w:rsid w:val="00474F96"/>
    <w:rsid w:val="004754E8"/>
    <w:rsid w:val="00475660"/>
    <w:rsid w:val="0047566F"/>
    <w:rsid w:val="0047582B"/>
    <w:rsid w:val="00475C63"/>
    <w:rsid w:val="00475C8B"/>
    <w:rsid w:val="00475CAA"/>
    <w:rsid w:val="00475D22"/>
    <w:rsid w:val="00475D4A"/>
    <w:rsid w:val="0047617C"/>
    <w:rsid w:val="004762C3"/>
    <w:rsid w:val="00476309"/>
    <w:rsid w:val="004766A4"/>
    <w:rsid w:val="004766B1"/>
    <w:rsid w:val="004767F2"/>
    <w:rsid w:val="004768BB"/>
    <w:rsid w:val="00476926"/>
    <w:rsid w:val="004769C3"/>
    <w:rsid w:val="00476E10"/>
    <w:rsid w:val="00476F44"/>
    <w:rsid w:val="00476F77"/>
    <w:rsid w:val="0047707B"/>
    <w:rsid w:val="004773BD"/>
    <w:rsid w:val="0047742A"/>
    <w:rsid w:val="00477438"/>
    <w:rsid w:val="00477532"/>
    <w:rsid w:val="00477D26"/>
    <w:rsid w:val="00480094"/>
    <w:rsid w:val="004801EF"/>
    <w:rsid w:val="00480216"/>
    <w:rsid w:val="00480411"/>
    <w:rsid w:val="00480546"/>
    <w:rsid w:val="004806A2"/>
    <w:rsid w:val="004807DC"/>
    <w:rsid w:val="00480B7C"/>
    <w:rsid w:val="00480CB7"/>
    <w:rsid w:val="00480E73"/>
    <w:rsid w:val="00480EAB"/>
    <w:rsid w:val="00481179"/>
    <w:rsid w:val="00481200"/>
    <w:rsid w:val="00481265"/>
    <w:rsid w:val="004812BA"/>
    <w:rsid w:val="004815E9"/>
    <w:rsid w:val="00481675"/>
    <w:rsid w:val="00481698"/>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4B4"/>
    <w:rsid w:val="00483A13"/>
    <w:rsid w:val="00483A1F"/>
    <w:rsid w:val="00483ACB"/>
    <w:rsid w:val="00483FE3"/>
    <w:rsid w:val="0048412D"/>
    <w:rsid w:val="0048464B"/>
    <w:rsid w:val="0048477E"/>
    <w:rsid w:val="00484920"/>
    <w:rsid w:val="004849A7"/>
    <w:rsid w:val="00484BB9"/>
    <w:rsid w:val="00484C42"/>
    <w:rsid w:val="00484C51"/>
    <w:rsid w:val="00484EC8"/>
    <w:rsid w:val="0048500D"/>
    <w:rsid w:val="00485129"/>
    <w:rsid w:val="00485313"/>
    <w:rsid w:val="0048533C"/>
    <w:rsid w:val="00485345"/>
    <w:rsid w:val="00485A3F"/>
    <w:rsid w:val="00485ACE"/>
    <w:rsid w:val="00485C77"/>
    <w:rsid w:val="00485CB1"/>
    <w:rsid w:val="00485E12"/>
    <w:rsid w:val="00486069"/>
    <w:rsid w:val="0048627D"/>
    <w:rsid w:val="004862B7"/>
    <w:rsid w:val="004862EB"/>
    <w:rsid w:val="00486537"/>
    <w:rsid w:val="0048673A"/>
    <w:rsid w:val="004869F6"/>
    <w:rsid w:val="00486DF6"/>
    <w:rsid w:val="00486E88"/>
    <w:rsid w:val="00486F7F"/>
    <w:rsid w:val="00486FEF"/>
    <w:rsid w:val="004870C2"/>
    <w:rsid w:val="004871E6"/>
    <w:rsid w:val="00487388"/>
    <w:rsid w:val="004873A5"/>
    <w:rsid w:val="004873E8"/>
    <w:rsid w:val="004876A1"/>
    <w:rsid w:val="00487741"/>
    <w:rsid w:val="0048791D"/>
    <w:rsid w:val="00487C2B"/>
    <w:rsid w:val="00487F5B"/>
    <w:rsid w:val="00487FEE"/>
    <w:rsid w:val="004902E3"/>
    <w:rsid w:val="00490961"/>
    <w:rsid w:val="00490CC2"/>
    <w:rsid w:val="00490FED"/>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03"/>
    <w:rsid w:val="0049316E"/>
    <w:rsid w:val="004931B8"/>
    <w:rsid w:val="004931CB"/>
    <w:rsid w:val="00493280"/>
    <w:rsid w:val="00493323"/>
    <w:rsid w:val="00493452"/>
    <w:rsid w:val="004934E5"/>
    <w:rsid w:val="0049365F"/>
    <w:rsid w:val="0049389B"/>
    <w:rsid w:val="004938B2"/>
    <w:rsid w:val="004939D9"/>
    <w:rsid w:val="00493A14"/>
    <w:rsid w:val="00493A7F"/>
    <w:rsid w:val="00493B47"/>
    <w:rsid w:val="00493C1F"/>
    <w:rsid w:val="00493F32"/>
    <w:rsid w:val="00494147"/>
    <w:rsid w:val="004941A7"/>
    <w:rsid w:val="004942CB"/>
    <w:rsid w:val="004944E4"/>
    <w:rsid w:val="0049478D"/>
    <w:rsid w:val="00494AC0"/>
    <w:rsid w:val="00494D1A"/>
    <w:rsid w:val="00494EAE"/>
    <w:rsid w:val="00495076"/>
    <w:rsid w:val="004952A3"/>
    <w:rsid w:val="004953E9"/>
    <w:rsid w:val="00495604"/>
    <w:rsid w:val="0049579E"/>
    <w:rsid w:val="0049585A"/>
    <w:rsid w:val="00495995"/>
    <w:rsid w:val="00495A9D"/>
    <w:rsid w:val="00495C7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5C"/>
    <w:rsid w:val="00497DF3"/>
    <w:rsid w:val="00497E7C"/>
    <w:rsid w:val="00497F4F"/>
    <w:rsid w:val="004A033E"/>
    <w:rsid w:val="004A03CC"/>
    <w:rsid w:val="004A04E1"/>
    <w:rsid w:val="004A0803"/>
    <w:rsid w:val="004A0BAA"/>
    <w:rsid w:val="004A0BD6"/>
    <w:rsid w:val="004A0D5D"/>
    <w:rsid w:val="004A109A"/>
    <w:rsid w:val="004A1184"/>
    <w:rsid w:val="004A1194"/>
    <w:rsid w:val="004A1545"/>
    <w:rsid w:val="004A1902"/>
    <w:rsid w:val="004A1A65"/>
    <w:rsid w:val="004A1F04"/>
    <w:rsid w:val="004A1F9A"/>
    <w:rsid w:val="004A2226"/>
    <w:rsid w:val="004A229E"/>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2D2"/>
    <w:rsid w:val="004A45AF"/>
    <w:rsid w:val="004A4628"/>
    <w:rsid w:val="004A4755"/>
    <w:rsid w:val="004A499E"/>
    <w:rsid w:val="004A4C19"/>
    <w:rsid w:val="004A4C63"/>
    <w:rsid w:val="004A505D"/>
    <w:rsid w:val="004A528D"/>
    <w:rsid w:val="004A5306"/>
    <w:rsid w:val="004A5784"/>
    <w:rsid w:val="004A5C50"/>
    <w:rsid w:val="004A61AA"/>
    <w:rsid w:val="004A62F5"/>
    <w:rsid w:val="004A64F5"/>
    <w:rsid w:val="004A65CD"/>
    <w:rsid w:val="004A661B"/>
    <w:rsid w:val="004A6664"/>
    <w:rsid w:val="004A66E3"/>
    <w:rsid w:val="004A66F7"/>
    <w:rsid w:val="004A67D6"/>
    <w:rsid w:val="004A6CB6"/>
    <w:rsid w:val="004A6CC1"/>
    <w:rsid w:val="004A6E4D"/>
    <w:rsid w:val="004A6EC2"/>
    <w:rsid w:val="004A6F10"/>
    <w:rsid w:val="004A70A1"/>
    <w:rsid w:val="004A70BA"/>
    <w:rsid w:val="004A766A"/>
    <w:rsid w:val="004A7775"/>
    <w:rsid w:val="004A77DB"/>
    <w:rsid w:val="004A7C2E"/>
    <w:rsid w:val="004A7C70"/>
    <w:rsid w:val="004A7CB4"/>
    <w:rsid w:val="004A7D4E"/>
    <w:rsid w:val="004A7E9C"/>
    <w:rsid w:val="004A7EB5"/>
    <w:rsid w:val="004A7FFB"/>
    <w:rsid w:val="004B0025"/>
    <w:rsid w:val="004B010C"/>
    <w:rsid w:val="004B01B4"/>
    <w:rsid w:val="004B026C"/>
    <w:rsid w:val="004B0290"/>
    <w:rsid w:val="004B032F"/>
    <w:rsid w:val="004B040E"/>
    <w:rsid w:val="004B051E"/>
    <w:rsid w:val="004B0BD4"/>
    <w:rsid w:val="004B0CA6"/>
    <w:rsid w:val="004B0E38"/>
    <w:rsid w:val="004B1022"/>
    <w:rsid w:val="004B10C3"/>
    <w:rsid w:val="004B1116"/>
    <w:rsid w:val="004B12D6"/>
    <w:rsid w:val="004B1568"/>
    <w:rsid w:val="004B1645"/>
    <w:rsid w:val="004B18A8"/>
    <w:rsid w:val="004B1A92"/>
    <w:rsid w:val="004B1AEC"/>
    <w:rsid w:val="004B1B52"/>
    <w:rsid w:val="004B1DBF"/>
    <w:rsid w:val="004B1DF3"/>
    <w:rsid w:val="004B21A0"/>
    <w:rsid w:val="004B274A"/>
    <w:rsid w:val="004B2842"/>
    <w:rsid w:val="004B2E27"/>
    <w:rsid w:val="004B329E"/>
    <w:rsid w:val="004B32CB"/>
    <w:rsid w:val="004B347E"/>
    <w:rsid w:val="004B34A8"/>
    <w:rsid w:val="004B351C"/>
    <w:rsid w:val="004B37D7"/>
    <w:rsid w:val="004B3824"/>
    <w:rsid w:val="004B39A5"/>
    <w:rsid w:val="004B3D47"/>
    <w:rsid w:val="004B4039"/>
    <w:rsid w:val="004B40A0"/>
    <w:rsid w:val="004B43F7"/>
    <w:rsid w:val="004B44A4"/>
    <w:rsid w:val="004B46B5"/>
    <w:rsid w:val="004B47C6"/>
    <w:rsid w:val="004B4808"/>
    <w:rsid w:val="004B4858"/>
    <w:rsid w:val="004B489F"/>
    <w:rsid w:val="004B4915"/>
    <w:rsid w:val="004B4E52"/>
    <w:rsid w:val="004B4F16"/>
    <w:rsid w:val="004B4F8F"/>
    <w:rsid w:val="004B4FE6"/>
    <w:rsid w:val="004B50B9"/>
    <w:rsid w:val="004B5245"/>
    <w:rsid w:val="004B5366"/>
    <w:rsid w:val="004B5646"/>
    <w:rsid w:val="004B5847"/>
    <w:rsid w:val="004B58E1"/>
    <w:rsid w:val="004B596B"/>
    <w:rsid w:val="004B5A09"/>
    <w:rsid w:val="004B5A69"/>
    <w:rsid w:val="004B5C0E"/>
    <w:rsid w:val="004B5CB4"/>
    <w:rsid w:val="004B5E8B"/>
    <w:rsid w:val="004B5F2B"/>
    <w:rsid w:val="004B5FCF"/>
    <w:rsid w:val="004B62A4"/>
    <w:rsid w:val="004B62B2"/>
    <w:rsid w:val="004B662E"/>
    <w:rsid w:val="004B6646"/>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CA1"/>
    <w:rsid w:val="004B7EC7"/>
    <w:rsid w:val="004C0169"/>
    <w:rsid w:val="004C01CE"/>
    <w:rsid w:val="004C052F"/>
    <w:rsid w:val="004C0635"/>
    <w:rsid w:val="004C067C"/>
    <w:rsid w:val="004C0750"/>
    <w:rsid w:val="004C0AF1"/>
    <w:rsid w:val="004C0BA8"/>
    <w:rsid w:val="004C0D13"/>
    <w:rsid w:val="004C0F32"/>
    <w:rsid w:val="004C116C"/>
    <w:rsid w:val="004C15EC"/>
    <w:rsid w:val="004C18D5"/>
    <w:rsid w:val="004C1ADD"/>
    <w:rsid w:val="004C1B47"/>
    <w:rsid w:val="004C1D99"/>
    <w:rsid w:val="004C1EEC"/>
    <w:rsid w:val="004C20A9"/>
    <w:rsid w:val="004C2103"/>
    <w:rsid w:val="004C2385"/>
    <w:rsid w:val="004C2594"/>
    <w:rsid w:val="004C2813"/>
    <w:rsid w:val="004C2C62"/>
    <w:rsid w:val="004C3327"/>
    <w:rsid w:val="004C33C2"/>
    <w:rsid w:val="004C341C"/>
    <w:rsid w:val="004C3562"/>
    <w:rsid w:val="004C359B"/>
    <w:rsid w:val="004C36BB"/>
    <w:rsid w:val="004C3784"/>
    <w:rsid w:val="004C384E"/>
    <w:rsid w:val="004C387B"/>
    <w:rsid w:val="004C39D2"/>
    <w:rsid w:val="004C3C2A"/>
    <w:rsid w:val="004C3DE6"/>
    <w:rsid w:val="004C3EB9"/>
    <w:rsid w:val="004C3F9E"/>
    <w:rsid w:val="004C474C"/>
    <w:rsid w:val="004C4813"/>
    <w:rsid w:val="004C4899"/>
    <w:rsid w:val="004C4DE4"/>
    <w:rsid w:val="004C4EB7"/>
    <w:rsid w:val="004C5012"/>
    <w:rsid w:val="004C517E"/>
    <w:rsid w:val="004C55EC"/>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97D"/>
    <w:rsid w:val="004C7A9E"/>
    <w:rsid w:val="004C7C31"/>
    <w:rsid w:val="004C7C53"/>
    <w:rsid w:val="004C7F32"/>
    <w:rsid w:val="004D023F"/>
    <w:rsid w:val="004D02A6"/>
    <w:rsid w:val="004D06E3"/>
    <w:rsid w:val="004D0764"/>
    <w:rsid w:val="004D084A"/>
    <w:rsid w:val="004D0BAC"/>
    <w:rsid w:val="004D11CD"/>
    <w:rsid w:val="004D128E"/>
    <w:rsid w:val="004D1691"/>
    <w:rsid w:val="004D1735"/>
    <w:rsid w:val="004D1906"/>
    <w:rsid w:val="004D1B77"/>
    <w:rsid w:val="004D1B7B"/>
    <w:rsid w:val="004D1CD8"/>
    <w:rsid w:val="004D1DC1"/>
    <w:rsid w:val="004D1EAB"/>
    <w:rsid w:val="004D1F23"/>
    <w:rsid w:val="004D215F"/>
    <w:rsid w:val="004D21C7"/>
    <w:rsid w:val="004D22A0"/>
    <w:rsid w:val="004D243B"/>
    <w:rsid w:val="004D2636"/>
    <w:rsid w:val="004D26C3"/>
    <w:rsid w:val="004D2797"/>
    <w:rsid w:val="004D27AC"/>
    <w:rsid w:val="004D2883"/>
    <w:rsid w:val="004D2B46"/>
    <w:rsid w:val="004D2D0C"/>
    <w:rsid w:val="004D2E60"/>
    <w:rsid w:val="004D2F6A"/>
    <w:rsid w:val="004D30D9"/>
    <w:rsid w:val="004D30F3"/>
    <w:rsid w:val="004D318C"/>
    <w:rsid w:val="004D33C6"/>
    <w:rsid w:val="004D3684"/>
    <w:rsid w:val="004D3847"/>
    <w:rsid w:val="004D38C2"/>
    <w:rsid w:val="004D3AA3"/>
    <w:rsid w:val="004D3AB4"/>
    <w:rsid w:val="004D3AF7"/>
    <w:rsid w:val="004D3CA5"/>
    <w:rsid w:val="004D3D38"/>
    <w:rsid w:val="004D3E10"/>
    <w:rsid w:val="004D3F34"/>
    <w:rsid w:val="004D3F5B"/>
    <w:rsid w:val="004D3F80"/>
    <w:rsid w:val="004D3FD6"/>
    <w:rsid w:val="004D40E2"/>
    <w:rsid w:val="004D4152"/>
    <w:rsid w:val="004D463E"/>
    <w:rsid w:val="004D46D8"/>
    <w:rsid w:val="004D4859"/>
    <w:rsid w:val="004D48C2"/>
    <w:rsid w:val="004D4990"/>
    <w:rsid w:val="004D49D4"/>
    <w:rsid w:val="004D4BDD"/>
    <w:rsid w:val="004D4CF9"/>
    <w:rsid w:val="004D4EEF"/>
    <w:rsid w:val="004D4FCA"/>
    <w:rsid w:val="004D510F"/>
    <w:rsid w:val="004D5331"/>
    <w:rsid w:val="004D5887"/>
    <w:rsid w:val="004D58D1"/>
    <w:rsid w:val="004D5B5C"/>
    <w:rsid w:val="004D5D8A"/>
    <w:rsid w:val="004D64D2"/>
    <w:rsid w:val="004D695E"/>
    <w:rsid w:val="004D6B1E"/>
    <w:rsid w:val="004D6DFE"/>
    <w:rsid w:val="004D7013"/>
    <w:rsid w:val="004D70BB"/>
    <w:rsid w:val="004D70C2"/>
    <w:rsid w:val="004D721C"/>
    <w:rsid w:val="004D755B"/>
    <w:rsid w:val="004D75B6"/>
    <w:rsid w:val="004D7818"/>
    <w:rsid w:val="004D7896"/>
    <w:rsid w:val="004D7AE0"/>
    <w:rsid w:val="004D7B8F"/>
    <w:rsid w:val="004D7BB0"/>
    <w:rsid w:val="004D7BE8"/>
    <w:rsid w:val="004D7EBD"/>
    <w:rsid w:val="004E0051"/>
    <w:rsid w:val="004E00CC"/>
    <w:rsid w:val="004E0162"/>
    <w:rsid w:val="004E0197"/>
    <w:rsid w:val="004E052F"/>
    <w:rsid w:val="004E0632"/>
    <w:rsid w:val="004E08C8"/>
    <w:rsid w:val="004E08FE"/>
    <w:rsid w:val="004E0C89"/>
    <w:rsid w:val="004E0CDD"/>
    <w:rsid w:val="004E0D25"/>
    <w:rsid w:val="004E0D48"/>
    <w:rsid w:val="004E0D51"/>
    <w:rsid w:val="004E0E93"/>
    <w:rsid w:val="004E11DE"/>
    <w:rsid w:val="004E1277"/>
    <w:rsid w:val="004E1392"/>
    <w:rsid w:val="004E143C"/>
    <w:rsid w:val="004E1518"/>
    <w:rsid w:val="004E19C1"/>
    <w:rsid w:val="004E1A1F"/>
    <w:rsid w:val="004E1AF6"/>
    <w:rsid w:val="004E1F11"/>
    <w:rsid w:val="004E1F5C"/>
    <w:rsid w:val="004E1F8F"/>
    <w:rsid w:val="004E20FB"/>
    <w:rsid w:val="004E212F"/>
    <w:rsid w:val="004E217A"/>
    <w:rsid w:val="004E2294"/>
    <w:rsid w:val="004E22B4"/>
    <w:rsid w:val="004E2429"/>
    <w:rsid w:val="004E2605"/>
    <w:rsid w:val="004E26ED"/>
    <w:rsid w:val="004E27EB"/>
    <w:rsid w:val="004E284F"/>
    <w:rsid w:val="004E2A4B"/>
    <w:rsid w:val="004E2F7F"/>
    <w:rsid w:val="004E3449"/>
    <w:rsid w:val="004E34CC"/>
    <w:rsid w:val="004E3688"/>
    <w:rsid w:val="004E369A"/>
    <w:rsid w:val="004E370E"/>
    <w:rsid w:val="004E374F"/>
    <w:rsid w:val="004E3856"/>
    <w:rsid w:val="004E389F"/>
    <w:rsid w:val="004E399D"/>
    <w:rsid w:val="004E3AD5"/>
    <w:rsid w:val="004E3C53"/>
    <w:rsid w:val="004E3F99"/>
    <w:rsid w:val="004E3FC3"/>
    <w:rsid w:val="004E4088"/>
    <w:rsid w:val="004E4160"/>
    <w:rsid w:val="004E439A"/>
    <w:rsid w:val="004E4484"/>
    <w:rsid w:val="004E463D"/>
    <w:rsid w:val="004E4647"/>
    <w:rsid w:val="004E4901"/>
    <w:rsid w:val="004E494A"/>
    <w:rsid w:val="004E49B5"/>
    <w:rsid w:val="004E4BEB"/>
    <w:rsid w:val="004E4DBD"/>
    <w:rsid w:val="004E4F6C"/>
    <w:rsid w:val="004E4F91"/>
    <w:rsid w:val="004E5135"/>
    <w:rsid w:val="004E5185"/>
    <w:rsid w:val="004E51BA"/>
    <w:rsid w:val="004E5264"/>
    <w:rsid w:val="004E5298"/>
    <w:rsid w:val="004E5525"/>
    <w:rsid w:val="004E59A9"/>
    <w:rsid w:val="004E59B9"/>
    <w:rsid w:val="004E5A3C"/>
    <w:rsid w:val="004E5A7F"/>
    <w:rsid w:val="004E5C54"/>
    <w:rsid w:val="004E5DBD"/>
    <w:rsid w:val="004E5EEE"/>
    <w:rsid w:val="004E5FF7"/>
    <w:rsid w:val="004E6020"/>
    <w:rsid w:val="004E6476"/>
    <w:rsid w:val="004E6598"/>
    <w:rsid w:val="004E65BE"/>
    <w:rsid w:val="004E6760"/>
    <w:rsid w:val="004E692E"/>
    <w:rsid w:val="004E6A8C"/>
    <w:rsid w:val="004E6C2D"/>
    <w:rsid w:val="004E6DEA"/>
    <w:rsid w:val="004E7011"/>
    <w:rsid w:val="004E7192"/>
    <w:rsid w:val="004E72B6"/>
    <w:rsid w:val="004E769E"/>
    <w:rsid w:val="004E7799"/>
    <w:rsid w:val="004E782C"/>
    <w:rsid w:val="004E795C"/>
    <w:rsid w:val="004E7A3A"/>
    <w:rsid w:val="004E7C58"/>
    <w:rsid w:val="004E7E3E"/>
    <w:rsid w:val="004E7E6C"/>
    <w:rsid w:val="004F000F"/>
    <w:rsid w:val="004F002A"/>
    <w:rsid w:val="004F00B0"/>
    <w:rsid w:val="004F0210"/>
    <w:rsid w:val="004F079E"/>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B63"/>
    <w:rsid w:val="004F2E74"/>
    <w:rsid w:val="004F2EAE"/>
    <w:rsid w:val="004F2FBF"/>
    <w:rsid w:val="004F3015"/>
    <w:rsid w:val="004F32D6"/>
    <w:rsid w:val="004F3392"/>
    <w:rsid w:val="004F362B"/>
    <w:rsid w:val="004F3778"/>
    <w:rsid w:val="004F385C"/>
    <w:rsid w:val="004F3905"/>
    <w:rsid w:val="004F3B3A"/>
    <w:rsid w:val="004F3B7D"/>
    <w:rsid w:val="004F3D12"/>
    <w:rsid w:val="004F3E17"/>
    <w:rsid w:val="004F3FCF"/>
    <w:rsid w:val="004F3FE2"/>
    <w:rsid w:val="004F43B0"/>
    <w:rsid w:val="004F47CF"/>
    <w:rsid w:val="004F48E5"/>
    <w:rsid w:val="004F48FB"/>
    <w:rsid w:val="004F49E5"/>
    <w:rsid w:val="004F4A5A"/>
    <w:rsid w:val="004F4BC3"/>
    <w:rsid w:val="004F4CD3"/>
    <w:rsid w:val="004F4CEC"/>
    <w:rsid w:val="004F4CF6"/>
    <w:rsid w:val="004F4D87"/>
    <w:rsid w:val="004F4FF5"/>
    <w:rsid w:val="004F50AD"/>
    <w:rsid w:val="004F511B"/>
    <w:rsid w:val="004F5236"/>
    <w:rsid w:val="004F52EE"/>
    <w:rsid w:val="004F5431"/>
    <w:rsid w:val="004F55CE"/>
    <w:rsid w:val="004F5736"/>
    <w:rsid w:val="004F5A72"/>
    <w:rsid w:val="004F5C80"/>
    <w:rsid w:val="004F5D8A"/>
    <w:rsid w:val="004F5DDF"/>
    <w:rsid w:val="004F601E"/>
    <w:rsid w:val="004F6021"/>
    <w:rsid w:val="004F67CA"/>
    <w:rsid w:val="004F6B3E"/>
    <w:rsid w:val="004F6B78"/>
    <w:rsid w:val="004F6B88"/>
    <w:rsid w:val="004F6D41"/>
    <w:rsid w:val="004F7275"/>
    <w:rsid w:val="004F72C3"/>
    <w:rsid w:val="004F75BB"/>
    <w:rsid w:val="004F7A47"/>
    <w:rsid w:val="004F7F60"/>
    <w:rsid w:val="00500280"/>
    <w:rsid w:val="0050028E"/>
    <w:rsid w:val="005003CA"/>
    <w:rsid w:val="0050065B"/>
    <w:rsid w:val="00500789"/>
    <w:rsid w:val="00500793"/>
    <w:rsid w:val="00500877"/>
    <w:rsid w:val="00500A21"/>
    <w:rsid w:val="00500BAC"/>
    <w:rsid w:val="00500D1E"/>
    <w:rsid w:val="00500F2C"/>
    <w:rsid w:val="00500F65"/>
    <w:rsid w:val="0050121D"/>
    <w:rsid w:val="005013AB"/>
    <w:rsid w:val="0050148C"/>
    <w:rsid w:val="00501744"/>
    <w:rsid w:val="00501804"/>
    <w:rsid w:val="00501C5C"/>
    <w:rsid w:val="00501D83"/>
    <w:rsid w:val="005021A4"/>
    <w:rsid w:val="00502249"/>
    <w:rsid w:val="0050238F"/>
    <w:rsid w:val="0050252E"/>
    <w:rsid w:val="00502549"/>
    <w:rsid w:val="0050259B"/>
    <w:rsid w:val="005025B1"/>
    <w:rsid w:val="00502864"/>
    <w:rsid w:val="005028A4"/>
    <w:rsid w:val="0050292A"/>
    <w:rsid w:val="00502B9D"/>
    <w:rsid w:val="00502C93"/>
    <w:rsid w:val="00502F9C"/>
    <w:rsid w:val="0050328F"/>
    <w:rsid w:val="005033AB"/>
    <w:rsid w:val="0050349B"/>
    <w:rsid w:val="005035D8"/>
    <w:rsid w:val="00503678"/>
    <w:rsid w:val="00503717"/>
    <w:rsid w:val="00503890"/>
    <w:rsid w:val="005039C3"/>
    <w:rsid w:val="005039F6"/>
    <w:rsid w:val="00503A13"/>
    <w:rsid w:val="00503B54"/>
    <w:rsid w:val="00503CDD"/>
    <w:rsid w:val="00503E8B"/>
    <w:rsid w:val="00503F32"/>
    <w:rsid w:val="005040C0"/>
    <w:rsid w:val="00504161"/>
    <w:rsid w:val="005042C0"/>
    <w:rsid w:val="00504314"/>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4FDD"/>
    <w:rsid w:val="00505042"/>
    <w:rsid w:val="00505408"/>
    <w:rsid w:val="0050564D"/>
    <w:rsid w:val="00505776"/>
    <w:rsid w:val="005057C7"/>
    <w:rsid w:val="00505856"/>
    <w:rsid w:val="0050588F"/>
    <w:rsid w:val="00505926"/>
    <w:rsid w:val="00505A93"/>
    <w:rsid w:val="00505DDE"/>
    <w:rsid w:val="00505FDB"/>
    <w:rsid w:val="0050600A"/>
    <w:rsid w:val="0050601A"/>
    <w:rsid w:val="00506071"/>
    <w:rsid w:val="00506329"/>
    <w:rsid w:val="005065A0"/>
    <w:rsid w:val="005067AE"/>
    <w:rsid w:val="00506980"/>
    <w:rsid w:val="005069FB"/>
    <w:rsid w:val="00506AA4"/>
    <w:rsid w:val="00506B76"/>
    <w:rsid w:val="00506C78"/>
    <w:rsid w:val="0050718D"/>
    <w:rsid w:val="005073B3"/>
    <w:rsid w:val="00507699"/>
    <w:rsid w:val="00507734"/>
    <w:rsid w:val="005078EB"/>
    <w:rsid w:val="00507948"/>
    <w:rsid w:val="00507ABF"/>
    <w:rsid w:val="00507B0E"/>
    <w:rsid w:val="00507B9F"/>
    <w:rsid w:val="00507D4A"/>
    <w:rsid w:val="00507D62"/>
    <w:rsid w:val="00507D6A"/>
    <w:rsid w:val="005103FB"/>
    <w:rsid w:val="00510927"/>
    <w:rsid w:val="00510A83"/>
    <w:rsid w:val="00510B45"/>
    <w:rsid w:val="00510B4B"/>
    <w:rsid w:val="00510E15"/>
    <w:rsid w:val="00510EDA"/>
    <w:rsid w:val="00510EFA"/>
    <w:rsid w:val="00510F4E"/>
    <w:rsid w:val="005110B8"/>
    <w:rsid w:val="00511341"/>
    <w:rsid w:val="00511496"/>
    <w:rsid w:val="00511527"/>
    <w:rsid w:val="00511705"/>
    <w:rsid w:val="0051198B"/>
    <w:rsid w:val="0051209B"/>
    <w:rsid w:val="005120EB"/>
    <w:rsid w:val="00512228"/>
    <w:rsid w:val="0051226A"/>
    <w:rsid w:val="005123C9"/>
    <w:rsid w:val="00512606"/>
    <w:rsid w:val="00512627"/>
    <w:rsid w:val="0051271F"/>
    <w:rsid w:val="005127E6"/>
    <w:rsid w:val="00512916"/>
    <w:rsid w:val="0051294E"/>
    <w:rsid w:val="00512AE7"/>
    <w:rsid w:val="00512B13"/>
    <w:rsid w:val="00512B3F"/>
    <w:rsid w:val="00512BC4"/>
    <w:rsid w:val="00512C2C"/>
    <w:rsid w:val="00512C30"/>
    <w:rsid w:val="0051312D"/>
    <w:rsid w:val="0051331C"/>
    <w:rsid w:val="005133C9"/>
    <w:rsid w:val="00513631"/>
    <w:rsid w:val="00513D6F"/>
    <w:rsid w:val="00513DF8"/>
    <w:rsid w:val="00513F35"/>
    <w:rsid w:val="00513FEA"/>
    <w:rsid w:val="00514004"/>
    <w:rsid w:val="0051404D"/>
    <w:rsid w:val="005141A6"/>
    <w:rsid w:val="005141EB"/>
    <w:rsid w:val="005142C1"/>
    <w:rsid w:val="00514330"/>
    <w:rsid w:val="005143DF"/>
    <w:rsid w:val="005143FA"/>
    <w:rsid w:val="0051446B"/>
    <w:rsid w:val="0051460B"/>
    <w:rsid w:val="00514784"/>
    <w:rsid w:val="00514AE0"/>
    <w:rsid w:val="00514C68"/>
    <w:rsid w:val="00514D0C"/>
    <w:rsid w:val="00514D46"/>
    <w:rsid w:val="00514D62"/>
    <w:rsid w:val="00514E20"/>
    <w:rsid w:val="00514FC8"/>
    <w:rsid w:val="0051511E"/>
    <w:rsid w:val="005151AD"/>
    <w:rsid w:val="005151CF"/>
    <w:rsid w:val="00515398"/>
    <w:rsid w:val="00515594"/>
    <w:rsid w:val="00515699"/>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0AC"/>
    <w:rsid w:val="00517116"/>
    <w:rsid w:val="005173BF"/>
    <w:rsid w:val="00517CD8"/>
    <w:rsid w:val="00517E49"/>
    <w:rsid w:val="0052034E"/>
    <w:rsid w:val="005203CB"/>
    <w:rsid w:val="005203EC"/>
    <w:rsid w:val="00520505"/>
    <w:rsid w:val="00520529"/>
    <w:rsid w:val="005205AD"/>
    <w:rsid w:val="00520869"/>
    <w:rsid w:val="005208D6"/>
    <w:rsid w:val="00520A0F"/>
    <w:rsid w:val="00520CD5"/>
    <w:rsid w:val="00521004"/>
    <w:rsid w:val="005211FA"/>
    <w:rsid w:val="005214E2"/>
    <w:rsid w:val="00521835"/>
    <w:rsid w:val="0052187F"/>
    <w:rsid w:val="00521942"/>
    <w:rsid w:val="00521C27"/>
    <w:rsid w:val="00522009"/>
    <w:rsid w:val="0052204D"/>
    <w:rsid w:val="005223F4"/>
    <w:rsid w:val="0052256B"/>
    <w:rsid w:val="0052260A"/>
    <w:rsid w:val="0052271A"/>
    <w:rsid w:val="00522A40"/>
    <w:rsid w:val="00522C37"/>
    <w:rsid w:val="00522DB2"/>
    <w:rsid w:val="00522DD3"/>
    <w:rsid w:val="00522E66"/>
    <w:rsid w:val="00522E77"/>
    <w:rsid w:val="00522E7F"/>
    <w:rsid w:val="0052301E"/>
    <w:rsid w:val="005230F4"/>
    <w:rsid w:val="00523371"/>
    <w:rsid w:val="005233C2"/>
    <w:rsid w:val="005235D5"/>
    <w:rsid w:val="00523671"/>
    <w:rsid w:val="005236E5"/>
    <w:rsid w:val="00523721"/>
    <w:rsid w:val="0052378B"/>
    <w:rsid w:val="005237CD"/>
    <w:rsid w:val="00523D1D"/>
    <w:rsid w:val="00523D79"/>
    <w:rsid w:val="00524245"/>
    <w:rsid w:val="00524251"/>
    <w:rsid w:val="005242B1"/>
    <w:rsid w:val="00524435"/>
    <w:rsid w:val="00524575"/>
    <w:rsid w:val="0052459D"/>
    <w:rsid w:val="005246FB"/>
    <w:rsid w:val="00524778"/>
    <w:rsid w:val="005247C2"/>
    <w:rsid w:val="005248C9"/>
    <w:rsid w:val="005249D6"/>
    <w:rsid w:val="005249E2"/>
    <w:rsid w:val="00525212"/>
    <w:rsid w:val="0052522A"/>
    <w:rsid w:val="00525305"/>
    <w:rsid w:val="00525996"/>
    <w:rsid w:val="00525B9A"/>
    <w:rsid w:val="00525BFC"/>
    <w:rsid w:val="00525D5D"/>
    <w:rsid w:val="00525F0C"/>
    <w:rsid w:val="00526276"/>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78D"/>
    <w:rsid w:val="00530E0C"/>
    <w:rsid w:val="00530E22"/>
    <w:rsid w:val="00530F1F"/>
    <w:rsid w:val="0053109A"/>
    <w:rsid w:val="00531491"/>
    <w:rsid w:val="0053171E"/>
    <w:rsid w:val="005318CC"/>
    <w:rsid w:val="00531D39"/>
    <w:rsid w:val="00531EE7"/>
    <w:rsid w:val="0053209F"/>
    <w:rsid w:val="005322A7"/>
    <w:rsid w:val="005323EA"/>
    <w:rsid w:val="005324F2"/>
    <w:rsid w:val="00532601"/>
    <w:rsid w:val="005327A5"/>
    <w:rsid w:val="00532892"/>
    <w:rsid w:val="00532923"/>
    <w:rsid w:val="00532AC1"/>
    <w:rsid w:val="00532B12"/>
    <w:rsid w:val="00532C70"/>
    <w:rsid w:val="00532C7F"/>
    <w:rsid w:val="00532CE4"/>
    <w:rsid w:val="00532CE6"/>
    <w:rsid w:val="00532F9E"/>
    <w:rsid w:val="0053303E"/>
    <w:rsid w:val="005332B5"/>
    <w:rsid w:val="005333FE"/>
    <w:rsid w:val="00533710"/>
    <w:rsid w:val="00533C0B"/>
    <w:rsid w:val="00533CA9"/>
    <w:rsid w:val="00533CCE"/>
    <w:rsid w:val="00533CE8"/>
    <w:rsid w:val="00533DB1"/>
    <w:rsid w:val="00533E24"/>
    <w:rsid w:val="00533F8E"/>
    <w:rsid w:val="005342AB"/>
    <w:rsid w:val="0053435A"/>
    <w:rsid w:val="0053439F"/>
    <w:rsid w:val="005346C8"/>
    <w:rsid w:val="005348A2"/>
    <w:rsid w:val="005348F6"/>
    <w:rsid w:val="00534903"/>
    <w:rsid w:val="00534953"/>
    <w:rsid w:val="005349A4"/>
    <w:rsid w:val="00534CFC"/>
    <w:rsid w:val="00534EB1"/>
    <w:rsid w:val="0053522A"/>
    <w:rsid w:val="0053559E"/>
    <w:rsid w:val="005355F9"/>
    <w:rsid w:val="0053561C"/>
    <w:rsid w:val="00535705"/>
    <w:rsid w:val="00535916"/>
    <w:rsid w:val="0053595C"/>
    <w:rsid w:val="00535AD9"/>
    <w:rsid w:val="00536302"/>
    <w:rsid w:val="00536314"/>
    <w:rsid w:val="0053656D"/>
    <w:rsid w:val="0053656E"/>
    <w:rsid w:val="0053675E"/>
    <w:rsid w:val="00536828"/>
    <w:rsid w:val="00536C70"/>
    <w:rsid w:val="00536F18"/>
    <w:rsid w:val="00536F5C"/>
    <w:rsid w:val="00537326"/>
    <w:rsid w:val="0053746B"/>
    <w:rsid w:val="00537C08"/>
    <w:rsid w:val="00537D0D"/>
    <w:rsid w:val="005401B4"/>
    <w:rsid w:val="005401FB"/>
    <w:rsid w:val="00540236"/>
    <w:rsid w:val="005404ED"/>
    <w:rsid w:val="005406C4"/>
    <w:rsid w:val="00540960"/>
    <w:rsid w:val="00540982"/>
    <w:rsid w:val="005409F9"/>
    <w:rsid w:val="00540E9A"/>
    <w:rsid w:val="00541038"/>
    <w:rsid w:val="0054148F"/>
    <w:rsid w:val="0054152A"/>
    <w:rsid w:val="00541B6E"/>
    <w:rsid w:val="00541D49"/>
    <w:rsid w:val="00541F38"/>
    <w:rsid w:val="0054230C"/>
    <w:rsid w:val="005423E1"/>
    <w:rsid w:val="0054294F"/>
    <w:rsid w:val="005429BD"/>
    <w:rsid w:val="00542B29"/>
    <w:rsid w:val="00542BB0"/>
    <w:rsid w:val="00542F90"/>
    <w:rsid w:val="0054305A"/>
    <w:rsid w:val="00543238"/>
    <w:rsid w:val="005432BE"/>
    <w:rsid w:val="005433D7"/>
    <w:rsid w:val="0054373F"/>
    <w:rsid w:val="00543822"/>
    <w:rsid w:val="00543830"/>
    <w:rsid w:val="00543848"/>
    <w:rsid w:val="00543983"/>
    <w:rsid w:val="00543C6C"/>
    <w:rsid w:val="00543C90"/>
    <w:rsid w:val="00543D43"/>
    <w:rsid w:val="00543D68"/>
    <w:rsid w:val="00544057"/>
    <w:rsid w:val="0054407E"/>
    <w:rsid w:val="005441FE"/>
    <w:rsid w:val="00544321"/>
    <w:rsid w:val="00544B16"/>
    <w:rsid w:val="00544BE5"/>
    <w:rsid w:val="00544C23"/>
    <w:rsid w:val="00544C51"/>
    <w:rsid w:val="00545345"/>
    <w:rsid w:val="005455AB"/>
    <w:rsid w:val="00545774"/>
    <w:rsid w:val="005457E1"/>
    <w:rsid w:val="00545838"/>
    <w:rsid w:val="005459AC"/>
    <w:rsid w:val="00545A28"/>
    <w:rsid w:val="00545D87"/>
    <w:rsid w:val="00546090"/>
    <w:rsid w:val="005460A6"/>
    <w:rsid w:val="005461AF"/>
    <w:rsid w:val="00546739"/>
    <w:rsid w:val="00546843"/>
    <w:rsid w:val="00546891"/>
    <w:rsid w:val="005468FD"/>
    <w:rsid w:val="00546C75"/>
    <w:rsid w:val="005471BA"/>
    <w:rsid w:val="005471D8"/>
    <w:rsid w:val="0054725A"/>
    <w:rsid w:val="005473AD"/>
    <w:rsid w:val="0054750F"/>
    <w:rsid w:val="005477D4"/>
    <w:rsid w:val="00547C5B"/>
    <w:rsid w:val="00547E16"/>
    <w:rsid w:val="00547ED8"/>
    <w:rsid w:val="00547F1F"/>
    <w:rsid w:val="00550000"/>
    <w:rsid w:val="0055037D"/>
    <w:rsid w:val="005505BD"/>
    <w:rsid w:val="00550695"/>
    <w:rsid w:val="00550697"/>
    <w:rsid w:val="005507BF"/>
    <w:rsid w:val="00550815"/>
    <w:rsid w:val="00550855"/>
    <w:rsid w:val="0055094F"/>
    <w:rsid w:val="0055098D"/>
    <w:rsid w:val="00550C90"/>
    <w:rsid w:val="00550EA7"/>
    <w:rsid w:val="00550F0E"/>
    <w:rsid w:val="00550F7A"/>
    <w:rsid w:val="0055106D"/>
    <w:rsid w:val="005511D1"/>
    <w:rsid w:val="005513C8"/>
    <w:rsid w:val="00551719"/>
    <w:rsid w:val="00551879"/>
    <w:rsid w:val="00551DA8"/>
    <w:rsid w:val="00551EEB"/>
    <w:rsid w:val="0055203F"/>
    <w:rsid w:val="00552048"/>
    <w:rsid w:val="00552118"/>
    <w:rsid w:val="005521E6"/>
    <w:rsid w:val="00552333"/>
    <w:rsid w:val="00552377"/>
    <w:rsid w:val="0055267C"/>
    <w:rsid w:val="005528F7"/>
    <w:rsid w:val="00552B19"/>
    <w:rsid w:val="00552C20"/>
    <w:rsid w:val="00552DF2"/>
    <w:rsid w:val="00552E06"/>
    <w:rsid w:val="00552EA0"/>
    <w:rsid w:val="00552EE6"/>
    <w:rsid w:val="00553025"/>
    <w:rsid w:val="00553077"/>
    <w:rsid w:val="00553163"/>
    <w:rsid w:val="005531A5"/>
    <w:rsid w:val="00553277"/>
    <w:rsid w:val="005533DD"/>
    <w:rsid w:val="00553439"/>
    <w:rsid w:val="005536F5"/>
    <w:rsid w:val="00553A76"/>
    <w:rsid w:val="00553B04"/>
    <w:rsid w:val="00553B60"/>
    <w:rsid w:val="00553BC7"/>
    <w:rsid w:val="00553D1F"/>
    <w:rsid w:val="00553ECC"/>
    <w:rsid w:val="00553EE2"/>
    <w:rsid w:val="0055438B"/>
    <w:rsid w:val="005544F2"/>
    <w:rsid w:val="00554928"/>
    <w:rsid w:val="00554B5A"/>
    <w:rsid w:val="00554B95"/>
    <w:rsid w:val="00554BA4"/>
    <w:rsid w:val="00554C1D"/>
    <w:rsid w:val="00554C56"/>
    <w:rsid w:val="00554C91"/>
    <w:rsid w:val="00554D46"/>
    <w:rsid w:val="0055518A"/>
    <w:rsid w:val="005551B1"/>
    <w:rsid w:val="005551B5"/>
    <w:rsid w:val="0055524F"/>
    <w:rsid w:val="00555437"/>
    <w:rsid w:val="00555598"/>
    <w:rsid w:val="00555697"/>
    <w:rsid w:val="00555735"/>
    <w:rsid w:val="0055576B"/>
    <w:rsid w:val="00555A92"/>
    <w:rsid w:val="00555B96"/>
    <w:rsid w:val="00555BD3"/>
    <w:rsid w:val="00555E32"/>
    <w:rsid w:val="00556037"/>
    <w:rsid w:val="005561C4"/>
    <w:rsid w:val="0055620D"/>
    <w:rsid w:val="0055659B"/>
    <w:rsid w:val="005566F1"/>
    <w:rsid w:val="005567FA"/>
    <w:rsid w:val="00556EBE"/>
    <w:rsid w:val="00556F5C"/>
    <w:rsid w:val="00557018"/>
    <w:rsid w:val="0055708D"/>
    <w:rsid w:val="00557120"/>
    <w:rsid w:val="00557A8D"/>
    <w:rsid w:val="00557B37"/>
    <w:rsid w:val="00557B6C"/>
    <w:rsid w:val="00557D0C"/>
    <w:rsid w:val="00557D9D"/>
    <w:rsid w:val="00557E0F"/>
    <w:rsid w:val="00557FE1"/>
    <w:rsid w:val="005604F8"/>
    <w:rsid w:val="005606C6"/>
    <w:rsid w:val="005607B0"/>
    <w:rsid w:val="00560B80"/>
    <w:rsid w:val="00560E91"/>
    <w:rsid w:val="00561290"/>
    <w:rsid w:val="0056129A"/>
    <w:rsid w:val="005615FF"/>
    <w:rsid w:val="005617F0"/>
    <w:rsid w:val="00561807"/>
    <w:rsid w:val="00561900"/>
    <w:rsid w:val="00561B87"/>
    <w:rsid w:val="00561E72"/>
    <w:rsid w:val="00561F3F"/>
    <w:rsid w:val="00562082"/>
    <w:rsid w:val="005627CD"/>
    <w:rsid w:val="0056292A"/>
    <w:rsid w:val="00562AE2"/>
    <w:rsid w:val="00562B69"/>
    <w:rsid w:val="00562C66"/>
    <w:rsid w:val="00562F00"/>
    <w:rsid w:val="00562FA6"/>
    <w:rsid w:val="005632B8"/>
    <w:rsid w:val="005632C4"/>
    <w:rsid w:val="005636A5"/>
    <w:rsid w:val="005638A2"/>
    <w:rsid w:val="00563BAE"/>
    <w:rsid w:val="00563C19"/>
    <w:rsid w:val="00563D96"/>
    <w:rsid w:val="00563EDB"/>
    <w:rsid w:val="0056418B"/>
    <w:rsid w:val="00564223"/>
    <w:rsid w:val="00564244"/>
    <w:rsid w:val="005645DD"/>
    <w:rsid w:val="00564819"/>
    <w:rsid w:val="00564845"/>
    <w:rsid w:val="00564A8D"/>
    <w:rsid w:val="00565088"/>
    <w:rsid w:val="005652D8"/>
    <w:rsid w:val="00565435"/>
    <w:rsid w:val="00565510"/>
    <w:rsid w:val="00565564"/>
    <w:rsid w:val="00565809"/>
    <w:rsid w:val="005658AE"/>
    <w:rsid w:val="00565938"/>
    <w:rsid w:val="00565A97"/>
    <w:rsid w:val="00565C4F"/>
    <w:rsid w:val="00565D85"/>
    <w:rsid w:val="00566072"/>
    <w:rsid w:val="005660DC"/>
    <w:rsid w:val="00566177"/>
    <w:rsid w:val="0056642E"/>
    <w:rsid w:val="00566630"/>
    <w:rsid w:val="0056667D"/>
    <w:rsid w:val="00566835"/>
    <w:rsid w:val="005668DE"/>
    <w:rsid w:val="00566AFA"/>
    <w:rsid w:val="00566C4D"/>
    <w:rsid w:val="00566D03"/>
    <w:rsid w:val="00566EBE"/>
    <w:rsid w:val="00567088"/>
    <w:rsid w:val="005672E7"/>
    <w:rsid w:val="005673E5"/>
    <w:rsid w:val="00567864"/>
    <w:rsid w:val="005679C3"/>
    <w:rsid w:val="00567B9C"/>
    <w:rsid w:val="00567C13"/>
    <w:rsid w:val="00567C42"/>
    <w:rsid w:val="00567ED9"/>
    <w:rsid w:val="00567FA4"/>
    <w:rsid w:val="00570397"/>
    <w:rsid w:val="005703C6"/>
    <w:rsid w:val="005703E4"/>
    <w:rsid w:val="00570441"/>
    <w:rsid w:val="005704A3"/>
    <w:rsid w:val="0057066C"/>
    <w:rsid w:val="0057069C"/>
    <w:rsid w:val="005706D9"/>
    <w:rsid w:val="0057098B"/>
    <w:rsid w:val="0057099C"/>
    <w:rsid w:val="00570ADD"/>
    <w:rsid w:val="00570BD2"/>
    <w:rsid w:val="00570C0F"/>
    <w:rsid w:val="00570D00"/>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F6"/>
    <w:rsid w:val="00571E85"/>
    <w:rsid w:val="0057200E"/>
    <w:rsid w:val="00572122"/>
    <w:rsid w:val="00572415"/>
    <w:rsid w:val="00572420"/>
    <w:rsid w:val="00572442"/>
    <w:rsid w:val="0057254B"/>
    <w:rsid w:val="0057255C"/>
    <w:rsid w:val="00572579"/>
    <w:rsid w:val="0057257F"/>
    <w:rsid w:val="0057258B"/>
    <w:rsid w:val="005727DC"/>
    <w:rsid w:val="00572D15"/>
    <w:rsid w:val="0057326B"/>
    <w:rsid w:val="005733AB"/>
    <w:rsid w:val="005733F6"/>
    <w:rsid w:val="00573531"/>
    <w:rsid w:val="00573A45"/>
    <w:rsid w:val="00573BAC"/>
    <w:rsid w:val="00573C72"/>
    <w:rsid w:val="00573D63"/>
    <w:rsid w:val="00574105"/>
    <w:rsid w:val="00574656"/>
    <w:rsid w:val="005746CB"/>
    <w:rsid w:val="0057479A"/>
    <w:rsid w:val="00574B9C"/>
    <w:rsid w:val="00574F63"/>
    <w:rsid w:val="00575003"/>
    <w:rsid w:val="00575165"/>
    <w:rsid w:val="005754F0"/>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88D"/>
    <w:rsid w:val="00576999"/>
    <w:rsid w:val="00576DE9"/>
    <w:rsid w:val="005773B4"/>
    <w:rsid w:val="0057757C"/>
    <w:rsid w:val="005776DF"/>
    <w:rsid w:val="00577847"/>
    <w:rsid w:val="005778AD"/>
    <w:rsid w:val="00577AB5"/>
    <w:rsid w:val="00580103"/>
    <w:rsid w:val="00580107"/>
    <w:rsid w:val="00580307"/>
    <w:rsid w:val="0058039B"/>
    <w:rsid w:val="005804DA"/>
    <w:rsid w:val="0058072B"/>
    <w:rsid w:val="005809C7"/>
    <w:rsid w:val="00580B2F"/>
    <w:rsid w:val="00580B66"/>
    <w:rsid w:val="00580C1C"/>
    <w:rsid w:val="00580D97"/>
    <w:rsid w:val="0058100E"/>
    <w:rsid w:val="005810FB"/>
    <w:rsid w:val="00581115"/>
    <w:rsid w:val="00581116"/>
    <w:rsid w:val="00581668"/>
    <w:rsid w:val="00581788"/>
    <w:rsid w:val="00581852"/>
    <w:rsid w:val="0058195A"/>
    <w:rsid w:val="0058196E"/>
    <w:rsid w:val="00581A0B"/>
    <w:rsid w:val="00581A61"/>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77A"/>
    <w:rsid w:val="0058387D"/>
    <w:rsid w:val="00583A73"/>
    <w:rsid w:val="00583DEC"/>
    <w:rsid w:val="005840D5"/>
    <w:rsid w:val="00584115"/>
    <w:rsid w:val="005842B7"/>
    <w:rsid w:val="00584416"/>
    <w:rsid w:val="00584948"/>
    <w:rsid w:val="00584C1D"/>
    <w:rsid w:val="00584F85"/>
    <w:rsid w:val="00585418"/>
    <w:rsid w:val="00585663"/>
    <w:rsid w:val="00585694"/>
    <w:rsid w:val="00585992"/>
    <w:rsid w:val="00585B3B"/>
    <w:rsid w:val="00585BD0"/>
    <w:rsid w:val="00585CDB"/>
    <w:rsid w:val="00585D42"/>
    <w:rsid w:val="00585D90"/>
    <w:rsid w:val="00585D9D"/>
    <w:rsid w:val="00586280"/>
    <w:rsid w:val="005863A0"/>
    <w:rsid w:val="00586714"/>
    <w:rsid w:val="00586715"/>
    <w:rsid w:val="00586724"/>
    <w:rsid w:val="00586961"/>
    <w:rsid w:val="00586A61"/>
    <w:rsid w:val="00586AB8"/>
    <w:rsid w:val="00586B36"/>
    <w:rsid w:val="00586CBF"/>
    <w:rsid w:val="00586D1D"/>
    <w:rsid w:val="00586D9A"/>
    <w:rsid w:val="005870BC"/>
    <w:rsid w:val="0058711B"/>
    <w:rsid w:val="00587435"/>
    <w:rsid w:val="0058766C"/>
    <w:rsid w:val="00587818"/>
    <w:rsid w:val="00587860"/>
    <w:rsid w:val="00587911"/>
    <w:rsid w:val="00587C02"/>
    <w:rsid w:val="00587EBC"/>
    <w:rsid w:val="00587F21"/>
    <w:rsid w:val="00587FE4"/>
    <w:rsid w:val="00590055"/>
    <w:rsid w:val="0059029B"/>
    <w:rsid w:val="0059035E"/>
    <w:rsid w:val="005903A3"/>
    <w:rsid w:val="00590481"/>
    <w:rsid w:val="00590883"/>
    <w:rsid w:val="00590C5D"/>
    <w:rsid w:val="00591297"/>
    <w:rsid w:val="005912F3"/>
    <w:rsid w:val="00591588"/>
    <w:rsid w:val="005915B7"/>
    <w:rsid w:val="0059179E"/>
    <w:rsid w:val="005918EE"/>
    <w:rsid w:val="00591AB1"/>
    <w:rsid w:val="00591AC4"/>
    <w:rsid w:val="00591D3A"/>
    <w:rsid w:val="00591FFD"/>
    <w:rsid w:val="005920FC"/>
    <w:rsid w:val="005923F2"/>
    <w:rsid w:val="0059267D"/>
    <w:rsid w:val="00592A7A"/>
    <w:rsid w:val="00592C20"/>
    <w:rsid w:val="00592CA4"/>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4F0D"/>
    <w:rsid w:val="00595059"/>
    <w:rsid w:val="005953CE"/>
    <w:rsid w:val="00595680"/>
    <w:rsid w:val="005956DD"/>
    <w:rsid w:val="005959BF"/>
    <w:rsid w:val="00595A64"/>
    <w:rsid w:val="00595A89"/>
    <w:rsid w:val="00595D26"/>
    <w:rsid w:val="0059623C"/>
    <w:rsid w:val="0059624B"/>
    <w:rsid w:val="00596382"/>
    <w:rsid w:val="005963DC"/>
    <w:rsid w:val="00596441"/>
    <w:rsid w:val="00596552"/>
    <w:rsid w:val="005966FD"/>
    <w:rsid w:val="00596812"/>
    <w:rsid w:val="00596A4D"/>
    <w:rsid w:val="00596B36"/>
    <w:rsid w:val="00596B83"/>
    <w:rsid w:val="00596BDA"/>
    <w:rsid w:val="00596FB0"/>
    <w:rsid w:val="005972B8"/>
    <w:rsid w:val="005974A6"/>
    <w:rsid w:val="005975A0"/>
    <w:rsid w:val="0059764F"/>
    <w:rsid w:val="00597C65"/>
    <w:rsid w:val="00597F19"/>
    <w:rsid w:val="00597FC3"/>
    <w:rsid w:val="005A0227"/>
    <w:rsid w:val="005A0656"/>
    <w:rsid w:val="005A06B2"/>
    <w:rsid w:val="005A0782"/>
    <w:rsid w:val="005A07A3"/>
    <w:rsid w:val="005A0B8D"/>
    <w:rsid w:val="005A0D4C"/>
    <w:rsid w:val="005A0DAA"/>
    <w:rsid w:val="005A0E6F"/>
    <w:rsid w:val="005A1072"/>
    <w:rsid w:val="005A10A8"/>
    <w:rsid w:val="005A11EB"/>
    <w:rsid w:val="005A12F1"/>
    <w:rsid w:val="005A14E7"/>
    <w:rsid w:val="005A158F"/>
    <w:rsid w:val="005A15BD"/>
    <w:rsid w:val="005A1678"/>
    <w:rsid w:val="005A1690"/>
    <w:rsid w:val="005A1866"/>
    <w:rsid w:val="005A196E"/>
    <w:rsid w:val="005A1CDC"/>
    <w:rsid w:val="005A1DEE"/>
    <w:rsid w:val="005A1FCF"/>
    <w:rsid w:val="005A254B"/>
    <w:rsid w:val="005A27CD"/>
    <w:rsid w:val="005A2812"/>
    <w:rsid w:val="005A2BC7"/>
    <w:rsid w:val="005A30AC"/>
    <w:rsid w:val="005A355C"/>
    <w:rsid w:val="005A3778"/>
    <w:rsid w:val="005A37B3"/>
    <w:rsid w:val="005A37E9"/>
    <w:rsid w:val="005A3A5C"/>
    <w:rsid w:val="005A3AFF"/>
    <w:rsid w:val="005A3B3D"/>
    <w:rsid w:val="005A3B79"/>
    <w:rsid w:val="005A40B1"/>
    <w:rsid w:val="005A40F0"/>
    <w:rsid w:val="005A44E1"/>
    <w:rsid w:val="005A44E2"/>
    <w:rsid w:val="005A489F"/>
    <w:rsid w:val="005A4BF3"/>
    <w:rsid w:val="005A4C75"/>
    <w:rsid w:val="005A5156"/>
    <w:rsid w:val="005A53D9"/>
    <w:rsid w:val="005A5427"/>
    <w:rsid w:val="005A553D"/>
    <w:rsid w:val="005A56D7"/>
    <w:rsid w:val="005A58BB"/>
    <w:rsid w:val="005A5909"/>
    <w:rsid w:val="005A5A1D"/>
    <w:rsid w:val="005A5BD6"/>
    <w:rsid w:val="005A5D73"/>
    <w:rsid w:val="005A5FF3"/>
    <w:rsid w:val="005A5FF5"/>
    <w:rsid w:val="005A6221"/>
    <w:rsid w:val="005A6465"/>
    <w:rsid w:val="005A6499"/>
    <w:rsid w:val="005A65F8"/>
    <w:rsid w:val="005A6786"/>
    <w:rsid w:val="005A6B92"/>
    <w:rsid w:val="005A6C89"/>
    <w:rsid w:val="005A6D63"/>
    <w:rsid w:val="005A6E65"/>
    <w:rsid w:val="005A6F29"/>
    <w:rsid w:val="005A7295"/>
    <w:rsid w:val="005A746C"/>
    <w:rsid w:val="005A757E"/>
    <w:rsid w:val="005A78E7"/>
    <w:rsid w:val="005A7A91"/>
    <w:rsid w:val="005A7CA9"/>
    <w:rsid w:val="005A7CCE"/>
    <w:rsid w:val="005A7D6B"/>
    <w:rsid w:val="005B0481"/>
    <w:rsid w:val="005B0628"/>
    <w:rsid w:val="005B06D2"/>
    <w:rsid w:val="005B0834"/>
    <w:rsid w:val="005B092C"/>
    <w:rsid w:val="005B0B74"/>
    <w:rsid w:val="005B0C8D"/>
    <w:rsid w:val="005B0D7A"/>
    <w:rsid w:val="005B0EC7"/>
    <w:rsid w:val="005B0FC2"/>
    <w:rsid w:val="005B132A"/>
    <w:rsid w:val="005B134A"/>
    <w:rsid w:val="005B150E"/>
    <w:rsid w:val="005B15F0"/>
    <w:rsid w:val="005B1601"/>
    <w:rsid w:val="005B16C9"/>
    <w:rsid w:val="005B19DC"/>
    <w:rsid w:val="005B1AD7"/>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2E1A"/>
    <w:rsid w:val="005B2E5E"/>
    <w:rsid w:val="005B32E4"/>
    <w:rsid w:val="005B35FB"/>
    <w:rsid w:val="005B36C3"/>
    <w:rsid w:val="005B38F3"/>
    <w:rsid w:val="005B392A"/>
    <w:rsid w:val="005B3A37"/>
    <w:rsid w:val="005B3F19"/>
    <w:rsid w:val="005B3F5A"/>
    <w:rsid w:val="005B406E"/>
    <w:rsid w:val="005B40BE"/>
    <w:rsid w:val="005B4122"/>
    <w:rsid w:val="005B4504"/>
    <w:rsid w:val="005B4522"/>
    <w:rsid w:val="005B47C6"/>
    <w:rsid w:val="005B47E9"/>
    <w:rsid w:val="005B482D"/>
    <w:rsid w:val="005B4E1D"/>
    <w:rsid w:val="005B500D"/>
    <w:rsid w:val="005B54BC"/>
    <w:rsid w:val="005B556F"/>
    <w:rsid w:val="005B5883"/>
    <w:rsid w:val="005B5C33"/>
    <w:rsid w:val="005B5D03"/>
    <w:rsid w:val="005B5D09"/>
    <w:rsid w:val="005B5DA5"/>
    <w:rsid w:val="005B5DDC"/>
    <w:rsid w:val="005B5DEC"/>
    <w:rsid w:val="005B60EA"/>
    <w:rsid w:val="005B635B"/>
    <w:rsid w:val="005B655C"/>
    <w:rsid w:val="005B683D"/>
    <w:rsid w:val="005B6B4B"/>
    <w:rsid w:val="005B6BC1"/>
    <w:rsid w:val="005B6CE8"/>
    <w:rsid w:val="005B6D86"/>
    <w:rsid w:val="005B6F3B"/>
    <w:rsid w:val="005B7065"/>
    <w:rsid w:val="005B717B"/>
    <w:rsid w:val="005B7192"/>
    <w:rsid w:val="005B71DA"/>
    <w:rsid w:val="005B7376"/>
    <w:rsid w:val="005B7436"/>
    <w:rsid w:val="005B74FA"/>
    <w:rsid w:val="005B766E"/>
    <w:rsid w:val="005B794F"/>
    <w:rsid w:val="005B7973"/>
    <w:rsid w:val="005B7A03"/>
    <w:rsid w:val="005B7A76"/>
    <w:rsid w:val="005B7E76"/>
    <w:rsid w:val="005B7EDB"/>
    <w:rsid w:val="005C004D"/>
    <w:rsid w:val="005C03E0"/>
    <w:rsid w:val="005C056C"/>
    <w:rsid w:val="005C0579"/>
    <w:rsid w:val="005C085A"/>
    <w:rsid w:val="005C08A0"/>
    <w:rsid w:val="005C0942"/>
    <w:rsid w:val="005C0D34"/>
    <w:rsid w:val="005C0D86"/>
    <w:rsid w:val="005C0DD1"/>
    <w:rsid w:val="005C0E0D"/>
    <w:rsid w:val="005C10BD"/>
    <w:rsid w:val="005C117E"/>
    <w:rsid w:val="005C13B1"/>
    <w:rsid w:val="005C1817"/>
    <w:rsid w:val="005C188A"/>
    <w:rsid w:val="005C1975"/>
    <w:rsid w:val="005C1BBC"/>
    <w:rsid w:val="005C1BFA"/>
    <w:rsid w:val="005C1D04"/>
    <w:rsid w:val="005C1DBE"/>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506"/>
    <w:rsid w:val="005C355E"/>
    <w:rsid w:val="005C356D"/>
    <w:rsid w:val="005C35E5"/>
    <w:rsid w:val="005C36C7"/>
    <w:rsid w:val="005C389B"/>
    <w:rsid w:val="005C3BBE"/>
    <w:rsid w:val="005C3C94"/>
    <w:rsid w:val="005C3D96"/>
    <w:rsid w:val="005C3DF4"/>
    <w:rsid w:val="005C41FF"/>
    <w:rsid w:val="005C4304"/>
    <w:rsid w:val="005C439B"/>
    <w:rsid w:val="005C45F6"/>
    <w:rsid w:val="005C4668"/>
    <w:rsid w:val="005C47E3"/>
    <w:rsid w:val="005C4864"/>
    <w:rsid w:val="005C4BB8"/>
    <w:rsid w:val="005C4C61"/>
    <w:rsid w:val="005C4E8D"/>
    <w:rsid w:val="005C4F18"/>
    <w:rsid w:val="005C4F80"/>
    <w:rsid w:val="005C53A5"/>
    <w:rsid w:val="005C54CD"/>
    <w:rsid w:val="005C5537"/>
    <w:rsid w:val="005C5588"/>
    <w:rsid w:val="005C5720"/>
    <w:rsid w:val="005C58F9"/>
    <w:rsid w:val="005C5CBD"/>
    <w:rsid w:val="005C5E3C"/>
    <w:rsid w:val="005C5E94"/>
    <w:rsid w:val="005C5EF8"/>
    <w:rsid w:val="005C60AD"/>
    <w:rsid w:val="005C60FC"/>
    <w:rsid w:val="005C636C"/>
    <w:rsid w:val="005C6447"/>
    <w:rsid w:val="005C6544"/>
    <w:rsid w:val="005C68A5"/>
    <w:rsid w:val="005C68FA"/>
    <w:rsid w:val="005C6A4C"/>
    <w:rsid w:val="005C6CC3"/>
    <w:rsid w:val="005C711B"/>
    <w:rsid w:val="005C72C6"/>
    <w:rsid w:val="005C731E"/>
    <w:rsid w:val="005C74C7"/>
    <w:rsid w:val="005C76E5"/>
    <w:rsid w:val="005C78DA"/>
    <w:rsid w:val="005C7B4C"/>
    <w:rsid w:val="005C7CA0"/>
    <w:rsid w:val="005C7D29"/>
    <w:rsid w:val="005C7DD9"/>
    <w:rsid w:val="005C7EE7"/>
    <w:rsid w:val="005D009C"/>
    <w:rsid w:val="005D058F"/>
    <w:rsid w:val="005D05E9"/>
    <w:rsid w:val="005D0873"/>
    <w:rsid w:val="005D0A68"/>
    <w:rsid w:val="005D0B65"/>
    <w:rsid w:val="005D1010"/>
    <w:rsid w:val="005D103C"/>
    <w:rsid w:val="005D10E1"/>
    <w:rsid w:val="005D11BD"/>
    <w:rsid w:val="005D123B"/>
    <w:rsid w:val="005D13D6"/>
    <w:rsid w:val="005D144D"/>
    <w:rsid w:val="005D1759"/>
    <w:rsid w:val="005D18BB"/>
    <w:rsid w:val="005D22C7"/>
    <w:rsid w:val="005D2320"/>
    <w:rsid w:val="005D24E7"/>
    <w:rsid w:val="005D2593"/>
    <w:rsid w:val="005D2738"/>
    <w:rsid w:val="005D2A63"/>
    <w:rsid w:val="005D2AD8"/>
    <w:rsid w:val="005D2BB1"/>
    <w:rsid w:val="005D2EC2"/>
    <w:rsid w:val="005D2F67"/>
    <w:rsid w:val="005D3032"/>
    <w:rsid w:val="005D3371"/>
    <w:rsid w:val="005D33A6"/>
    <w:rsid w:val="005D349C"/>
    <w:rsid w:val="005D3689"/>
    <w:rsid w:val="005D385E"/>
    <w:rsid w:val="005D3898"/>
    <w:rsid w:val="005D3CA5"/>
    <w:rsid w:val="005D3DEA"/>
    <w:rsid w:val="005D4262"/>
    <w:rsid w:val="005D42D1"/>
    <w:rsid w:val="005D4676"/>
    <w:rsid w:val="005D4943"/>
    <w:rsid w:val="005D4A81"/>
    <w:rsid w:val="005D4FAA"/>
    <w:rsid w:val="005D521A"/>
    <w:rsid w:val="005D5269"/>
    <w:rsid w:val="005D52C8"/>
    <w:rsid w:val="005D52CD"/>
    <w:rsid w:val="005D53E2"/>
    <w:rsid w:val="005D552F"/>
    <w:rsid w:val="005D555F"/>
    <w:rsid w:val="005D557A"/>
    <w:rsid w:val="005D5AEB"/>
    <w:rsid w:val="005D5D2A"/>
    <w:rsid w:val="005D5D47"/>
    <w:rsid w:val="005D5FFD"/>
    <w:rsid w:val="005D603B"/>
    <w:rsid w:val="005D6268"/>
    <w:rsid w:val="005D6524"/>
    <w:rsid w:val="005D6616"/>
    <w:rsid w:val="005D6910"/>
    <w:rsid w:val="005D6AC3"/>
    <w:rsid w:val="005D6C1F"/>
    <w:rsid w:val="005D700F"/>
    <w:rsid w:val="005D70B9"/>
    <w:rsid w:val="005D71FC"/>
    <w:rsid w:val="005D768B"/>
    <w:rsid w:val="005D76B6"/>
    <w:rsid w:val="005D779B"/>
    <w:rsid w:val="005D783A"/>
    <w:rsid w:val="005D78AC"/>
    <w:rsid w:val="005D7907"/>
    <w:rsid w:val="005D7A85"/>
    <w:rsid w:val="005D7CDB"/>
    <w:rsid w:val="005D7DA5"/>
    <w:rsid w:val="005D7F2D"/>
    <w:rsid w:val="005E029F"/>
    <w:rsid w:val="005E0471"/>
    <w:rsid w:val="005E0610"/>
    <w:rsid w:val="005E07A5"/>
    <w:rsid w:val="005E093F"/>
    <w:rsid w:val="005E09CA"/>
    <w:rsid w:val="005E0BBD"/>
    <w:rsid w:val="005E0C17"/>
    <w:rsid w:val="005E0C37"/>
    <w:rsid w:val="005E0D50"/>
    <w:rsid w:val="005E0D9C"/>
    <w:rsid w:val="005E1089"/>
    <w:rsid w:val="005E10B3"/>
    <w:rsid w:val="005E11F4"/>
    <w:rsid w:val="005E1276"/>
    <w:rsid w:val="005E1560"/>
    <w:rsid w:val="005E1890"/>
    <w:rsid w:val="005E1CA2"/>
    <w:rsid w:val="005E1E7F"/>
    <w:rsid w:val="005E1E81"/>
    <w:rsid w:val="005E1FE3"/>
    <w:rsid w:val="005E200D"/>
    <w:rsid w:val="005E226E"/>
    <w:rsid w:val="005E2506"/>
    <w:rsid w:val="005E26F5"/>
    <w:rsid w:val="005E27E3"/>
    <w:rsid w:val="005E2890"/>
    <w:rsid w:val="005E2ABE"/>
    <w:rsid w:val="005E2DBA"/>
    <w:rsid w:val="005E2DC4"/>
    <w:rsid w:val="005E2E0F"/>
    <w:rsid w:val="005E2EC2"/>
    <w:rsid w:val="005E300E"/>
    <w:rsid w:val="005E31B8"/>
    <w:rsid w:val="005E359D"/>
    <w:rsid w:val="005E35B1"/>
    <w:rsid w:val="005E367D"/>
    <w:rsid w:val="005E382C"/>
    <w:rsid w:val="005E3D0B"/>
    <w:rsid w:val="005E3D3E"/>
    <w:rsid w:val="005E3E5E"/>
    <w:rsid w:val="005E4162"/>
    <w:rsid w:val="005E43CA"/>
    <w:rsid w:val="005E4608"/>
    <w:rsid w:val="005E483D"/>
    <w:rsid w:val="005E496F"/>
    <w:rsid w:val="005E4E97"/>
    <w:rsid w:val="005E5006"/>
    <w:rsid w:val="005E5036"/>
    <w:rsid w:val="005E50FF"/>
    <w:rsid w:val="005E541E"/>
    <w:rsid w:val="005E570D"/>
    <w:rsid w:val="005E57CF"/>
    <w:rsid w:val="005E59D7"/>
    <w:rsid w:val="005E5A7A"/>
    <w:rsid w:val="005E5AEB"/>
    <w:rsid w:val="005E5D9F"/>
    <w:rsid w:val="005E5E05"/>
    <w:rsid w:val="005E5FF5"/>
    <w:rsid w:val="005E6195"/>
    <w:rsid w:val="005E61F7"/>
    <w:rsid w:val="005E6484"/>
    <w:rsid w:val="005E6A24"/>
    <w:rsid w:val="005E6ED5"/>
    <w:rsid w:val="005E70CC"/>
    <w:rsid w:val="005E71E5"/>
    <w:rsid w:val="005E71EA"/>
    <w:rsid w:val="005E72B0"/>
    <w:rsid w:val="005E7426"/>
    <w:rsid w:val="005E74F9"/>
    <w:rsid w:val="005E759F"/>
    <w:rsid w:val="005E7AA8"/>
    <w:rsid w:val="005E7AB6"/>
    <w:rsid w:val="005E7E83"/>
    <w:rsid w:val="005F0099"/>
    <w:rsid w:val="005F01C9"/>
    <w:rsid w:val="005F0398"/>
    <w:rsid w:val="005F0442"/>
    <w:rsid w:val="005F0798"/>
    <w:rsid w:val="005F0954"/>
    <w:rsid w:val="005F0AE1"/>
    <w:rsid w:val="005F0B10"/>
    <w:rsid w:val="005F0CA2"/>
    <w:rsid w:val="005F0DFB"/>
    <w:rsid w:val="005F0FA6"/>
    <w:rsid w:val="005F12A7"/>
    <w:rsid w:val="005F16DF"/>
    <w:rsid w:val="005F176E"/>
    <w:rsid w:val="005F1AE9"/>
    <w:rsid w:val="005F1BA0"/>
    <w:rsid w:val="005F1C32"/>
    <w:rsid w:val="005F1C7B"/>
    <w:rsid w:val="005F1CC2"/>
    <w:rsid w:val="005F1EC5"/>
    <w:rsid w:val="005F2033"/>
    <w:rsid w:val="005F2178"/>
    <w:rsid w:val="005F2206"/>
    <w:rsid w:val="005F2577"/>
    <w:rsid w:val="005F27A0"/>
    <w:rsid w:val="005F2B49"/>
    <w:rsid w:val="005F2B6F"/>
    <w:rsid w:val="005F2DA8"/>
    <w:rsid w:val="005F2EB7"/>
    <w:rsid w:val="005F2FB3"/>
    <w:rsid w:val="005F326D"/>
    <w:rsid w:val="005F33C7"/>
    <w:rsid w:val="005F3422"/>
    <w:rsid w:val="005F34A2"/>
    <w:rsid w:val="005F34CD"/>
    <w:rsid w:val="005F3555"/>
    <w:rsid w:val="005F389D"/>
    <w:rsid w:val="005F3B71"/>
    <w:rsid w:val="005F3C67"/>
    <w:rsid w:val="005F3CDC"/>
    <w:rsid w:val="005F3CE0"/>
    <w:rsid w:val="005F416A"/>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AD"/>
    <w:rsid w:val="005F52C0"/>
    <w:rsid w:val="005F538E"/>
    <w:rsid w:val="005F53C2"/>
    <w:rsid w:val="005F57D6"/>
    <w:rsid w:val="005F5B70"/>
    <w:rsid w:val="005F5B84"/>
    <w:rsid w:val="005F5C0D"/>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BCF"/>
    <w:rsid w:val="005F6CB8"/>
    <w:rsid w:val="005F6FE6"/>
    <w:rsid w:val="005F71E4"/>
    <w:rsid w:val="005F72AF"/>
    <w:rsid w:val="005F731D"/>
    <w:rsid w:val="005F7367"/>
    <w:rsid w:val="005F74D2"/>
    <w:rsid w:val="005F758E"/>
    <w:rsid w:val="005F7592"/>
    <w:rsid w:val="005F75D3"/>
    <w:rsid w:val="005F77D8"/>
    <w:rsid w:val="005F788B"/>
    <w:rsid w:val="005F7ED9"/>
    <w:rsid w:val="005F7F54"/>
    <w:rsid w:val="005F7FA3"/>
    <w:rsid w:val="00600024"/>
    <w:rsid w:val="006002DF"/>
    <w:rsid w:val="00600344"/>
    <w:rsid w:val="00600910"/>
    <w:rsid w:val="00600C12"/>
    <w:rsid w:val="00600F33"/>
    <w:rsid w:val="00601085"/>
    <w:rsid w:val="00601164"/>
    <w:rsid w:val="00601379"/>
    <w:rsid w:val="006013B5"/>
    <w:rsid w:val="006015DD"/>
    <w:rsid w:val="006016E0"/>
    <w:rsid w:val="0060172B"/>
    <w:rsid w:val="0060178F"/>
    <w:rsid w:val="00601797"/>
    <w:rsid w:val="00601940"/>
    <w:rsid w:val="0060199B"/>
    <w:rsid w:val="00601A88"/>
    <w:rsid w:val="00601AA6"/>
    <w:rsid w:val="00601B7E"/>
    <w:rsid w:val="00601C76"/>
    <w:rsid w:val="00601ECC"/>
    <w:rsid w:val="00601F56"/>
    <w:rsid w:val="00602069"/>
    <w:rsid w:val="00602109"/>
    <w:rsid w:val="00602135"/>
    <w:rsid w:val="006023C0"/>
    <w:rsid w:val="00602579"/>
    <w:rsid w:val="00602A7B"/>
    <w:rsid w:val="0060307C"/>
    <w:rsid w:val="0060345C"/>
    <w:rsid w:val="00603482"/>
    <w:rsid w:val="00603790"/>
    <w:rsid w:val="00603828"/>
    <w:rsid w:val="00603882"/>
    <w:rsid w:val="0060395B"/>
    <w:rsid w:val="00603A4E"/>
    <w:rsid w:val="00603A69"/>
    <w:rsid w:val="00603AEF"/>
    <w:rsid w:val="00603B10"/>
    <w:rsid w:val="00603D22"/>
    <w:rsid w:val="0060414F"/>
    <w:rsid w:val="00604443"/>
    <w:rsid w:val="00604562"/>
    <w:rsid w:val="006048A0"/>
    <w:rsid w:val="00604D21"/>
    <w:rsid w:val="00604EB6"/>
    <w:rsid w:val="0060507E"/>
    <w:rsid w:val="0060518B"/>
    <w:rsid w:val="006053D3"/>
    <w:rsid w:val="00605443"/>
    <w:rsid w:val="006055B5"/>
    <w:rsid w:val="00605643"/>
    <w:rsid w:val="006057F6"/>
    <w:rsid w:val="00605805"/>
    <w:rsid w:val="006058F2"/>
    <w:rsid w:val="00605A26"/>
    <w:rsid w:val="00605B8B"/>
    <w:rsid w:val="00605CBE"/>
    <w:rsid w:val="00605D8F"/>
    <w:rsid w:val="00605E43"/>
    <w:rsid w:val="006060A3"/>
    <w:rsid w:val="006062A0"/>
    <w:rsid w:val="00606332"/>
    <w:rsid w:val="00606401"/>
    <w:rsid w:val="006064C8"/>
    <w:rsid w:val="006066C8"/>
    <w:rsid w:val="0060674A"/>
    <w:rsid w:val="0060683B"/>
    <w:rsid w:val="006068FC"/>
    <w:rsid w:val="0060697F"/>
    <w:rsid w:val="00606ADF"/>
    <w:rsid w:val="00606AF8"/>
    <w:rsid w:val="00606B84"/>
    <w:rsid w:val="00606BD5"/>
    <w:rsid w:val="00606CD8"/>
    <w:rsid w:val="00606F9B"/>
    <w:rsid w:val="00607281"/>
    <w:rsid w:val="00607361"/>
    <w:rsid w:val="006073A4"/>
    <w:rsid w:val="00607471"/>
    <w:rsid w:val="00607479"/>
    <w:rsid w:val="0060782B"/>
    <w:rsid w:val="00607BC9"/>
    <w:rsid w:val="00607E41"/>
    <w:rsid w:val="006101C0"/>
    <w:rsid w:val="00610883"/>
    <w:rsid w:val="00610B41"/>
    <w:rsid w:val="00610CF7"/>
    <w:rsid w:val="00610DB5"/>
    <w:rsid w:val="006110DE"/>
    <w:rsid w:val="00611181"/>
    <w:rsid w:val="0061121E"/>
    <w:rsid w:val="006112DA"/>
    <w:rsid w:val="006112FD"/>
    <w:rsid w:val="00611331"/>
    <w:rsid w:val="006113B4"/>
    <w:rsid w:val="00611A32"/>
    <w:rsid w:val="00611AF8"/>
    <w:rsid w:val="00611C96"/>
    <w:rsid w:val="00612079"/>
    <w:rsid w:val="00612318"/>
    <w:rsid w:val="006123E6"/>
    <w:rsid w:val="006125FC"/>
    <w:rsid w:val="0061262C"/>
    <w:rsid w:val="006128B6"/>
    <w:rsid w:val="006129C0"/>
    <w:rsid w:val="00612A41"/>
    <w:rsid w:val="00612AD2"/>
    <w:rsid w:val="00612C70"/>
    <w:rsid w:val="00612F90"/>
    <w:rsid w:val="00612FFD"/>
    <w:rsid w:val="00613089"/>
    <w:rsid w:val="006133D2"/>
    <w:rsid w:val="0061365F"/>
    <w:rsid w:val="00613736"/>
    <w:rsid w:val="00613805"/>
    <w:rsid w:val="006138AE"/>
    <w:rsid w:val="00613D52"/>
    <w:rsid w:val="00613DB0"/>
    <w:rsid w:val="00613E78"/>
    <w:rsid w:val="00613ECC"/>
    <w:rsid w:val="00613F4C"/>
    <w:rsid w:val="00613FDE"/>
    <w:rsid w:val="00614158"/>
    <w:rsid w:val="0061448D"/>
    <w:rsid w:val="0061461E"/>
    <w:rsid w:val="006147F1"/>
    <w:rsid w:val="006148DF"/>
    <w:rsid w:val="00614B53"/>
    <w:rsid w:val="00614BCC"/>
    <w:rsid w:val="00615266"/>
    <w:rsid w:val="006152D5"/>
    <w:rsid w:val="006153AB"/>
    <w:rsid w:val="006158B9"/>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CEB"/>
    <w:rsid w:val="00616EBA"/>
    <w:rsid w:val="0061704A"/>
    <w:rsid w:val="006174A1"/>
    <w:rsid w:val="0061752C"/>
    <w:rsid w:val="0061753B"/>
    <w:rsid w:val="00617685"/>
    <w:rsid w:val="00617689"/>
    <w:rsid w:val="00617921"/>
    <w:rsid w:val="006179A5"/>
    <w:rsid w:val="00617EC0"/>
    <w:rsid w:val="006201C8"/>
    <w:rsid w:val="006203E3"/>
    <w:rsid w:val="006207E4"/>
    <w:rsid w:val="00620B2C"/>
    <w:rsid w:val="00620D09"/>
    <w:rsid w:val="00620D16"/>
    <w:rsid w:val="00620D78"/>
    <w:rsid w:val="00620DAB"/>
    <w:rsid w:val="00620E65"/>
    <w:rsid w:val="006213D5"/>
    <w:rsid w:val="00621434"/>
    <w:rsid w:val="0062172D"/>
    <w:rsid w:val="0062179A"/>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A70"/>
    <w:rsid w:val="00623C5B"/>
    <w:rsid w:val="00623CD1"/>
    <w:rsid w:val="00623EAA"/>
    <w:rsid w:val="00623F13"/>
    <w:rsid w:val="0062411C"/>
    <w:rsid w:val="006244F6"/>
    <w:rsid w:val="0062479D"/>
    <w:rsid w:val="00624878"/>
    <w:rsid w:val="00624A6D"/>
    <w:rsid w:val="00624CE0"/>
    <w:rsid w:val="0062539E"/>
    <w:rsid w:val="006253C4"/>
    <w:rsid w:val="0062545F"/>
    <w:rsid w:val="00625515"/>
    <w:rsid w:val="0062572D"/>
    <w:rsid w:val="00625797"/>
    <w:rsid w:val="006259BB"/>
    <w:rsid w:val="00625A3F"/>
    <w:rsid w:val="00625B6F"/>
    <w:rsid w:val="00625B7A"/>
    <w:rsid w:val="00625CF3"/>
    <w:rsid w:val="00625D86"/>
    <w:rsid w:val="00625E50"/>
    <w:rsid w:val="00625FB4"/>
    <w:rsid w:val="00625FBB"/>
    <w:rsid w:val="00626085"/>
    <w:rsid w:val="006262C9"/>
    <w:rsid w:val="00626425"/>
    <w:rsid w:val="00626BB2"/>
    <w:rsid w:val="00626C00"/>
    <w:rsid w:val="00626DC5"/>
    <w:rsid w:val="0062704D"/>
    <w:rsid w:val="00627052"/>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EF"/>
    <w:rsid w:val="00630DF4"/>
    <w:rsid w:val="00630F3F"/>
    <w:rsid w:val="00630F90"/>
    <w:rsid w:val="00631091"/>
    <w:rsid w:val="00631235"/>
    <w:rsid w:val="0063124F"/>
    <w:rsid w:val="006312FD"/>
    <w:rsid w:val="00631488"/>
    <w:rsid w:val="006314C1"/>
    <w:rsid w:val="0063189A"/>
    <w:rsid w:val="006318AC"/>
    <w:rsid w:val="00631BF1"/>
    <w:rsid w:val="00631C68"/>
    <w:rsid w:val="00631C8A"/>
    <w:rsid w:val="00631D68"/>
    <w:rsid w:val="00631FEB"/>
    <w:rsid w:val="0063203D"/>
    <w:rsid w:val="0063206D"/>
    <w:rsid w:val="0063212A"/>
    <w:rsid w:val="006321EA"/>
    <w:rsid w:val="0063227D"/>
    <w:rsid w:val="0063233F"/>
    <w:rsid w:val="00632678"/>
    <w:rsid w:val="0063268C"/>
    <w:rsid w:val="0063276D"/>
    <w:rsid w:val="00632913"/>
    <w:rsid w:val="0063292A"/>
    <w:rsid w:val="0063294B"/>
    <w:rsid w:val="00632AB7"/>
    <w:rsid w:val="00632DBC"/>
    <w:rsid w:val="00632E1C"/>
    <w:rsid w:val="00632E2B"/>
    <w:rsid w:val="00632E75"/>
    <w:rsid w:val="006330BA"/>
    <w:rsid w:val="00633212"/>
    <w:rsid w:val="006333C2"/>
    <w:rsid w:val="00633623"/>
    <w:rsid w:val="00633B58"/>
    <w:rsid w:val="00633C68"/>
    <w:rsid w:val="00634050"/>
    <w:rsid w:val="0063408C"/>
    <w:rsid w:val="0063409D"/>
    <w:rsid w:val="00634151"/>
    <w:rsid w:val="00634219"/>
    <w:rsid w:val="0063429B"/>
    <w:rsid w:val="0063435C"/>
    <w:rsid w:val="006343D4"/>
    <w:rsid w:val="00634576"/>
    <w:rsid w:val="0063461E"/>
    <w:rsid w:val="00634A0D"/>
    <w:rsid w:val="00634AE5"/>
    <w:rsid w:val="00634B61"/>
    <w:rsid w:val="00634E9B"/>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5DE"/>
    <w:rsid w:val="006366D9"/>
    <w:rsid w:val="00636932"/>
    <w:rsid w:val="00636B61"/>
    <w:rsid w:val="00636D8C"/>
    <w:rsid w:val="00636F63"/>
    <w:rsid w:val="0063747F"/>
    <w:rsid w:val="006374E6"/>
    <w:rsid w:val="0063768E"/>
    <w:rsid w:val="0063770B"/>
    <w:rsid w:val="00637789"/>
    <w:rsid w:val="00637809"/>
    <w:rsid w:val="0063789B"/>
    <w:rsid w:val="006378AF"/>
    <w:rsid w:val="00637A88"/>
    <w:rsid w:val="00637C15"/>
    <w:rsid w:val="00637C6D"/>
    <w:rsid w:val="00640395"/>
    <w:rsid w:val="0064041D"/>
    <w:rsid w:val="0064077F"/>
    <w:rsid w:val="00640938"/>
    <w:rsid w:val="006409BC"/>
    <w:rsid w:val="00641160"/>
    <w:rsid w:val="00641172"/>
    <w:rsid w:val="0064117E"/>
    <w:rsid w:val="00641309"/>
    <w:rsid w:val="006414EA"/>
    <w:rsid w:val="00641848"/>
    <w:rsid w:val="00641A44"/>
    <w:rsid w:val="00641D0D"/>
    <w:rsid w:val="00641DE9"/>
    <w:rsid w:val="00641DF8"/>
    <w:rsid w:val="0064201C"/>
    <w:rsid w:val="006422DC"/>
    <w:rsid w:val="00642303"/>
    <w:rsid w:val="006427F2"/>
    <w:rsid w:val="00642948"/>
    <w:rsid w:val="006429A0"/>
    <w:rsid w:val="00642A68"/>
    <w:rsid w:val="00642C0C"/>
    <w:rsid w:val="00642C32"/>
    <w:rsid w:val="00642C67"/>
    <w:rsid w:val="00642CD0"/>
    <w:rsid w:val="00643006"/>
    <w:rsid w:val="0064306F"/>
    <w:rsid w:val="00643305"/>
    <w:rsid w:val="00643334"/>
    <w:rsid w:val="0064393B"/>
    <w:rsid w:val="006439EF"/>
    <w:rsid w:val="00643A67"/>
    <w:rsid w:val="00643A9C"/>
    <w:rsid w:val="00643F88"/>
    <w:rsid w:val="00644467"/>
    <w:rsid w:val="0064476D"/>
    <w:rsid w:val="00644BDD"/>
    <w:rsid w:val="00644D02"/>
    <w:rsid w:val="00644D89"/>
    <w:rsid w:val="0064515E"/>
    <w:rsid w:val="0064525A"/>
    <w:rsid w:val="00645494"/>
    <w:rsid w:val="0064549C"/>
    <w:rsid w:val="00645517"/>
    <w:rsid w:val="006455FB"/>
    <w:rsid w:val="0064567E"/>
    <w:rsid w:val="00645938"/>
    <w:rsid w:val="006459B8"/>
    <w:rsid w:val="006459FF"/>
    <w:rsid w:val="00645B2E"/>
    <w:rsid w:val="00645DE0"/>
    <w:rsid w:val="00645E46"/>
    <w:rsid w:val="00645E8F"/>
    <w:rsid w:val="006461AC"/>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75"/>
    <w:rsid w:val="006476AB"/>
    <w:rsid w:val="00647779"/>
    <w:rsid w:val="006477F0"/>
    <w:rsid w:val="0064784F"/>
    <w:rsid w:val="0064787C"/>
    <w:rsid w:val="00647920"/>
    <w:rsid w:val="00647A6D"/>
    <w:rsid w:val="00647A96"/>
    <w:rsid w:val="00647DAD"/>
    <w:rsid w:val="00647E60"/>
    <w:rsid w:val="00647FAB"/>
    <w:rsid w:val="00650354"/>
    <w:rsid w:val="006504FA"/>
    <w:rsid w:val="0065058E"/>
    <w:rsid w:val="0065064A"/>
    <w:rsid w:val="0065074C"/>
    <w:rsid w:val="0065074D"/>
    <w:rsid w:val="006508DD"/>
    <w:rsid w:val="00650904"/>
    <w:rsid w:val="00650945"/>
    <w:rsid w:val="00650B6B"/>
    <w:rsid w:val="00650BD0"/>
    <w:rsid w:val="00650CF0"/>
    <w:rsid w:val="00651122"/>
    <w:rsid w:val="006514CB"/>
    <w:rsid w:val="0065169F"/>
    <w:rsid w:val="00651830"/>
    <w:rsid w:val="006518E3"/>
    <w:rsid w:val="00651B87"/>
    <w:rsid w:val="00651D2A"/>
    <w:rsid w:val="00651E1E"/>
    <w:rsid w:val="0065219C"/>
    <w:rsid w:val="00652205"/>
    <w:rsid w:val="0065225F"/>
    <w:rsid w:val="006522D9"/>
    <w:rsid w:val="006529D3"/>
    <w:rsid w:val="006529E1"/>
    <w:rsid w:val="006529E4"/>
    <w:rsid w:val="00652A02"/>
    <w:rsid w:val="00652AD3"/>
    <w:rsid w:val="00652BFB"/>
    <w:rsid w:val="00652FB5"/>
    <w:rsid w:val="00653250"/>
    <w:rsid w:val="006532C8"/>
    <w:rsid w:val="0065339B"/>
    <w:rsid w:val="00653437"/>
    <w:rsid w:val="00653647"/>
    <w:rsid w:val="006538FE"/>
    <w:rsid w:val="00653A01"/>
    <w:rsid w:val="00653B9D"/>
    <w:rsid w:val="00653FAD"/>
    <w:rsid w:val="00653FFE"/>
    <w:rsid w:val="006540D3"/>
    <w:rsid w:val="006545E1"/>
    <w:rsid w:val="00654601"/>
    <w:rsid w:val="0065463C"/>
    <w:rsid w:val="00654A98"/>
    <w:rsid w:val="00654B6B"/>
    <w:rsid w:val="00654C89"/>
    <w:rsid w:val="00654F99"/>
    <w:rsid w:val="00654FAF"/>
    <w:rsid w:val="006551ED"/>
    <w:rsid w:val="00655211"/>
    <w:rsid w:val="00655305"/>
    <w:rsid w:val="0065531C"/>
    <w:rsid w:val="006553C1"/>
    <w:rsid w:val="006556EE"/>
    <w:rsid w:val="006558A4"/>
    <w:rsid w:val="006558C3"/>
    <w:rsid w:val="00655B93"/>
    <w:rsid w:val="00655DDB"/>
    <w:rsid w:val="00655DF4"/>
    <w:rsid w:val="00655E60"/>
    <w:rsid w:val="00655E95"/>
    <w:rsid w:val="00656164"/>
    <w:rsid w:val="0065619B"/>
    <w:rsid w:val="006562AE"/>
    <w:rsid w:val="006564BD"/>
    <w:rsid w:val="00656537"/>
    <w:rsid w:val="006567F9"/>
    <w:rsid w:val="00656DB0"/>
    <w:rsid w:val="0065726C"/>
    <w:rsid w:val="006572BA"/>
    <w:rsid w:val="006572C1"/>
    <w:rsid w:val="00657356"/>
    <w:rsid w:val="0065737B"/>
    <w:rsid w:val="006573DC"/>
    <w:rsid w:val="00657593"/>
    <w:rsid w:val="00657640"/>
    <w:rsid w:val="00657782"/>
    <w:rsid w:val="00657804"/>
    <w:rsid w:val="0065780C"/>
    <w:rsid w:val="0065791D"/>
    <w:rsid w:val="00657D9A"/>
    <w:rsid w:val="00657EC0"/>
    <w:rsid w:val="00657F54"/>
    <w:rsid w:val="00660336"/>
    <w:rsid w:val="0066039E"/>
    <w:rsid w:val="006603B2"/>
    <w:rsid w:val="006604A0"/>
    <w:rsid w:val="0066050E"/>
    <w:rsid w:val="006606B3"/>
    <w:rsid w:val="00660A92"/>
    <w:rsid w:val="00660AAD"/>
    <w:rsid w:val="00660BF5"/>
    <w:rsid w:val="00660D44"/>
    <w:rsid w:val="00660E68"/>
    <w:rsid w:val="0066113E"/>
    <w:rsid w:val="00661447"/>
    <w:rsid w:val="00661673"/>
    <w:rsid w:val="00661703"/>
    <w:rsid w:val="0066176D"/>
    <w:rsid w:val="00661DF7"/>
    <w:rsid w:val="00661F0E"/>
    <w:rsid w:val="0066244A"/>
    <w:rsid w:val="006627C2"/>
    <w:rsid w:val="00662891"/>
    <w:rsid w:val="006628B7"/>
    <w:rsid w:val="0066298A"/>
    <w:rsid w:val="00662CAA"/>
    <w:rsid w:val="00662CFC"/>
    <w:rsid w:val="00662D8A"/>
    <w:rsid w:val="00662E48"/>
    <w:rsid w:val="00663124"/>
    <w:rsid w:val="0066314F"/>
    <w:rsid w:val="006632B8"/>
    <w:rsid w:val="0066339D"/>
    <w:rsid w:val="006634BD"/>
    <w:rsid w:val="00663548"/>
    <w:rsid w:val="00663971"/>
    <w:rsid w:val="006639A2"/>
    <w:rsid w:val="00663B79"/>
    <w:rsid w:val="00663D05"/>
    <w:rsid w:val="00663D57"/>
    <w:rsid w:val="00663DD4"/>
    <w:rsid w:val="00663F54"/>
    <w:rsid w:val="0066402D"/>
    <w:rsid w:val="0066402E"/>
    <w:rsid w:val="006641B7"/>
    <w:rsid w:val="00664377"/>
    <w:rsid w:val="006645B8"/>
    <w:rsid w:val="006645DB"/>
    <w:rsid w:val="006646D5"/>
    <w:rsid w:val="0066477E"/>
    <w:rsid w:val="0066480E"/>
    <w:rsid w:val="00664E4A"/>
    <w:rsid w:val="00664E91"/>
    <w:rsid w:val="00664FFE"/>
    <w:rsid w:val="0066529A"/>
    <w:rsid w:val="00665533"/>
    <w:rsid w:val="006655E9"/>
    <w:rsid w:val="006656CE"/>
    <w:rsid w:val="00665763"/>
    <w:rsid w:val="00665788"/>
    <w:rsid w:val="0066578E"/>
    <w:rsid w:val="00665C9E"/>
    <w:rsid w:val="00665F17"/>
    <w:rsid w:val="006661EC"/>
    <w:rsid w:val="00666215"/>
    <w:rsid w:val="0066625E"/>
    <w:rsid w:val="00666283"/>
    <w:rsid w:val="00666542"/>
    <w:rsid w:val="006665D9"/>
    <w:rsid w:val="00666621"/>
    <w:rsid w:val="00666646"/>
    <w:rsid w:val="006668A6"/>
    <w:rsid w:val="00666BD3"/>
    <w:rsid w:val="00666D77"/>
    <w:rsid w:val="00666FD5"/>
    <w:rsid w:val="006672CB"/>
    <w:rsid w:val="0066732F"/>
    <w:rsid w:val="006673E0"/>
    <w:rsid w:val="006674CB"/>
    <w:rsid w:val="0066754B"/>
    <w:rsid w:val="006676DE"/>
    <w:rsid w:val="006700F3"/>
    <w:rsid w:val="006702C8"/>
    <w:rsid w:val="006702DE"/>
    <w:rsid w:val="006704CC"/>
    <w:rsid w:val="006704CE"/>
    <w:rsid w:val="006704D0"/>
    <w:rsid w:val="006704D4"/>
    <w:rsid w:val="0067052B"/>
    <w:rsid w:val="006708D2"/>
    <w:rsid w:val="0067091E"/>
    <w:rsid w:val="00670983"/>
    <w:rsid w:val="00670A0C"/>
    <w:rsid w:val="00670B5C"/>
    <w:rsid w:val="00670B7D"/>
    <w:rsid w:val="00670BC3"/>
    <w:rsid w:val="006710C6"/>
    <w:rsid w:val="00671224"/>
    <w:rsid w:val="00671401"/>
    <w:rsid w:val="006714D0"/>
    <w:rsid w:val="0067177D"/>
    <w:rsid w:val="006719D6"/>
    <w:rsid w:val="00671A3F"/>
    <w:rsid w:val="00671A4F"/>
    <w:rsid w:val="00671B44"/>
    <w:rsid w:val="00671B9A"/>
    <w:rsid w:val="00671C15"/>
    <w:rsid w:val="00671D2B"/>
    <w:rsid w:val="00671DA5"/>
    <w:rsid w:val="00671DC0"/>
    <w:rsid w:val="00671E80"/>
    <w:rsid w:val="00671F6F"/>
    <w:rsid w:val="0067205D"/>
    <w:rsid w:val="006720C6"/>
    <w:rsid w:val="006721E0"/>
    <w:rsid w:val="00672356"/>
    <w:rsid w:val="00672758"/>
    <w:rsid w:val="006727C1"/>
    <w:rsid w:val="006729A4"/>
    <w:rsid w:val="00672AD0"/>
    <w:rsid w:val="00672BCE"/>
    <w:rsid w:val="00672DBF"/>
    <w:rsid w:val="00672EEE"/>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2FC"/>
    <w:rsid w:val="00676336"/>
    <w:rsid w:val="006765DF"/>
    <w:rsid w:val="006766D0"/>
    <w:rsid w:val="00676778"/>
    <w:rsid w:val="0067691B"/>
    <w:rsid w:val="00676922"/>
    <w:rsid w:val="00676A58"/>
    <w:rsid w:val="00676AB8"/>
    <w:rsid w:val="00676B01"/>
    <w:rsid w:val="00676B32"/>
    <w:rsid w:val="00676B5B"/>
    <w:rsid w:val="00676D14"/>
    <w:rsid w:val="00676DC4"/>
    <w:rsid w:val="00676E8B"/>
    <w:rsid w:val="00676FFA"/>
    <w:rsid w:val="00677043"/>
    <w:rsid w:val="0067743E"/>
    <w:rsid w:val="0067751F"/>
    <w:rsid w:val="006778F3"/>
    <w:rsid w:val="00677BD7"/>
    <w:rsid w:val="00677CA4"/>
    <w:rsid w:val="00677DB4"/>
    <w:rsid w:val="00677DF2"/>
    <w:rsid w:val="00677F6D"/>
    <w:rsid w:val="006800D9"/>
    <w:rsid w:val="00680303"/>
    <w:rsid w:val="0068055E"/>
    <w:rsid w:val="00680692"/>
    <w:rsid w:val="0068081D"/>
    <w:rsid w:val="00680826"/>
    <w:rsid w:val="0068082F"/>
    <w:rsid w:val="00680869"/>
    <w:rsid w:val="006809A9"/>
    <w:rsid w:val="00680A40"/>
    <w:rsid w:val="00680AE2"/>
    <w:rsid w:val="00680B53"/>
    <w:rsid w:val="00680D29"/>
    <w:rsid w:val="00680DF6"/>
    <w:rsid w:val="00680F20"/>
    <w:rsid w:val="00680F77"/>
    <w:rsid w:val="00681025"/>
    <w:rsid w:val="00681167"/>
    <w:rsid w:val="006811EF"/>
    <w:rsid w:val="00681275"/>
    <w:rsid w:val="00681326"/>
    <w:rsid w:val="0068156F"/>
    <w:rsid w:val="00681581"/>
    <w:rsid w:val="0068176C"/>
    <w:rsid w:val="00681C62"/>
    <w:rsid w:val="00681E07"/>
    <w:rsid w:val="00681E3B"/>
    <w:rsid w:val="0068206A"/>
    <w:rsid w:val="00682129"/>
    <w:rsid w:val="00682330"/>
    <w:rsid w:val="006823BA"/>
    <w:rsid w:val="006823C5"/>
    <w:rsid w:val="006823EF"/>
    <w:rsid w:val="00682596"/>
    <w:rsid w:val="006826DB"/>
    <w:rsid w:val="006827B0"/>
    <w:rsid w:val="00682819"/>
    <w:rsid w:val="00682A63"/>
    <w:rsid w:val="00682C42"/>
    <w:rsid w:val="00682DAA"/>
    <w:rsid w:val="00682DE4"/>
    <w:rsid w:val="00682E46"/>
    <w:rsid w:val="006832F8"/>
    <w:rsid w:val="00683B25"/>
    <w:rsid w:val="00683E35"/>
    <w:rsid w:val="00683F27"/>
    <w:rsid w:val="00684323"/>
    <w:rsid w:val="0068447C"/>
    <w:rsid w:val="0068456B"/>
    <w:rsid w:val="006845D2"/>
    <w:rsid w:val="0068464A"/>
    <w:rsid w:val="00684764"/>
    <w:rsid w:val="006848BE"/>
    <w:rsid w:val="0068492B"/>
    <w:rsid w:val="006849CF"/>
    <w:rsid w:val="00684A25"/>
    <w:rsid w:val="00684BA0"/>
    <w:rsid w:val="00684BD8"/>
    <w:rsid w:val="00684C2A"/>
    <w:rsid w:val="00684C6E"/>
    <w:rsid w:val="00684DFE"/>
    <w:rsid w:val="00684E6E"/>
    <w:rsid w:val="00684FF9"/>
    <w:rsid w:val="00685084"/>
    <w:rsid w:val="00685420"/>
    <w:rsid w:val="00685483"/>
    <w:rsid w:val="006856AB"/>
    <w:rsid w:val="00685794"/>
    <w:rsid w:val="00685F05"/>
    <w:rsid w:val="00686093"/>
    <w:rsid w:val="0068612C"/>
    <w:rsid w:val="00686232"/>
    <w:rsid w:val="00686670"/>
    <w:rsid w:val="00686724"/>
    <w:rsid w:val="0068689B"/>
    <w:rsid w:val="006869D0"/>
    <w:rsid w:val="00686AFB"/>
    <w:rsid w:val="00686D06"/>
    <w:rsid w:val="00686D91"/>
    <w:rsid w:val="00687001"/>
    <w:rsid w:val="0068726A"/>
    <w:rsid w:val="006872BA"/>
    <w:rsid w:val="006873CA"/>
    <w:rsid w:val="00687404"/>
    <w:rsid w:val="0068761D"/>
    <w:rsid w:val="00687636"/>
    <w:rsid w:val="00687673"/>
    <w:rsid w:val="00687751"/>
    <w:rsid w:val="00687782"/>
    <w:rsid w:val="006877D2"/>
    <w:rsid w:val="00687813"/>
    <w:rsid w:val="006879A8"/>
    <w:rsid w:val="00687E15"/>
    <w:rsid w:val="00690135"/>
    <w:rsid w:val="006905C4"/>
    <w:rsid w:val="0069067E"/>
    <w:rsid w:val="006906FA"/>
    <w:rsid w:val="00690841"/>
    <w:rsid w:val="0069084E"/>
    <w:rsid w:val="006908F0"/>
    <w:rsid w:val="00690925"/>
    <w:rsid w:val="0069103B"/>
    <w:rsid w:val="006911FB"/>
    <w:rsid w:val="00691204"/>
    <w:rsid w:val="006913EC"/>
    <w:rsid w:val="00691426"/>
    <w:rsid w:val="006915BC"/>
    <w:rsid w:val="00691730"/>
    <w:rsid w:val="00691851"/>
    <w:rsid w:val="00691A0E"/>
    <w:rsid w:val="00691A1F"/>
    <w:rsid w:val="00691A99"/>
    <w:rsid w:val="00691B02"/>
    <w:rsid w:val="00691B6D"/>
    <w:rsid w:val="00691BAB"/>
    <w:rsid w:val="00691D6F"/>
    <w:rsid w:val="00691FAA"/>
    <w:rsid w:val="0069220F"/>
    <w:rsid w:val="0069237B"/>
    <w:rsid w:val="00692499"/>
    <w:rsid w:val="00692751"/>
    <w:rsid w:val="006927F2"/>
    <w:rsid w:val="006929B3"/>
    <w:rsid w:val="00692A50"/>
    <w:rsid w:val="00692B8B"/>
    <w:rsid w:val="00692BB0"/>
    <w:rsid w:val="00692BB8"/>
    <w:rsid w:val="00692C2A"/>
    <w:rsid w:val="00692E34"/>
    <w:rsid w:val="00692F53"/>
    <w:rsid w:val="00692F77"/>
    <w:rsid w:val="006930E1"/>
    <w:rsid w:val="00693222"/>
    <w:rsid w:val="006932C7"/>
    <w:rsid w:val="00693398"/>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0C5"/>
    <w:rsid w:val="0069520F"/>
    <w:rsid w:val="006952BD"/>
    <w:rsid w:val="006952DB"/>
    <w:rsid w:val="00695500"/>
    <w:rsid w:val="006955E8"/>
    <w:rsid w:val="00695969"/>
    <w:rsid w:val="00695AA8"/>
    <w:rsid w:val="00695B13"/>
    <w:rsid w:val="00695DE2"/>
    <w:rsid w:val="00695EB8"/>
    <w:rsid w:val="006961CF"/>
    <w:rsid w:val="00696392"/>
    <w:rsid w:val="006967CE"/>
    <w:rsid w:val="00696BED"/>
    <w:rsid w:val="00696C58"/>
    <w:rsid w:val="00696C6B"/>
    <w:rsid w:val="00696E51"/>
    <w:rsid w:val="00697249"/>
    <w:rsid w:val="006974E2"/>
    <w:rsid w:val="0069797D"/>
    <w:rsid w:val="00697AC0"/>
    <w:rsid w:val="00697B03"/>
    <w:rsid w:val="00697B35"/>
    <w:rsid w:val="00697BE3"/>
    <w:rsid w:val="00697E3F"/>
    <w:rsid w:val="00697EB6"/>
    <w:rsid w:val="00697FAD"/>
    <w:rsid w:val="006A0022"/>
    <w:rsid w:val="006A0295"/>
    <w:rsid w:val="006A02B4"/>
    <w:rsid w:val="006A0592"/>
    <w:rsid w:val="006A0687"/>
    <w:rsid w:val="006A0DAD"/>
    <w:rsid w:val="006A0E5D"/>
    <w:rsid w:val="006A0EC3"/>
    <w:rsid w:val="006A1007"/>
    <w:rsid w:val="006A10A7"/>
    <w:rsid w:val="006A13F2"/>
    <w:rsid w:val="006A1452"/>
    <w:rsid w:val="006A1900"/>
    <w:rsid w:val="006A1963"/>
    <w:rsid w:val="006A1A14"/>
    <w:rsid w:val="006A1BD1"/>
    <w:rsid w:val="006A1D22"/>
    <w:rsid w:val="006A1D6E"/>
    <w:rsid w:val="006A1DA0"/>
    <w:rsid w:val="006A204D"/>
    <w:rsid w:val="006A2079"/>
    <w:rsid w:val="006A208A"/>
    <w:rsid w:val="006A2161"/>
    <w:rsid w:val="006A22E8"/>
    <w:rsid w:val="006A237D"/>
    <w:rsid w:val="006A2404"/>
    <w:rsid w:val="006A2424"/>
    <w:rsid w:val="006A25AC"/>
    <w:rsid w:val="006A2702"/>
    <w:rsid w:val="006A29E0"/>
    <w:rsid w:val="006A2D01"/>
    <w:rsid w:val="006A2ECB"/>
    <w:rsid w:val="006A341F"/>
    <w:rsid w:val="006A3448"/>
    <w:rsid w:val="006A3495"/>
    <w:rsid w:val="006A3598"/>
    <w:rsid w:val="006A35C3"/>
    <w:rsid w:val="006A363C"/>
    <w:rsid w:val="006A372D"/>
    <w:rsid w:val="006A39CE"/>
    <w:rsid w:val="006A3BDD"/>
    <w:rsid w:val="006A3BE8"/>
    <w:rsid w:val="006A3C43"/>
    <w:rsid w:val="006A40DB"/>
    <w:rsid w:val="006A40EC"/>
    <w:rsid w:val="006A43BB"/>
    <w:rsid w:val="006A4593"/>
    <w:rsid w:val="006A45F1"/>
    <w:rsid w:val="006A465A"/>
    <w:rsid w:val="006A4850"/>
    <w:rsid w:val="006A4B5D"/>
    <w:rsid w:val="006A4C07"/>
    <w:rsid w:val="006A4FC8"/>
    <w:rsid w:val="006A4FCE"/>
    <w:rsid w:val="006A52A3"/>
    <w:rsid w:val="006A53CE"/>
    <w:rsid w:val="006A53D7"/>
    <w:rsid w:val="006A53D9"/>
    <w:rsid w:val="006A545F"/>
    <w:rsid w:val="006A57D1"/>
    <w:rsid w:val="006A57FC"/>
    <w:rsid w:val="006A5824"/>
    <w:rsid w:val="006A5A39"/>
    <w:rsid w:val="006A5B6B"/>
    <w:rsid w:val="006A5E8E"/>
    <w:rsid w:val="006A5EFA"/>
    <w:rsid w:val="006A5F0E"/>
    <w:rsid w:val="006A6152"/>
    <w:rsid w:val="006A649A"/>
    <w:rsid w:val="006A6634"/>
    <w:rsid w:val="006A6655"/>
    <w:rsid w:val="006A680B"/>
    <w:rsid w:val="006A69A9"/>
    <w:rsid w:val="006A6BE8"/>
    <w:rsid w:val="006A6BF0"/>
    <w:rsid w:val="006A70D4"/>
    <w:rsid w:val="006A7149"/>
    <w:rsid w:val="006A719D"/>
    <w:rsid w:val="006A7238"/>
    <w:rsid w:val="006A725D"/>
    <w:rsid w:val="006A7427"/>
    <w:rsid w:val="006A7428"/>
    <w:rsid w:val="006A78A3"/>
    <w:rsid w:val="006A7C6D"/>
    <w:rsid w:val="006A7E5B"/>
    <w:rsid w:val="006A7E82"/>
    <w:rsid w:val="006B0347"/>
    <w:rsid w:val="006B059C"/>
    <w:rsid w:val="006B0608"/>
    <w:rsid w:val="006B07E4"/>
    <w:rsid w:val="006B0897"/>
    <w:rsid w:val="006B08A3"/>
    <w:rsid w:val="006B0B50"/>
    <w:rsid w:val="006B11D8"/>
    <w:rsid w:val="006B131B"/>
    <w:rsid w:val="006B1328"/>
    <w:rsid w:val="006B1403"/>
    <w:rsid w:val="006B1555"/>
    <w:rsid w:val="006B18C5"/>
    <w:rsid w:val="006B19D2"/>
    <w:rsid w:val="006B1B43"/>
    <w:rsid w:val="006B1E33"/>
    <w:rsid w:val="006B20AF"/>
    <w:rsid w:val="006B20DB"/>
    <w:rsid w:val="006B21C5"/>
    <w:rsid w:val="006B22A2"/>
    <w:rsid w:val="006B236B"/>
    <w:rsid w:val="006B24E4"/>
    <w:rsid w:val="006B25A2"/>
    <w:rsid w:val="006B25B0"/>
    <w:rsid w:val="006B26BE"/>
    <w:rsid w:val="006B2AA6"/>
    <w:rsid w:val="006B2AD8"/>
    <w:rsid w:val="006B2CFB"/>
    <w:rsid w:val="006B2D1D"/>
    <w:rsid w:val="006B31B7"/>
    <w:rsid w:val="006B32A2"/>
    <w:rsid w:val="006B32CE"/>
    <w:rsid w:val="006B369B"/>
    <w:rsid w:val="006B38E6"/>
    <w:rsid w:val="006B4002"/>
    <w:rsid w:val="006B44AC"/>
    <w:rsid w:val="006B4643"/>
    <w:rsid w:val="006B4A53"/>
    <w:rsid w:val="006B4E8A"/>
    <w:rsid w:val="006B4F66"/>
    <w:rsid w:val="006B4FEE"/>
    <w:rsid w:val="006B5054"/>
    <w:rsid w:val="006B5308"/>
    <w:rsid w:val="006B5691"/>
    <w:rsid w:val="006B56A0"/>
    <w:rsid w:val="006B56A4"/>
    <w:rsid w:val="006B573B"/>
    <w:rsid w:val="006B57A6"/>
    <w:rsid w:val="006B5988"/>
    <w:rsid w:val="006B5BA4"/>
    <w:rsid w:val="006B5C1E"/>
    <w:rsid w:val="006B5D21"/>
    <w:rsid w:val="006B5D56"/>
    <w:rsid w:val="006B5E8F"/>
    <w:rsid w:val="006B62D6"/>
    <w:rsid w:val="006B66EC"/>
    <w:rsid w:val="006B6771"/>
    <w:rsid w:val="006B6B3C"/>
    <w:rsid w:val="006B6B71"/>
    <w:rsid w:val="006B6D39"/>
    <w:rsid w:val="006B6E11"/>
    <w:rsid w:val="006B6FD4"/>
    <w:rsid w:val="006B7276"/>
    <w:rsid w:val="006B72AC"/>
    <w:rsid w:val="006B72B8"/>
    <w:rsid w:val="006B72F5"/>
    <w:rsid w:val="006B772D"/>
    <w:rsid w:val="006B7800"/>
    <w:rsid w:val="006B7AF4"/>
    <w:rsid w:val="006B7B19"/>
    <w:rsid w:val="006B7C53"/>
    <w:rsid w:val="006B7E78"/>
    <w:rsid w:val="006C032B"/>
    <w:rsid w:val="006C0387"/>
    <w:rsid w:val="006C0420"/>
    <w:rsid w:val="006C0688"/>
    <w:rsid w:val="006C06C9"/>
    <w:rsid w:val="006C0C8A"/>
    <w:rsid w:val="006C0EB7"/>
    <w:rsid w:val="006C0F41"/>
    <w:rsid w:val="006C13B0"/>
    <w:rsid w:val="006C1497"/>
    <w:rsid w:val="006C1718"/>
    <w:rsid w:val="006C1744"/>
    <w:rsid w:val="006C1AA5"/>
    <w:rsid w:val="006C1C20"/>
    <w:rsid w:val="006C1C41"/>
    <w:rsid w:val="006C1F94"/>
    <w:rsid w:val="006C1FEC"/>
    <w:rsid w:val="006C21DE"/>
    <w:rsid w:val="006C2633"/>
    <w:rsid w:val="006C2857"/>
    <w:rsid w:val="006C2870"/>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56"/>
    <w:rsid w:val="006C53B4"/>
    <w:rsid w:val="006C5572"/>
    <w:rsid w:val="006C5780"/>
    <w:rsid w:val="006C58BF"/>
    <w:rsid w:val="006C5B38"/>
    <w:rsid w:val="006C5B5A"/>
    <w:rsid w:val="006C5B66"/>
    <w:rsid w:val="006C5B79"/>
    <w:rsid w:val="006C5BE1"/>
    <w:rsid w:val="006C5C8D"/>
    <w:rsid w:val="006C5CB2"/>
    <w:rsid w:val="006C5F0D"/>
    <w:rsid w:val="006C5F18"/>
    <w:rsid w:val="006C603D"/>
    <w:rsid w:val="006C60E3"/>
    <w:rsid w:val="006C63A6"/>
    <w:rsid w:val="006C708B"/>
    <w:rsid w:val="006C7299"/>
    <w:rsid w:val="006C7465"/>
    <w:rsid w:val="006C7484"/>
    <w:rsid w:val="006C76CD"/>
    <w:rsid w:val="006C7AE1"/>
    <w:rsid w:val="006C7C0D"/>
    <w:rsid w:val="006C7CBA"/>
    <w:rsid w:val="006D0084"/>
    <w:rsid w:val="006D0133"/>
    <w:rsid w:val="006D04E2"/>
    <w:rsid w:val="006D0792"/>
    <w:rsid w:val="006D080F"/>
    <w:rsid w:val="006D0918"/>
    <w:rsid w:val="006D09D3"/>
    <w:rsid w:val="006D0A18"/>
    <w:rsid w:val="006D0B40"/>
    <w:rsid w:val="006D0F79"/>
    <w:rsid w:val="006D104C"/>
    <w:rsid w:val="006D1163"/>
    <w:rsid w:val="006D141A"/>
    <w:rsid w:val="006D151D"/>
    <w:rsid w:val="006D1554"/>
    <w:rsid w:val="006D1559"/>
    <w:rsid w:val="006D1748"/>
    <w:rsid w:val="006D1785"/>
    <w:rsid w:val="006D18E6"/>
    <w:rsid w:val="006D1AD4"/>
    <w:rsid w:val="006D1D73"/>
    <w:rsid w:val="006D2475"/>
    <w:rsid w:val="006D2506"/>
    <w:rsid w:val="006D251C"/>
    <w:rsid w:val="006D270C"/>
    <w:rsid w:val="006D2942"/>
    <w:rsid w:val="006D2B4B"/>
    <w:rsid w:val="006D2C46"/>
    <w:rsid w:val="006D2F43"/>
    <w:rsid w:val="006D3021"/>
    <w:rsid w:val="006D318F"/>
    <w:rsid w:val="006D329A"/>
    <w:rsid w:val="006D3506"/>
    <w:rsid w:val="006D359C"/>
    <w:rsid w:val="006D3986"/>
    <w:rsid w:val="006D3A64"/>
    <w:rsid w:val="006D3A83"/>
    <w:rsid w:val="006D3AF9"/>
    <w:rsid w:val="006D3BA5"/>
    <w:rsid w:val="006D3C6C"/>
    <w:rsid w:val="006D3D94"/>
    <w:rsid w:val="006D441E"/>
    <w:rsid w:val="006D442D"/>
    <w:rsid w:val="006D44CE"/>
    <w:rsid w:val="006D4643"/>
    <w:rsid w:val="006D479F"/>
    <w:rsid w:val="006D4870"/>
    <w:rsid w:val="006D4A57"/>
    <w:rsid w:val="006D4B72"/>
    <w:rsid w:val="006D4FCF"/>
    <w:rsid w:val="006D4FD0"/>
    <w:rsid w:val="006D513A"/>
    <w:rsid w:val="006D5295"/>
    <w:rsid w:val="006D52EF"/>
    <w:rsid w:val="006D5655"/>
    <w:rsid w:val="006D56E9"/>
    <w:rsid w:val="006D5790"/>
    <w:rsid w:val="006D5B76"/>
    <w:rsid w:val="006D5CD3"/>
    <w:rsid w:val="006D5D18"/>
    <w:rsid w:val="006D5EE1"/>
    <w:rsid w:val="006D6048"/>
    <w:rsid w:val="006D621E"/>
    <w:rsid w:val="006D638D"/>
    <w:rsid w:val="006D64C1"/>
    <w:rsid w:val="006D68E9"/>
    <w:rsid w:val="006D6A29"/>
    <w:rsid w:val="006D6AB3"/>
    <w:rsid w:val="006D6B24"/>
    <w:rsid w:val="006D6B78"/>
    <w:rsid w:val="006D6EAE"/>
    <w:rsid w:val="006D6EF0"/>
    <w:rsid w:val="006D6F4F"/>
    <w:rsid w:val="006D7134"/>
    <w:rsid w:val="006D7368"/>
    <w:rsid w:val="006D742C"/>
    <w:rsid w:val="006D74AE"/>
    <w:rsid w:val="006D765A"/>
    <w:rsid w:val="006D76EC"/>
    <w:rsid w:val="006D7949"/>
    <w:rsid w:val="006D7CAF"/>
    <w:rsid w:val="006E0098"/>
    <w:rsid w:val="006E00DA"/>
    <w:rsid w:val="006E01F6"/>
    <w:rsid w:val="006E028A"/>
    <w:rsid w:val="006E03DE"/>
    <w:rsid w:val="006E0476"/>
    <w:rsid w:val="006E0491"/>
    <w:rsid w:val="006E04F6"/>
    <w:rsid w:val="006E0507"/>
    <w:rsid w:val="006E0714"/>
    <w:rsid w:val="006E07F3"/>
    <w:rsid w:val="006E094E"/>
    <w:rsid w:val="006E0A97"/>
    <w:rsid w:val="006E0B0A"/>
    <w:rsid w:val="006E0B4E"/>
    <w:rsid w:val="006E0D3B"/>
    <w:rsid w:val="006E0E87"/>
    <w:rsid w:val="006E0EBD"/>
    <w:rsid w:val="006E1472"/>
    <w:rsid w:val="006E1490"/>
    <w:rsid w:val="006E151A"/>
    <w:rsid w:val="006E1835"/>
    <w:rsid w:val="006E189D"/>
    <w:rsid w:val="006E1AF2"/>
    <w:rsid w:val="006E1D59"/>
    <w:rsid w:val="006E1D83"/>
    <w:rsid w:val="006E1F1F"/>
    <w:rsid w:val="006E1FB3"/>
    <w:rsid w:val="006E2017"/>
    <w:rsid w:val="006E2201"/>
    <w:rsid w:val="006E224B"/>
    <w:rsid w:val="006E228F"/>
    <w:rsid w:val="006E2465"/>
    <w:rsid w:val="006E249E"/>
    <w:rsid w:val="006E26E2"/>
    <w:rsid w:val="006E28CF"/>
    <w:rsid w:val="006E293C"/>
    <w:rsid w:val="006E2C22"/>
    <w:rsid w:val="006E2CB5"/>
    <w:rsid w:val="006E2D35"/>
    <w:rsid w:val="006E2E27"/>
    <w:rsid w:val="006E2E3E"/>
    <w:rsid w:val="006E3234"/>
    <w:rsid w:val="006E3539"/>
    <w:rsid w:val="006E3649"/>
    <w:rsid w:val="006E3A00"/>
    <w:rsid w:val="006E3A94"/>
    <w:rsid w:val="006E3CBE"/>
    <w:rsid w:val="006E3DC4"/>
    <w:rsid w:val="006E3E10"/>
    <w:rsid w:val="006E3EAA"/>
    <w:rsid w:val="006E3EAC"/>
    <w:rsid w:val="006E3EBF"/>
    <w:rsid w:val="006E3EE2"/>
    <w:rsid w:val="006E4028"/>
    <w:rsid w:val="006E4140"/>
    <w:rsid w:val="006E42FF"/>
    <w:rsid w:val="006E432E"/>
    <w:rsid w:val="006E4376"/>
    <w:rsid w:val="006E4491"/>
    <w:rsid w:val="006E4B0C"/>
    <w:rsid w:val="006E4B59"/>
    <w:rsid w:val="006E4CD6"/>
    <w:rsid w:val="006E4D1F"/>
    <w:rsid w:val="006E4EC0"/>
    <w:rsid w:val="006E4FC4"/>
    <w:rsid w:val="006E5121"/>
    <w:rsid w:val="006E5317"/>
    <w:rsid w:val="006E557C"/>
    <w:rsid w:val="006E5622"/>
    <w:rsid w:val="006E5674"/>
    <w:rsid w:val="006E5760"/>
    <w:rsid w:val="006E578F"/>
    <w:rsid w:val="006E57CF"/>
    <w:rsid w:val="006E5845"/>
    <w:rsid w:val="006E59DE"/>
    <w:rsid w:val="006E5ACF"/>
    <w:rsid w:val="006E5C39"/>
    <w:rsid w:val="006E5C7A"/>
    <w:rsid w:val="006E5D86"/>
    <w:rsid w:val="006E5E15"/>
    <w:rsid w:val="006E5E94"/>
    <w:rsid w:val="006E6098"/>
    <w:rsid w:val="006E60EC"/>
    <w:rsid w:val="006E6173"/>
    <w:rsid w:val="006E618F"/>
    <w:rsid w:val="006E624E"/>
    <w:rsid w:val="006E6494"/>
    <w:rsid w:val="006E664F"/>
    <w:rsid w:val="006E6706"/>
    <w:rsid w:val="006E6963"/>
    <w:rsid w:val="006E6AEA"/>
    <w:rsid w:val="006E6B73"/>
    <w:rsid w:val="006E6C98"/>
    <w:rsid w:val="006E6EAC"/>
    <w:rsid w:val="006E6EB9"/>
    <w:rsid w:val="006E6F9E"/>
    <w:rsid w:val="006E751A"/>
    <w:rsid w:val="006E7718"/>
    <w:rsid w:val="006E774E"/>
    <w:rsid w:val="006E78D7"/>
    <w:rsid w:val="006E7C52"/>
    <w:rsid w:val="006E7DEE"/>
    <w:rsid w:val="006E7F98"/>
    <w:rsid w:val="006F00C4"/>
    <w:rsid w:val="006F0390"/>
    <w:rsid w:val="006F0660"/>
    <w:rsid w:val="006F0813"/>
    <w:rsid w:val="006F0950"/>
    <w:rsid w:val="006F0BE3"/>
    <w:rsid w:val="006F0DE2"/>
    <w:rsid w:val="006F10E6"/>
    <w:rsid w:val="006F14F1"/>
    <w:rsid w:val="006F1725"/>
    <w:rsid w:val="006F179A"/>
    <w:rsid w:val="006F1843"/>
    <w:rsid w:val="006F1855"/>
    <w:rsid w:val="006F18AF"/>
    <w:rsid w:val="006F19A1"/>
    <w:rsid w:val="006F1B6A"/>
    <w:rsid w:val="006F1C4F"/>
    <w:rsid w:val="006F1C62"/>
    <w:rsid w:val="006F1FAA"/>
    <w:rsid w:val="006F20C0"/>
    <w:rsid w:val="006F2187"/>
    <w:rsid w:val="006F21A8"/>
    <w:rsid w:val="006F24A3"/>
    <w:rsid w:val="006F25FC"/>
    <w:rsid w:val="006F26FE"/>
    <w:rsid w:val="006F285F"/>
    <w:rsid w:val="006F2A7A"/>
    <w:rsid w:val="006F2B8B"/>
    <w:rsid w:val="006F2BF5"/>
    <w:rsid w:val="006F2D3D"/>
    <w:rsid w:val="006F3482"/>
    <w:rsid w:val="006F3547"/>
    <w:rsid w:val="006F3632"/>
    <w:rsid w:val="006F36D7"/>
    <w:rsid w:val="006F3DFB"/>
    <w:rsid w:val="006F3E7B"/>
    <w:rsid w:val="006F3F5A"/>
    <w:rsid w:val="006F417C"/>
    <w:rsid w:val="006F420C"/>
    <w:rsid w:val="006F4477"/>
    <w:rsid w:val="006F4642"/>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AAC"/>
    <w:rsid w:val="006F6B86"/>
    <w:rsid w:val="006F6CDC"/>
    <w:rsid w:val="006F6E67"/>
    <w:rsid w:val="006F70A2"/>
    <w:rsid w:val="006F719A"/>
    <w:rsid w:val="006F75C7"/>
    <w:rsid w:val="006F7918"/>
    <w:rsid w:val="006F79E8"/>
    <w:rsid w:val="006F7A7C"/>
    <w:rsid w:val="006F7C8A"/>
    <w:rsid w:val="006F7CC8"/>
    <w:rsid w:val="007002C6"/>
    <w:rsid w:val="00700312"/>
    <w:rsid w:val="0070044D"/>
    <w:rsid w:val="0070046C"/>
    <w:rsid w:val="00700660"/>
    <w:rsid w:val="00700858"/>
    <w:rsid w:val="00700EEA"/>
    <w:rsid w:val="00701199"/>
    <w:rsid w:val="007013C6"/>
    <w:rsid w:val="0070141E"/>
    <w:rsid w:val="007015F3"/>
    <w:rsid w:val="007018F5"/>
    <w:rsid w:val="00701A45"/>
    <w:rsid w:val="00701FAB"/>
    <w:rsid w:val="00702309"/>
    <w:rsid w:val="007025D8"/>
    <w:rsid w:val="0070267F"/>
    <w:rsid w:val="007026DA"/>
    <w:rsid w:val="00702779"/>
    <w:rsid w:val="00702837"/>
    <w:rsid w:val="00702A36"/>
    <w:rsid w:val="00702BCB"/>
    <w:rsid w:val="00703032"/>
    <w:rsid w:val="00703112"/>
    <w:rsid w:val="00703117"/>
    <w:rsid w:val="007033FA"/>
    <w:rsid w:val="007034D6"/>
    <w:rsid w:val="00703646"/>
    <w:rsid w:val="00703657"/>
    <w:rsid w:val="0070377D"/>
    <w:rsid w:val="0070392A"/>
    <w:rsid w:val="00703A37"/>
    <w:rsid w:val="00703AF4"/>
    <w:rsid w:val="00703E87"/>
    <w:rsid w:val="0070404F"/>
    <w:rsid w:val="00704250"/>
    <w:rsid w:val="007046D1"/>
    <w:rsid w:val="00704B37"/>
    <w:rsid w:val="00704B76"/>
    <w:rsid w:val="00704C3A"/>
    <w:rsid w:val="00704C67"/>
    <w:rsid w:val="00704C82"/>
    <w:rsid w:val="00705296"/>
    <w:rsid w:val="007052AA"/>
    <w:rsid w:val="0070560E"/>
    <w:rsid w:val="00705720"/>
    <w:rsid w:val="00705748"/>
    <w:rsid w:val="0070588B"/>
    <w:rsid w:val="007059E2"/>
    <w:rsid w:val="00705B35"/>
    <w:rsid w:val="00706048"/>
    <w:rsid w:val="0070615A"/>
    <w:rsid w:val="00706208"/>
    <w:rsid w:val="007062AD"/>
    <w:rsid w:val="0070645D"/>
    <w:rsid w:val="00706534"/>
    <w:rsid w:val="007065AD"/>
    <w:rsid w:val="0070672F"/>
    <w:rsid w:val="0070682E"/>
    <w:rsid w:val="00706C02"/>
    <w:rsid w:val="00706C83"/>
    <w:rsid w:val="00706CE9"/>
    <w:rsid w:val="00706DC6"/>
    <w:rsid w:val="00706F99"/>
    <w:rsid w:val="00707150"/>
    <w:rsid w:val="00707212"/>
    <w:rsid w:val="007073CD"/>
    <w:rsid w:val="0070763E"/>
    <w:rsid w:val="007077A7"/>
    <w:rsid w:val="00707AB6"/>
    <w:rsid w:val="00707AC1"/>
    <w:rsid w:val="00707B82"/>
    <w:rsid w:val="00707BB3"/>
    <w:rsid w:val="00707C1F"/>
    <w:rsid w:val="00707F75"/>
    <w:rsid w:val="007100AC"/>
    <w:rsid w:val="007100F6"/>
    <w:rsid w:val="0071066B"/>
    <w:rsid w:val="00710846"/>
    <w:rsid w:val="00710A67"/>
    <w:rsid w:val="00710B37"/>
    <w:rsid w:val="00710D06"/>
    <w:rsid w:val="00710D45"/>
    <w:rsid w:val="00710E19"/>
    <w:rsid w:val="00710EBB"/>
    <w:rsid w:val="007111AD"/>
    <w:rsid w:val="00711266"/>
    <w:rsid w:val="007112BB"/>
    <w:rsid w:val="0071134E"/>
    <w:rsid w:val="00711579"/>
    <w:rsid w:val="00711589"/>
    <w:rsid w:val="00711757"/>
    <w:rsid w:val="0071186F"/>
    <w:rsid w:val="00711C1E"/>
    <w:rsid w:val="00711CEE"/>
    <w:rsid w:val="00711D7B"/>
    <w:rsid w:val="007120F6"/>
    <w:rsid w:val="00712233"/>
    <w:rsid w:val="00712382"/>
    <w:rsid w:val="007124D3"/>
    <w:rsid w:val="007125AD"/>
    <w:rsid w:val="00712610"/>
    <w:rsid w:val="007127DA"/>
    <w:rsid w:val="00712812"/>
    <w:rsid w:val="00712A15"/>
    <w:rsid w:val="00713178"/>
    <w:rsid w:val="0071325E"/>
    <w:rsid w:val="007132CA"/>
    <w:rsid w:val="00713757"/>
    <w:rsid w:val="007139DE"/>
    <w:rsid w:val="00713A5C"/>
    <w:rsid w:val="00713A63"/>
    <w:rsid w:val="00713C61"/>
    <w:rsid w:val="00713CA0"/>
    <w:rsid w:val="00713CBD"/>
    <w:rsid w:val="00713D16"/>
    <w:rsid w:val="00713D74"/>
    <w:rsid w:val="00713DFF"/>
    <w:rsid w:val="00713EE0"/>
    <w:rsid w:val="00713F0F"/>
    <w:rsid w:val="007143BF"/>
    <w:rsid w:val="00714419"/>
    <w:rsid w:val="0071448D"/>
    <w:rsid w:val="0071460B"/>
    <w:rsid w:val="00714CA3"/>
    <w:rsid w:val="00714E85"/>
    <w:rsid w:val="00714F6F"/>
    <w:rsid w:val="00714F85"/>
    <w:rsid w:val="00715108"/>
    <w:rsid w:val="00715223"/>
    <w:rsid w:val="007153CE"/>
    <w:rsid w:val="00715692"/>
    <w:rsid w:val="007156F4"/>
    <w:rsid w:val="00715868"/>
    <w:rsid w:val="00715C2B"/>
    <w:rsid w:val="00715C83"/>
    <w:rsid w:val="00715F31"/>
    <w:rsid w:val="00715FBE"/>
    <w:rsid w:val="00716000"/>
    <w:rsid w:val="007160D5"/>
    <w:rsid w:val="00716111"/>
    <w:rsid w:val="0071616A"/>
    <w:rsid w:val="007161DE"/>
    <w:rsid w:val="00716207"/>
    <w:rsid w:val="007169A4"/>
    <w:rsid w:val="00716BEF"/>
    <w:rsid w:val="00716CA5"/>
    <w:rsid w:val="00716CAE"/>
    <w:rsid w:val="00716DBD"/>
    <w:rsid w:val="00716EA5"/>
    <w:rsid w:val="007173AF"/>
    <w:rsid w:val="007173C1"/>
    <w:rsid w:val="00717464"/>
    <w:rsid w:val="007174F2"/>
    <w:rsid w:val="007175D9"/>
    <w:rsid w:val="007175E7"/>
    <w:rsid w:val="007175EA"/>
    <w:rsid w:val="00717833"/>
    <w:rsid w:val="007179ED"/>
    <w:rsid w:val="00717D9F"/>
    <w:rsid w:val="0072018F"/>
    <w:rsid w:val="00720340"/>
    <w:rsid w:val="0072040F"/>
    <w:rsid w:val="00720541"/>
    <w:rsid w:val="0072055C"/>
    <w:rsid w:val="0072060A"/>
    <w:rsid w:val="007208BD"/>
    <w:rsid w:val="00720AAE"/>
    <w:rsid w:val="0072101A"/>
    <w:rsid w:val="007211E1"/>
    <w:rsid w:val="00721541"/>
    <w:rsid w:val="00721642"/>
    <w:rsid w:val="007216CD"/>
    <w:rsid w:val="00721714"/>
    <w:rsid w:val="00721C4C"/>
    <w:rsid w:val="00721C6F"/>
    <w:rsid w:val="0072215F"/>
    <w:rsid w:val="00722493"/>
    <w:rsid w:val="0072292C"/>
    <w:rsid w:val="00722990"/>
    <w:rsid w:val="00722A45"/>
    <w:rsid w:val="00722A6D"/>
    <w:rsid w:val="00722C26"/>
    <w:rsid w:val="00722D4D"/>
    <w:rsid w:val="00722E80"/>
    <w:rsid w:val="00722F06"/>
    <w:rsid w:val="007230C7"/>
    <w:rsid w:val="0072311C"/>
    <w:rsid w:val="00723263"/>
    <w:rsid w:val="007233C6"/>
    <w:rsid w:val="00723402"/>
    <w:rsid w:val="0072364E"/>
    <w:rsid w:val="00723D66"/>
    <w:rsid w:val="00723DCC"/>
    <w:rsid w:val="00723F8C"/>
    <w:rsid w:val="007240B4"/>
    <w:rsid w:val="007242C4"/>
    <w:rsid w:val="007243EC"/>
    <w:rsid w:val="00724683"/>
    <w:rsid w:val="007247F2"/>
    <w:rsid w:val="00724820"/>
    <w:rsid w:val="00724E14"/>
    <w:rsid w:val="00724E26"/>
    <w:rsid w:val="00724E51"/>
    <w:rsid w:val="007253F1"/>
    <w:rsid w:val="00725469"/>
    <w:rsid w:val="007255E7"/>
    <w:rsid w:val="00725622"/>
    <w:rsid w:val="00725795"/>
    <w:rsid w:val="00725934"/>
    <w:rsid w:val="00725B1E"/>
    <w:rsid w:val="00725C8F"/>
    <w:rsid w:val="00725F0A"/>
    <w:rsid w:val="00725FF2"/>
    <w:rsid w:val="0072604A"/>
    <w:rsid w:val="0072607B"/>
    <w:rsid w:val="00726479"/>
    <w:rsid w:val="007266B8"/>
    <w:rsid w:val="007266BE"/>
    <w:rsid w:val="007267A3"/>
    <w:rsid w:val="00726AE8"/>
    <w:rsid w:val="00726D98"/>
    <w:rsid w:val="0072712A"/>
    <w:rsid w:val="0072726B"/>
    <w:rsid w:val="007274F6"/>
    <w:rsid w:val="007278B2"/>
    <w:rsid w:val="00727A3F"/>
    <w:rsid w:val="00727C47"/>
    <w:rsid w:val="00727E5C"/>
    <w:rsid w:val="00727F83"/>
    <w:rsid w:val="00730094"/>
    <w:rsid w:val="00730097"/>
    <w:rsid w:val="0073033D"/>
    <w:rsid w:val="007306E9"/>
    <w:rsid w:val="0073070D"/>
    <w:rsid w:val="0073074E"/>
    <w:rsid w:val="0073084D"/>
    <w:rsid w:val="007309CE"/>
    <w:rsid w:val="00730FD9"/>
    <w:rsid w:val="00731477"/>
    <w:rsid w:val="007318AC"/>
    <w:rsid w:val="0073197B"/>
    <w:rsid w:val="00731B24"/>
    <w:rsid w:val="00731C0D"/>
    <w:rsid w:val="00731E00"/>
    <w:rsid w:val="00731E40"/>
    <w:rsid w:val="00731ECA"/>
    <w:rsid w:val="0073251C"/>
    <w:rsid w:val="007326E7"/>
    <w:rsid w:val="00732820"/>
    <w:rsid w:val="00732990"/>
    <w:rsid w:val="00732B41"/>
    <w:rsid w:val="00732BCF"/>
    <w:rsid w:val="007330E2"/>
    <w:rsid w:val="007332B7"/>
    <w:rsid w:val="00733442"/>
    <w:rsid w:val="00733463"/>
    <w:rsid w:val="007337A5"/>
    <w:rsid w:val="0073383A"/>
    <w:rsid w:val="00733BA2"/>
    <w:rsid w:val="00733D4D"/>
    <w:rsid w:val="00733E39"/>
    <w:rsid w:val="00733F12"/>
    <w:rsid w:val="00734034"/>
    <w:rsid w:val="00734158"/>
    <w:rsid w:val="007342C0"/>
    <w:rsid w:val="007343AC"/>
    <w:rsid w:val="0073456E"/>
    <w:rsid w:val="0073461A"/>
    <w:rsid w:val="0073466C"/>
    <w:rsid w:val="007348F7"/>
    <w:rsid w:val="00734976"/>
    <w:rsid w:val="00734A91"/>
    <w:rsid w:val="00734C37"/>
    <w:rsid w:val="007351D0"/>
    <w:rsid w:val="007352B5"/>
    <w:rsid w:val="007352B8"/>
    <w:rsid w:val="007353F4"/>
    <w:rsid w:val="00735862"/>
    <w:rsid w:val="0073588C"/>
    <w:rsid w:val="00735B7B"/>
    <w:rsid w:val="00735C8A"/>
    <w:rsid w:val="00735EB1"/>
    <w:rsid w:val="00736003"/>
    <w:rsid w:val="007360C7"/>
    <w:rsid w:val="007361F2"/>
    <w:rsid w:val="00736280"/>
    <w:rsid w:val="007363E9"/>
    <w:rsid w:val="007364C2"/>
    <w:rsid w:val="0073661C"/>
    <w:rsid w:val="00736954"/>
    <w:rsid w:val="00736A39"/>
    <w:rsid w:val="00736B7A"/>
    <w:rsid w:val="00736B9D"/>
    <w:rsid w:val="00736D14"/>
    <w:rsid w:val="00737406"/>
    <w:rsid w:val="0073742C"/>
    <w:rsid w:val="00737555"/>
    <w:rsid w:val="00737658"/>
    <w:rsid w:val="007378F0"/>
    <w:rsid w:val="00737966"/>
    <w:rsid w:val="00737EFA"/>
    <w:rsid w:val="00737F71"/>
    <w:rsid w:val="007400D9"/>
    <w:rsid w:val="0074018B"/>
    <w:rsid w:val="007406B2"/>
    <w:rsid w:val="007408B1"/>
    <w:rsid w:val="00740925"/>
    <w:rsid w:val="007409FA"/>
    <w:rsid w:val="00740A8F"/>
    <w:rsid w:val="00740B3D"/>
    <w:rsid w:val="00740C33"/>
    <w:rsid w:val="00740C44"/>
    <w:rsid w:val="00740D3F"/>
    <w:rsid w:val="00740E97"/>
    <w:rsid w:val="0074111D"/>
    <w:rsid w:val="00741189"/>
    <w:rsid w:val="007413F7"/>
    <w:rsid w:val="0074155C"/>
    <w:rsid w:val="00741686"/>
    <w:rsid w:val="00741687"/>
    <w:rsid w:val="007418C0"/>
    <w:rsid w:val="00741956"/>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8F"/>
    <w:rsid w:val="00744E99"/>
    <w:rsid w:val="00744F1E"/>
    <w:rsid w:val="007450DC"/>
    <w:rsid w:val="0074514A"/>
    <w:rsid w:val="0074516D"/>
    <w:rsid w:val="007452CD"/>
    <w:rsid w:val="0074536A"/>
    <w:rsid w:val="0074552D"/>
    <w:rsid w:val="0074565C"/>
    <w:rsid w:val="00745894"/>
    <w:rsid w:val="00745966"/>
    <w:rsid w:val="007459A9"/>
    <w:rsid w:val="00745A5D"/>
    <w:rsid w:val="00745D3F"/>
    <w:rsid w:val="00745E2B"/>
    <w:rsid w:val="00745FB7"/>
    <w:rsid w:val="007460A6"/>
    <w:rsid w:val="007460DB"/>
    <w:rsid w:val="0074612E"/>
    <w:rsid w:val="007464F2"/>
    <w:rsid w:val="0074663C"/>
    <w:rsid w:val="0074668E"/>
    <w:rsid w:val="007467DD"/>
    <w:rsid w:val="00746B29"/>
    <w:rsid w:val="00746BDD"/>
    <w:rsid w:val="0074710F"/>
    <w:rsid w:val="0074741A"/>
    <w:rsid w:val="007479BD"/>
    <w:rsid w:val="00747AD6"/>
    <w:rsid w:val="00747BBC"/>
    <w:rsid w:val="00747C90"/>
    <w:rsid w:val="00747F8F"/>
    <w:rsid w:val="0075033A"/>
    <w:rsid w:val="00750351"/>
    <w:rsid w:val="007503AC"/>
    <w:rsid w:val="00750535"/>
    <w:rsid w:val="00750557"/>
    <w:rsid w:val="0075055F"/>
    <w:rsid w:val="00750646"/>
    <w:rsid w:val="00750B09"/>
    <w:rsid w:val="00750C39"/>
    <w:rsid w:val="00750DC8"/>
    <w:rsid w:val="00750E2B"/>
    <w:rsid w:val="00750EBD"/>
    <w:rsid w:val="00750FBF"/>
    <w:rsid w:val="00750FDC"/>
    <w:rsid w:val="0075105A"/>
    <w:rsid w:val="00751334"/>
    <w:rsid w:val="007513B7"/>
    <w:rsid w:val="00751482"/>
    <w:rsid w:val="0075154C"/>
    <w:rsid w:val="007515AB"/>
    <w:rsid w:val="007519FB"/>
    <w:rsid w:val="00751A9C"/>
    <w:rsid w:val="00751B5E"/>
    <w:rsid w:val="00751DF2"/>
    <w:rsid w:val="007520AB"/>
    <w:rsid w:val="007521C8"/>
    <w:rsid w:val="00752207"/>
    <w:rsid w:val="0075224B"/>
    <w:rsid w:val="00752307"/>
    <w:rsid w:val="007524AA"/>
    <w:rsid w:val="00752506"/>
    <w:rsid w:val="00752523"/>
    <w:rsid w:val="0075253A"/>
    <w:rsid w:val="007525BF"/>
    <w:rsid w:val="0075281F"/>
    <w:rsid w:val="0075295E"/>
    <w:rsid w:val="007529EA"/>
    <w:rsid w:val="00752ADA"/>
    <w:rsid w:val="00752C96"/>
    <w:rsid w:val="00752E91"/>
    <w:rsid w:val="00753583"/>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489"/>
    <w:rsid w:val="007555C9"/>
    <w:rsid w:val="007559E1"/>
    <w:rsid w:val="007559F4"/>
    <w:rsid w:val="00755D64"/>
    <w:rsid w:val="00755F1F"/>
    <w:rsid w:val="00755F58"/>
    <w:rsid w:val="00756166"/>
    <w:rsid w:val="0075617F"/>
    <w:rsid w:val="007561AD"/>
    <w:rsid w:val="0075634D"/>
    <w:rsid w:val="00756699"/>
    <w:rsid w:val="0075671B"/>
    <w:rsid w:val="00756736"/>
    <w:rsid w:val="00756786"/>
    <w:rsid w:val="00756AB8"/>
    <w:rsid w:val="00756B5E"/>
    <w:rsid w:val="00756F82"/>
    <w:rsid w:val="00757032"/>
    <w:rsid w:val="0075742B"/>
    <w:rsid w:val="00757555"/>
    <w:rsid w:val="0075770D"/>
    <w:rsid w:val="0075771E"/>
    <w:rsid w:val="007577B9"/>
    <w:rsid w:val="00757A6A"/>
    <w:rsid w:val="00757C82"/>
    <w:rsid w:val="00757F34"/>
    <w:rsid w:val="00760057"/>
    <w:rsid w:val="00760172"/>
    <w:rsid w:val="007607EB"/>
    <w:rsid w:val="00760ABF"/>
    <w:rsid w:val="00760D08"/>
    <w:rsid w:val="00760DE4"/>
    <w:rsid w:val="00760E9C"/>
    <w:rsid w:val="0076102E"/>
    <w:rsid w:val="007610B6"/>
    <w:rsid w:val="00761287"/>
    <w:rsid w:val="00761431"/>
    <w:rsid w:val="0076148D"/>
    <w:rsid w:val="007614AA"/>
    <w:rsid w:val="0076161A"/>
    <w:rsid w:val="00761741"/>
    <w:rsid w:val="0076189E"/>
    <w:rsid w:val="007618D6"/>
    <w:rsid w:val="00761BD4"/>
    <w:rsid w:val="00761BF5"/>
    <w:rsid w:val="00761CF7"/>
    <w:rsid w:val="00761E62"/>
    <w:rsid w:val="0076207A"/>
    <w:rsid w:val="0076209F"/>
    <w:rsid w:val="0076220F"/>
    <w:rsid w:val="007622E2"/>
    <w:rsid w:val="00762324"/>
    <w:rsid w:val="0076237D"/>
    <w:rsid w:val="0076267D"/>
    <w:rsid w:val="0076274C"/>
    <w:rsid w:val="00762858"/>
    <w:rsid w:val="00762909"/>
    <w:rsid w:val="00762B31"/>
    <w:rsid w:val="00762C23"/>
    <w:rsid w:val="00762D8B"/>
    <w:rsid w:val="00762E0B"/>
    <w:rsid w:val="0076320F"/>
    <w:rsid w:val="00763221"/>
    <w:rsid w:val="0076324A"/>
    <w:rsid w:val="00763374"/>
    <w:rsid w:val="007634B6"/>
    <w:rsid w:val="007636D7"/>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5F66"/>
    <w:rsid w:val="0076607E"/>
    <w:rsid w:val="00766235"/>
    <w:rsid w:val="00766269"/>
    <w:rsid w:val="0076633E"/>
    <w:rsid w:val="007663ED"/>
    <w:rsid w:val="00766421"/>
    <w:rsid w:val="00766429"/>
    <w:rsid w:val="00766492"/>
    <w:rsid w:val="00766933"/>
    <w:rsid w:val="007669AE"/>
    <w:rsid w:val="00766F49"/>
    <w:rsid w:val="00766F9F"/>
    <w:rsid w:val="007671C0"/>
    <w:rsid w:val="00767756"/>
    <w:rsid w:val="0076793D"/>
    <w:rsid w:val="00767A79"/>
    <w:rsid w:val="00767BD5"/>
    <w:rsid w:val="00767D65"/>
    <w:rsid w:val="0077067A"/>
    <w:rsid w:val="007706AF"/>
    <w:rsid w:val="007707FB"/>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677"/>
    <w:rsid w:val="0077268B"/>
    <w:rsid w:val="0077281F"/>
    <w:rsid w:val="00772904"/>
    <w:rsid w:val="0077290E"/>
    <w:rsid w:val="007729C2"/>
    <w:rsid w:val="00772A4F"/>
    <w:rsid w:val="00772C31"/>
    <w:rsid w:val="00772E98"/>
    <w:rsid w:val="00772F8D"/>
    <w:rsid w:val="007733D8"/>
    <w:rsid w:val="00773408"/>
    <w:rsid w:val="007734BA"/>
    <w:rsid w:val="00773555"/>
    <w:rsid w:val="0077375C"/>
    <w:rsid w:val="007737A2"/>
    <w:rsid w:val="00773A36"/>
    <w:rsid w:val="00773AC1"/>
    <w:rsid w:val="00773BF7"/>
    <w:rsid w:val="00773E5E"/>
    <w:rsid w:val="00773EC9"/>
    <w:rsid w:val="00773EFA"/>
    <w:rsid w:val="007740D4"/>
    <w:rsid w:val="00774241"/>
    <w:rsid w:val="007744C9"/>
    <w:rsid w:val="00774598"/>
    <w:rsid w:val="00774A2E"/>
    <w:rsid w:val="00774D80"/>
    <w:rsid w:val="00774DBD"/>
    <w:rsid w:val="00774E20"/>
    <w:rsid w:val="007751EA"/>
    <w:rsid w:val="0077532D"/>
    <w:rsid w:val="00775448"/>
    <w:rsid w:val="00775511"/>
    <w:rsid w:val="007755EC"/>
    <w:rsid w:val="00775715"/>
    <w:rsid w:val="007759CD"/>
    <w:rsid w:val="00775C02"/>
    <w:rsid w:val="00775C60"/>
    <w:rsid w:val="00775C82"/>
    <w:rsid w:val="00775DA6"/>
    <w:rsid w:val="00775DC1"/>
    <w:rsid w:val="00775E6A"/>
    <w:rsid w:val="00775F9F"/>
    <w:rsid w:val="00776560"/>
    <w:rsid w:val="007765CD"/>
    <w:rsid w:val="00776A10"/>
    <w:rsid w:val="00776E0D"/>
    <w:rsid w:val="00776ED1"/>
    <w:rsid w:val="00776F01"/>
    <w:rsid w:val="0077700E"/>
    <w:rsid w:val="007772D2"/>
    <w:rsid w:val="00777416"/>
    <w:rsid w:val="007774C1"/>
    <w:rsid w:val="00777677"/>
    <w:rsid w:val="007779BB"/>
    <w:rsid w:val="007779E1"/>
    <w:rsid w:val="00777C0B"/>
    <w:rsid w:val="007801C1"/>
    <w:rsid w:val="0078022A"/>
    <w:rsid w:val="007802DF"/>
    <w:rsid w:val="00780356"/>
    <w:rsid w:val="00780361"/>
    <w:rsid w:val="00780453"/>
    <w:rsid w:val="0078045F"/>
    <w:rsid w:val="00780629"/>
    <w:rsid w:val="00780657"/>
    <w:rsid w:val="007808B1"/>
    <w:rsid w:val="00780928"/>
    <w:rsid w:val="00780D1C"/>
    <w:rsid w:val="00780DB2"/>
    <w:rsid w:val="00780E0A"/>
    <w:rsid w:val="007811AC"/>
    <w:rsid w:val="00781344"/>
    <w:rsid w:val="00781559"/>
    <w:rsid w:val="0078158D"/>
    <w:rsid w:val="0078180E"/>
    <w:rsid w:val="00781A40"/>
    <w:rsid w:val="00781ADE"/>
    <w:rsid w:val="00781B66"/>
    <w:rsid w:val="00781CFF"/>
    <w:rsid w:val="00781E05"/>
    <w:rsid w:val="00781E88"/>
    <w:rsid w:val="007820A6"/>
    <w:rsid w:val="0078224D"/>
    <w:rsid w:val="00782375"/>
    <w:rsid w:val="00782570"/>
    <w:rsid w:val="00782614"/>
    <w:rsid w:val="00782728"/>
    <w:rsid w:val="00782844"/>
    <w:rsid w:val="00782B62"/>
    <w:rsid w:val="00782B7C"/>
    <w:rsid w:val="00782E64"/>
    <w:rsid w:val="00782F5B"/>
    <w:rsid w:val="00783276"/>
    <w:rsid w:val="007833F6"/>
    <w:rsid w:val="00783629"/>
    <w:rsid w:val="00783732"/>
    <w:rsid w:val="00783BB9"/>
    <w:rsid w:val="00783C68"/>
    <w:rsid w:val="00783D96"/>
    <w:rsid w:val="00783EE7"/>
    <w:rsid w:val="0078403D"/>
    <w:rsid w:val="00784217"/>
    <w:rsid w:val="00784282"/>
    <w:rsid w:val="00784952"/>
    <w:rsid w:val="00784A59"/>
    <w:rsid w:val="00784CC0"/>
    <w:rsid w:val="00784D1A"/>
    <w:rsid w:val="00784DA7"/>
    <w:rsid w:val="00785049"/>
    <w:rsid w:val="00785195"/>
    <w:rsid w:val="007851A3"/>
    <w:rsid w:val="00785316"/>
    <w:rsid w:val="007854A1"/>
    <w:rsid w:val="00785789"/>
    <w:rsid w:val="007857B1"/>
    <w:rsid w:val="00785A94"/>
    <w:rsid w:val="00785AF7"/>
    <w:rsid w:val="00785E36"/>
    <w:rsid w:val="007860FB"/>
    <w:rsid w:val="00786109"/>
    <w:rsid w:val="00786228"/>
    <w:rsid w:val="0078653C"/>
    <w:rsid w:val="00786670"/>
    <w:rsid w:val="007866FA"/>
    <w:rsid w:val="00786883"/>
    <w:rsid w:val="007868D7"/>
    <w:rsid w:val="00786B60"/>
    <w:rsid w:val="00786BFE"/>
    <w:rsid w:val="00786C1C"/>
    <w:rsid w:val="00786E3A"/>
    <w:rsid w:val="00787063"/>
    <w:rsid w:val="00787076"/>
    <w:rsid w:val="00787119"/>
    <w:rsid w:val="007871ED"/>
    <w:rsid w:val="0078734B"/>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167"/>
    <w:rsid w:val="0079131E"/>
    <w:rsid w:val="007916B5"/>
    <w:rsid w:val="007917B2"/>
    <w:rsid w:val="007918AC"/>
    <w:rsid w:val="00791AA6"/>
    <w:rsid w:val="00791B9E"/>
    <w:rsid w:val="00791CA1"/>
    <w:rsid w:val="00791F45"/>
    <w:rsid w:val="00792205"/>
    <w:rsid w:val="00792498"/>
    <w:rsid w:val="00792601"/>
    <w:rsid w:val="00792608"/>
    <w:rsid w:val="007927E3"/>
    <w:rsid w:val="0079281A"/>
    <w:rsid w:val="00792949"/>
    <w:rsid w:val="00792992"/>
    <w:rsid w:val="007929F3"/>
    <w:rsid w:val="00792A4C"/>
    <w:rsid w:val="00792B67"/>
    <w:rsid w:val="00792C22"/>
    <w:rsid w:val="007932F5"/>
    <w:rsid w:val="007933AD"/>
    <w:rsid w:val="007935C2"/>
    <w:rsid w:val="00793629"/>
    <w:rsid w:val="007936A4"/>
    <w:rsid w:val="007939EC"/>
    <w:rsid w:val="00793CBA"/>
    <w:rsid w:val="00793EA3"/>
    <w:rsid w:val="00793F8C"/>
    <w:rsid w:val="00794001"/>
    <w:rsid w:val="007940DF"/>
    <w:rsid w:val="0079447D"/>
    <w:rsid w:val="00794720"/>
    <w:rsid w:val="0079483A"/>
    <w:rsid w:val="00794D2D"/>
    <w:rsid w:val="00794DCE"/>
    <w:rsid w:val="00794FB9"/>
    <w:rsid w:val="00795293"/>
    <w:rsid w:val="00795299"/>
    <w:rsid w:val="0079533F"/>
    <w:rsid w:val="007955A6"/>
    <w:rsid w:val="00795670"/>
    <w:rsid w:val="007958FD"/>
    <w:rsid w:val="00795CCC"/>
    <w:rsid w:val="00795DD8"/>
    <w:rsid w:val="00795DF7"/>
    <w:rsid w:val="00795E84"/>
    <w:rsid w:val="00796408"/>
    <w:rsid w:val="00796782"/>
    <w:rsid w:val="0079683E"/>
    <w:rsid w:val="0079690C"/>
    <w:rsid w:val="007969D3"/>
    <w:rsid w:val="00796A1D"/>
    <w:rsid w:val="00796A4A"/>
    <w:rsid w:val="00796B41"/>
    <w:rsid w:val="00796CBE"/>
    <w:rsid w:val="00796F64"/>
    <w:rsid w:val="0079724A"/>
    <w:rsid w:val="00797261"/>
    <w:rsid w:val="00797289"/>
    <w:rsid w:val="00797388"/>
    <w:rsid w:val="007977B9"/>
    <w:rsid w:val="00797A5E"/>
    <w:rsid w:val="00797CD1"/>
    <w:rsid w:val="00797E31"/>
    <w:rsid w:val="00797E64"/>
    <w:rsid w:val="00797FE5"/>
    <w:rsid w:val="007A03EB"/>
    <w:rsid w:val="007A0420"/>
    <w:rsid w:val="007A0490"/>
    <w:rsid w:val="007A0518"/>
    <w:rsid w:val="007A05FD"/>
    <w:rsid w:val="007A0682"/>
    <w:rsid w:val="007A090F"/>
    <w:rsid w:val="007A091E"/>
    <w:rsid w:val="007A0AAC"/>
    <w:rsid w:val="007A0CC0"/>
    <w:rsid w:val="007A0DF7"/>
    <w:rsid w:val="007A0F8D"/>
    <w:rsid w:val="007A10ED"/>
    <w:rsid w:val="007A11CB"/>
    <w:rsid w:val="007A1262"/>
    <w:rsid w:val="007A1290"/>
    <w:rsid w:val="007A1610"/>
    <w:rsid w:val="007A1681"/>
    <w:rsid w:val="007A18BE"/>
    <w:rsid w:val="007A1947"/>
    <w:rsid w:val="007A19C7"/>
    <w:rsid w:val="007A1A83"/>
    <w:rsid w:val="007A1D42"/>
    <w:rsid w:val="007A1E91"/>
    <w:rsid w:val="007A1EEF"/>
    <w:rsid w:val="007A21E5"/>
    <w:rsid w:val="007A2331"/>
    <w:rsid w:val="007A2465"/>
    <w:rsid w:val="007A2504"/>
    <w:rsid w:val="007A25C9"/>
    <w:rsid w:val="007A2CEA"/>
    <w:rsid w:val="007A2CF4"/>
    <w:rsid w:val="007A2DC9"/>
    <w:rsid w:val="007A2FE5"/>
    <w:rsid w:val="007A30E3"/>
    <w:rsid w:val="007A3180"/>
    <w:rsid w:val="007A31C4"/>
    <w:rsid w:val="007A328F"/>
    <w:rsid w:val="007A3531"/>
    <w:rsid w:val="007A37DA"/>
    <w:rsid w:val="007A3810"/>
    <w:rsid w:val="007A3BBE"/>
    <w:rsid w:val="007A3D54"/>
    <w:rsid w:val="007A3FF7"/>
    <w:rsid w:val="007A43A1"/>
    <w:rsid w:val="007A44DE"/>
    <w:rsid w:val="007A4AFB"/>
    <w:rsid w:val="007A4B69"/>
    <w:rsid w:val="007A4F7E"/>
    <w:rsid w:val="007A5063"/>
    <w:rsid w:val="007A507E"/>
    <w:rsid w:val="007A51D0"/>
    <w:rsid w:val="007A51E5"/>
    <w:rsid w:val="007A51EF"/>
    <w:rsid w:val="007A5205"/>
    <w:rsid w:val="007A52E1"/>
    <w:rsid w:val="007A5340"/>
    <w:rsid w:val="007A5603"/>
    <w:rsid w:val="007A57D3"/>
    <w:rsid w:val="007A57E2"/>
    <w:rsid w:val="007A5813"/>
    <w:rsid w:val="007A6353"/>
    <w:rsid w:val="007A6699"/>
    <w:rsid w:val="007A6764"/>
    <w:rsid w:val="007A67BE"/>
    <w:rsid w:val="007A69BD"/>
    <w:rsid w:val="007A69CE"/>
    <w:rsid w:val="007A6C72"/>
    <w:rsid w:val="007A6D7B"/>
    <w:rsid w:val="007A6D93"/>
    <w:rsid w:val="007A6DD0"/>
    <w:rsid w:val="007A6DD4"/>
    <w:rsid w:val="007A6E3E"/>
    <w:rsid w:val="007A6EF8"/>
    <w:rsid w:val="007A6F54"/>
    <w:rsid w:val="007A6FD5"/>
    <w:rsid w:val="007A707B"/>
    <w:rsid w:val="007A7156"/>
    <w:rsid w:val="007A7353"/>
    <w:rsid w:val="007A746F"/>
    <w:rsid w:val="007A7B83"/>
    <w:rsid w:val="007A7D52"/>
    <w:rsid w:val="007B0186"/>
    <w:rsid w:val="007B022F"/>
    <w:rsid w:val="007B027D"/>
    <w:rsid w:val="007B028F"/>
    <w:rsid w:val="007B02D0"/>
    <w:rsid w:val="007B031E"/>
    <w:rsid w:val="007B03B4"/>
    <w:rsid w:val="007B03CA"/>
    <w:rsid w:val="007B0451"/>
    <w:rsid w:val="007B04A9"/>
    <w:rsid w:val="007B051B"/>
    <w:rsid w:val="007B05B1"/>
    <w:rsid w:val="007B05DB"/>
    <w:rsid w:val="007B066F"/>
    <w:rsid w:val="007B078D"/>
    <w:rsid w:val="007B087C"/>
    <w:rsid w:val="007B09CC"/>
    <w:rsid w:val="007B0A6C"/>
    <w:rsid w:val="007B0B1A"/>
    <w:rsid w:val="007B0DC7"/>
    <w:rsid w:val="007B0E4D"/>
    <w:rsid w:val="007B0EE7"/>
    <w:rsid w:val="007B0FCA"/>
    <w:rsid w:val="007B1084"/>
    <w:rsid w:val="007B154A"/>
    <w:rsid w:val="007B1554"/>
    <w:rsid w:val="007B1781"/>
    <w:rsid w:val="007B1803"/>
    <w:rsid w:val="007B1907"/>
    <w:rsid w:val="007B1951"/>
    <w:rsid w:val="007B1A20"/>
    <w:rsid w:val="007B1A5F"/>
    <w:rsid w:val="007B1B3D"/>
    <w:rsid w:val="007B1C70"/>
    <w:rsid w:val="007B1CA4"/>
    <w:rsid w:val="007B1E41"/>
    <w:rsid w:val="007B1E42"/>
    <w:rsid w:val="007B1E98"/>
    <w:rsid w:val="007B221E"/>
    <w:rsid w:val="007B2277"/>
    <w:rsid w:val="007B2322"/>
    <w:rsid w:val="007B23E8"/>
    <w:rsid w:val="007B2457"/>
    <w:rsid w:val="007B24B0"/>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405A"/>
    <w:rsid w:val="007B40E7"/>
    <w:rsid w:val="007B41C6"/>
    <w:rsid w:val="007B4290"/>
    <w:rsid w:val="007B42DC"/>
    <w:rsid w:val="007B448C"/>
    <w:rsid w:val="007B4593"/>
    <w:rsid w:val="007B4B06"/>
    <w:rsid w:val="007B4B6F"/>
    <w:rsid w:val="007B4CAE"/>
    <w:rsid w:val="007B4E8E"/>
    <w:rsid w:val="007B50B7"/>
    <w:rsid w:val="007B513C"/>
    <w:rsid w:val="007B5189"/>
    <w:rsid w:val="007B52CE"/>
    <w:rsid w:val="007B536B"/>
    <w:rsid w:val="007B53A3"/>
    <w:rsid w:val="007B5462"/>
    <w:rsid w:val="007B548D"/>
    <w:rsid w:val="007B5706"/>
    <w:rsid w:val="007B5C82"/>
    <w:rsid w:val="007B5D0A"/>
    <w:rsid w:val="007B5F55"/>
    <w:rsid w:val="007B5FB0"/>
    <w:rsid w:val="007B6126"/>
    <w:rsid w:val="007B61EA"/>
    <w:rsid w:val="007B62FB"/>
    <w:rsid w:val="007B671D"/>
    <w:rsid w:val="007B6877"/>
    <w:rsid w:val="007B6896"/>
    <w:rsid w:val="007B69CD"/>
    <w:rsid w:val="007B6A44"/>
    <w:rsid w:val="007B6ABB"/>
    <w:rsid w:val="007B6D03"/>
    <w:rsid w:val="007B6E47"/>
    <w:rsid w:val="007B6E62"/>
    <w:rsid w:val="007B706B"/>
    <w:rsid w:val="007B727A"/>
    <w:rsid w:val="007B7332"/>
    <w:rsid w:val="007B735E"/>
    <w:rsid w:val="007B7385"/>
    <w:rsid w:val="007B75CB"/>
    <w:rsid w:val="007B7641"/>
    <w:rsid w:val="007B77A7"/>
    <w:rsid w:val="007B7816"/>
    <w:rsid w:val="007B7828"/>
    <w:rsid w:val="007B787F"/>
    <w:rsid w:val="007B788D"/>
    <w:rsid w:val="007B7959"/>
    <w:rsid w:val="007B7A0E"/>
    <w:rsid w:val="007B7BDC"/>
    <w:rsid w:val="007B7D16"/>
    <w:rsid w:val="007B7E94"/>
    <w:rsid w:val="007B7E9F"/>
    <w:rsid w:val="007B7EE5"/>
    <w:rsid w:val="007B7F9F"/>
    <w:rsid w:val="007B7FC0"/>
    <w:rsid w:val="007C0428"/>
    <w:rsid w:val="007C0555"/>
    <w:rsid w:val="007C05D6"/>
    <w:rsid w:val="007C06C1"/>
    <w:rsid w:val="007C093A"/>
    <w:rsid w:val="007C09F2"/>
    <w:rsid w:val="007C0BE2"/>
    <w:rsid w:val="007C0F7A"/>
    <w:rsid w:val="007C0FB7"/>
    <w:rsid w:val="007C0FFF"/>
    <w:rsid w:val="007C11E6"/>
    <w:rsid w:val="007C14D1"/>
    <w:rsid w:val="007C1655"/>
    <w:rsid w:val="007C1833"/>
    <w:rsid w:val="007C1975"/>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6C"/>
    <w:rsid w:val="007C3688"/>
    <w:rsid w:val="007C39D1"/>
    <w:rsid w:val="007C3C69"/>
    <w:rsid w:val="007C3D91"/>
    <w:rsid w:val="007C4082"/>
    <w:rsid w:val="007C41C4"/>
    <w:rsid w:val="007C4278"/>
    <w:rsid w:val="007C45C8"/>
    <w:rsid w:val="007C486A"/>
    <w:rsid w:val="007C487F"/>
    <w:rsid w:val="007C49B2"/>
    <w:rsid w:val="007C4A99"/>
    <w:rsid w:val="007C4C86"/>
    <w:rsid w:val="007C4CC2"/>
    <w:rsid w:val="007C4E81"/>
    <w:rsid w:val="007C4FFD"/>
    <w:rsid w:val="007C54A5"/>
    <w:rsid w:val="007C54E3"/>
    <w:rsid w:val="007C557A"/>
    <w:rsid w:val="007C55AA"/>
    <w:rsid w:val="007C57FE"/>
    <w:rsid w:val="007C5A23"/>
    <w:rsid w:val="007C5A84"/>
    <w:rsid w:val="007C5D45"/>
    <w:rsid w:val="007C5E06"/>
    <w:rsid w:val="007C5F2D"/>
    <w:rsid w:val="007C60D4"/>
    <w:rsid w:val="007C6405"/>
    <w:rsid w:val="007C6532"/>
    <w:rsid w:val="007C66C4"/>
    <w:rsid w:val="007C6797"/>
    <w:rsid w:val="007C6B1F"/>
    <w:rsid w:val="007C6CD8"/>
    <w:rsid w:val="007C6FF2"/>
    <w:rsid w:val="007C70AD"/>
    <w:rsid w:val="007C7396"/>
    <w:rsid w:val="007C741A"/>
    <w:rsid w:val="007C75B5"/>
    <w:rsid w:val="007C76A0"/>
    <w:rsid w:val="007C76C6"/>
    <w:rsid w:val="007C7723"/>
    <w:rsid w:val="007C77ED"/>
    <w:rsid w:val="007C79D0"/>
    <w:rsid w:val="007C7BBE"/>
    <w:rsid w:val="007C7BC0"/>
    <w:rsid w:val="007C7D7D"/>
    <w:rsid w:val="007C7DCD"/>
    <w:rsid w:val="007C7F03"/>
    <w:rsid w:val="007D0261"/>
    <w:rsid w:val="007D05F2"/>
    <w:rsid w:val="007D06C8"/>
    <w:rsid w:val="007D07CE"/>
    <w:rsid w:val="007D0923"/>
    <w:rsid w:val="007D0B67"/>
    <w:rsid w:val="007D0C74"/>
    <w:rsid w:val="007D0DB1"/>
    <w:rsid w:val="007D0DB6"/>
    <w:rsid w:val="007D0FDA"/>
    <w:rsid w:val="007D10FC"/>
    <w:rsid w:val="007D112D"/>
    <w:rsid w:val="007D11BC"/>
    <w:rsid w:val="007D12F1"/>
    <w:rsid w:val="007D1AC2"/>
    <w:rsid w:val="007D1CCF"/>
    <w:rsid w:val="007D1E07"/>
    <w:rsid w:val="007D1F9C"/>
    <w:rsid w:val="007D23E2"/>
    <w:rsid w:val="007D24B4"/>
    <w:rsid w:val="007D24BF"/>
    <w:rsid w:val="007D2538"/>
    <w:rsid w:val="007D2922"/>
    <w:rsid w:val="007D2984"/>
    <w:rsid w:val="007D2C4E"/>
    <w:rsid w:val="007D2DDA"/>
    <w:rsid w:val="007D2E44"/>
    <w:rsid w:val="007D2EBF"/>
    <w:rsid w:val="007D30BD"/>
    <w:rsid w:val="007D319D"/>
    <w:rsid w:val="007D3288"/>
    <w:rsid w:val="007D3315"/>
    <w:rsid w:val="007D352F"/>
    <w:rsid w:val="007D354B"/>
    <w:rsid w:val="007D359E"/>
    <w:rsid w:val="007D37F9"/>
    <w:rsid w:val="007D3977"/>
    <w:rsid w:val="007D3A0B"/>
    <w:rsid w:val="007D3C12"/>
    <w:rsid w:val="007D40F9"/>
    <w:rsid w:val="007D4163"/>
    <w:rsid w:val="007D433A"/>
    <w:rsid w:val="007D4388"/>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45F"/>
    <w:rsid w:val="007D66DB"/>
    <w:rsid w:val="007D670B"/>
    <w:rsid w:val="007D6776"/>
    <w:rsid w:val="007D6839"/>
    <w:rsid w:val="007D68EA"/>
    <w:rsid w:val="007D68FA"/>
    <w:rsid w:val="007D69AE"/>
    <w:rsid w:val="007D6A57"/>
    <w:rsid w:val="007D6B4B"/>
    <w:rsid w:val="007D6CCD"/>
    <w:rsid w:val="007D6E96"/>
    <w:rsid w:val="007D7091"/>
    <w:rsid w:val="007D7586"/>
    <w:rsid w:val="007D7767"/>
    <w:rsid w:val="007D780D"/>
    <w:rsid w:val="007D782D"/>
    <w:rsid w:val="007D79C7"/>
    <w:rsid w:val="007D7A3A"/>
    <w:rsid w:val="007D7AD1"/>
    <w:rsid w:val="007D7CFD"/>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ABC"/>
    <w:rsid w:val="007E0E4C"/>
    <w:rsid w:val="007E0E92"/>
    <w:rsid w:val="007E12B8"/>
    <w:rsid w:val="007E1307"/>
    <w:rsid w:val="007E1734"/>
    <w:rsid w:val="007E17E6"/>
    <w:rsid w:val="007E194A"/>
    <w:rsid w:val="007E1A1F"/>
    <w:rsid w:val="007E1AAD"/>
    <w:rsid w:val="007E1BC7"/>
    <w:rsid w:val="007E1F6E"/>
    <w:rsid w:val="007E21EB"/>
    <w:rsid w:val="007E2302"/>
    <w:rsid w:val="007E23C1"/>
    <w:rsid w:val="007E23F3"/>
    <w:rsid w:val="007E29FE"/>
    <w:rsid w:val="007E2B0E"/>
    <w:rsid w:val="007E2D37"/>
    <w:rsid w:val="007E2EEE"/>
    <w:rsid w:val="007E3403"/>
    <w:rsid w:val="007E3541"/>
    <w:rsid w:val="007E3CEE"/>
    <w:rsid w:val="007E438E"/>
    <w:rsid w:val="007E48DF"/>
    <w:rsid w:val="007E4B04"/>
    <w:rsid w:val="007E4F38"/>
    <w:rsid w:val="007E4FF2"/>
    <w:rsid w:val="007E542C"/>
    <w:rsid w:val="007E55A5"/>
    <w:rsid w:val="007E574D"/>
    <w:rsid w:val="007E58A5"/>
    <w:rsid w:val="007E5A83"/>
    <w:rsid w:val="007E5B2E"/>
    <w:rsid w:val="007E5B76"/>
    <w:rsid w:val="007E5C71"/>
    <w:rsid w:val="007E5CD8"/>
    <w:rsid w:val="007E6262"/>
    <w:rsid w:val="007E6280"/>
    <w:rsid w:val="007E66DC"/>
    <w:rsid w:val="007E695F"/>
    <w:rsid w:val="007E6B54"/>
    <w:rsid w:val="007E6BA2"/>
    <w:rsid w:val="007E6F72"/>
    <w:rsid w:val="007E7A81"/>
    <w:rsid w:val="007E7B18"/>
    <w:rsid w:val="007E7B5D"/>
    <w:rsid w:val="007E7BF5"/>
    <w:rsid w:val="007E7C96"/>
    <w:rsid w:val="007E7DDA"/>
    <w:rsid w:val="007E7E42"/>
    <w:rsid w:val="007E7E64"/>
    <w:rsid w:val="007F002E"/>
    <w:rsid w:val="007F0039"/>
    <w:rsid w:val="007F0041"/>
    <w:rsid w:val="007F0471"/>
    <w:rsid w:val="007F0985"/>
    <w:rsid w:val="007F0B45"/>
    <w:rsid w:val="007F0D68"/>
    <w:rsid w:val="007F0DFC"/>
    <w:rsid w:val="007F1012"/>
    <w:rsid w:val="007F10B6"/>
    <w:rsid w:val="007F138D"/>
    <w:rsid w:val="007F13EE"/>
    <w:rsid w:val="007F148F"/>
    <w:rsid w:val="007F1538"/>
    <w:rsid w:val="007F1740"/>
    <w:rsid w:val="007F1934"/>
    <w:rsid w:val="007F1C16"/>
    <w:rsid w:val="007F1C19"/>
    <w:rsid w:val="007F1CEC"/>
    <w:rsid w:val="007F1F36"/>
    <w:rsid w:val="007F1F46"/>
    <w:rsid w:val="007F1FA3"/>
    <w:rsid w:val="007F200F"/>
    <w:rsid w:val="007F21B6"/>
    <w:rsid w:val="007F234A"/>
    <w:rsid w:val="007F239C"/>
    <w:rsid w:val="007F23D9"/>
    <w:rsid w:val="007F2500"/>
    <w:rsid w:val="007F25C6"/>
    <w:rsid w:val="007F2766"/>
    <w:rsid w:val="007F29DA"/>
    <w:rsid w:val="007F2BEB"/>
    <w:rsid w:val="007F2C2C"/>
    <w:rsid w:val="007F3003"/>
    <w:rsid w:val="007F31A0"/>
    <w:rsid w:val="007F31C0"/>
    <w:rsid w:val="007F347A"/>
    <w:rsid w:val="007F34A8"/>
    <w:rsid w:val="007F34AD"/>
    <w:rsid w:val="007F34BC"/>
    <w:rsid w:val="007F361D"/>
    <w:rsid w:val="007F3790"/>
    <w:rsid w:val="007F3AD1"/>
    <w:rsid w:val="007F3BDE"/>
    <w:rsid w:val="007F3C35"/>
    <w:rsid w:val="007F3D51"/>
    <w:rsid w:val="007F3EF1"/>
    <w:rsid w:val="007F3F8A"/>
    <w:rsid w:val="007F4277"/>
    <w:rsid w:val="007F4356"/>
    <w:rsid w:val="007F45BE"/>
    <w:rsid w:val="007F45FB"/>
    <w:rsid w:val="007F4932"/>
    <w:rsid w:val="007F493F"/>
    <w:rsid w:val="007F4AE5"/>
    <w:rsid w:val="007F4DC1"/>
    <w:rsid w:val="007F4FDB"/>
    <w:rsid w:val="007F52EC"/>
    <w:rsid w:val="007F558E"/>
    <w:rsid w:val="007F57C0"/>
    <w:rsid w:val="007F5979"/>
    <w:rsid w:val="007F5A11"/>
    <w:rsid w:val="007F5D3D"/>
    <w:rsid w:val="007F5E4E"/>
    <w:rsid w:val="007F5E67"/>
    <w:rsid w:val="007F5E77"/>
    <w:rsid w:val="007F5EF4"/>
    <w:rsid w:val="007F5F3C"/>
    <w:rsid w:val="007F609D"/>
    <w:rsid w:val="007F6120"/>
    <w:rsid w:val="007F61C2"/>
    <w:rsid w:val="007F6306"/>
    <w:rsid w:val="007F63EE"/>
    <w:rsid w:val="007F654A"/>
    <w:rsid w:val="007F66BF"/>
    <w:rsid w:val="007F66D3"/>
    <w:rsid w:val="007F674B"/>
    <w:rsid w:val="007F6853"/>
    <w:rsid w:val="007F6892"/>
    <w:rsid w:val="007F6D4A"/>
    <w:rsid w:val="007F6DCB"/>
    <w:rsid w:val="007F6EA1"/>
    <w:rsid w:val="007F6EDA"/>
    <w:rsid w:val="007F6F3A"/>
    <w:rsid w:val="007F7348"/>
    <w:rsid w:val="007F735C"/>
    <w:rsid w:val="007F760E"/>
    <w:rsid w:val="007F7653"/>
    <w:rsid w:val="007F7C2A"/>
    <w:rsid w:val="007F7E0C"/>
    <w:rsid w:val="007F7F58"/>
    <w:rsid w:val="008000E3"/>
    <w:rsid w:val="00800186"/>
    <w:rsid w:val="0080018B"/>
    <w:rsid w:val="00800234"/>
    <w:rsid w:val="00800566"/>
    <w:rsid w:val="008006A4"/>
    <w:rsid w:val="008006C4"/>
    <w:rsid w:val="008006DD"/>
    <w:rsid w:val="0080093E"/>
    <w:rsid w:val="00800978"/>
    <w:rsid w:val="00800A59"/>
    <w:rsid w:val="00800AD1"/>
    <w:rsid w:val="00800B5B"/>
    <w:rsid w:val="00800DA0"/>
    <w:rsid w:val="00800E1A"/>
    <w:rsid w:val="00800ED8"/>
    <w:rsid w:val="008010AF"/>
    <w:rsid w:val="00801233"/>
    <w:rsid w:val="00801563"/>
    <w:rsid w:val="0080173E"/>
    <w:rsid w:val="008017E3"/>
    <w:rsid w:val="008018ED"/>
    <w:rsid w:val="00801A08"/>
    <w:rsid w:val="00801A43"/>
    <w:rsid w:val="00801BCE"/>
    <w:rsid w:val="00801C9D"/>
    <w:rsid w:val="00801CB2"/>
    <w:rsid w:val="00801CD9"/>
    <w:rsid w:val="00801E99"/>
    <w:rsid w:val="00801FAA"/>
    <w:rsid w:val="00802317"/>
    <w:rsid w:val="008025CD"/>
    <w:rsid w:val="00802797"/>
    <w:rsid w:val="00802BF1"/>
    <w:rsid w:val="00802D55"/>
    <w:rsid w:val="00802F0C"/>
    <w:rsid w:val="0080387D"/>
    <w:rsid w:val="00803975"/>
    <w:rsid w:val="00803BB5"/>
    <w:rsid w:val="00803D6E"/>
    <w:rsid w:val="00803E42"/>
    <w:rsid w:val="00803F2A"/>
    <w:rsid w:val="0080412A"/>
    <w:rsid w:val="008041D5"/>
    <w:rsid w:val="00804207"/>
    <w:rsid w:val="00804230"/>
    <w:rsid w:val="00804381"/>
    <w:rsid w:val="008043CE"/>
    <w:rsid w:val="008045D6"/>
    <w:rsid w:val="00804611"/>
    <w:rsid w:val="00804C4E"/>
    <w:rsid w:val="00804CE5"/>
    <w:rsid w:val="00804F7A"/>
    <w:rsid w:val="00804FCE"/>
    <w:rsid w:val="008056B8"/>
    <w:rsid w:val="0080576D"/>
    <w:rsid w:val="00805786"/>
    <w:rsid w:val="008057C1"/>
    <w:rsid w:val="008059C0"/>
    <w:rsid w:val="00805D0D"/>
    <w:rsid w:val="00805E40"/>
    <w:rsid w:val="00805EDA"/>
    <w:rsid w:val="00806407"/>
    <w:rsid w:val="008064A6"/>
    <w:rsid w:val="0080654F"/>
    <w:rsid w:val="0080663A"/>
    <w:rsid w:val="00806AA4"/>
    <w:rsid w:val="00806B0F"/>
    <w:rsid w:val="00806B44"/>
    <w:rsid w:val="008073FA"/>
    <w:rsid w:val="0080740B"/>
    <w:rsid w:val="00807809"/>
    <w:rsid w:val="0080798A"/>
    <w:rsid w:val="00807B6B"/>
    <w:rsid w:val="00807D6A"/>
    <w:rsid w:val="00807E90"/>
    <w:rsid w:val="008102C3"/>
    <w:rsid w:val="00810379"/>
    <w:rsid w:val="008103C6"/>
    <w:rsid w:val="008104C0"/>
    <w:rsid w:val="00810527"/>
    <w:rsid w:val="00810A67"/>
    <w:rsid w:val="00810AAE"/>
    <w:rsid w:val="00810AB8"/>
    <w:rsid w:val="00810E95"/>
    <w:rsid w:val="00811042"/>
    <w:rsid w:val="008115E8"/>
    <w:rsid w:val="00811630"/>
    <w:rsid w:val="008116A6"/>
    <w:rsid w:val="008116E5"/>
    <w:rsid w:val="00811801"/>
    <w:rsid w:val="00811817"/>
    <w:rsid w:val="008118AC"/>
    <w:rsid w:val="0081197F"/>
    <w:rsid w:val="00811A6D"/>
    <w:rsid w:val="00811C5B"/>
    <w:rsid w:val="008120BA"/>
    <w:rsid w:val="00812238"/>
    <w:rsid w:val="0081225C"/>
    <w:rsid w:val="008122C3"/>
    <w:rsid w:val="00812460"/>
    <w:rsid w:val="0081251E"/>
    <w:rsid w:val="0081252A"/>
    <w:rsid w:val="00812587"/>
    <w:rsid w:val="008127B7"/>
    <w:rsid w:val="00812B09"/>
    <w:rsid w:val="00812C31"/>
    <w:rsid w:val="00812DA7"/>
    <w:rsid w:val="00812E0D"/>
    <w:rsid w:val="00812FFE"/>
    <w:rsid w:val="00813057"/>
    <w:rsid w:val="00813217"/>
    <w:rsid w:val="008132ED"/>
    <w:rsid w:val="00813582"/>
    <w:rsid w:val="00813710"/>
    <w:rsid w:val="00813724"/>
    <w:rsid w:val="0081392B"/>
    <w:rsid w:val="00813951"/>
    <w:rsid w:val="00813A06"/>
    <w:rsid w:val="00813AF8"/>
    <w:rsid w:val="00813DFD"/>
    <w:rsid w:val="00813F29"/>
    <w:rsid w:val="00813FAC"/>
    <w:rsid w:val="00814249"/>
    <w:rsid w:val="00814546"/>
    <w:rsid w:val="008146A4"/>
    <w:rsid w:val="008149D2"/>
    <w:rsid w:val="00814A7C"/>
    <w:rsid w:val="00814A87"/>
    <w:rsid w:val="00814AC1"/>
    <w:rsid w:val="00814B2B"/>
    <w:rsid w:val="00814B9C"/>
    <w:rsid w:val="00814D1D"/>
    <w:rsid w:val="00815000"/>
    <w:rsid w:val="00815073"/>
    <w:rsid w:val="00815134"/>
    <w:rsid w:val="008152B9"/>
    <w:rsid w:val="008153CF"/>
    <w:rsid w:val="008155CE"/>
    <w:rsid w:val="0081577F"/>
    <w:rsid w:val="008157F8"/>
    <w:rsid w:val="00815A6D"/>
    <w:rsid w:val="00815A8C"/>
    <w:rsid w:val="00815B7E"/>
    <w:rsid w:val="00815FB3"/>
    <w:rsid w:val="00816312"/>
    <w:rsid w:val="00816453"/>
    <w:rsid w:val="008165C8"/>
    <w:rsid w:val="0081660E"/>
    <w:rsid w:val="008166A0"/>
    <w:rsid w:val="00816994"/>
    <w:rsid w:val="008169D1"/>
    <w:rsid w:val="00816A5F"/>
    <w:rsid w:val="00816C79"/>
    <w:rsid w:val="00816E09"/>
    <w:rsid w:val="00816E22"/>
    <w:rsid w:val="00816EC6"/>
    <w:rsid w:val="00817088"/>
    <w:rsid w:val="008171E3"/>
    <w:rsid w:val="008176BB"/>
    <w:rsid w:val="00817C43"/>
    <w:rsid w:val="00817FA9"/>
    <w:rsid w:val="0082008C"/>
    <w:rsid w:val="00820252"/>
    <w:rsid w:val="0082029D"/>
    <w:rsid w:val="008203AF"/>
    <w:rsid w:val="00820654"/>
    <w:rsid w:val="00820722"/>
    <w:rsid w:val="00820856"/>
    <w:rsid w:val="00820CF5"/>
    <w:rsid w:val="00820F7B"/>
    <w:rsid w:val="00820FA3"/>
    <w:rsid w:val="00821034"/>
    <w:rsid w:val="00821211"/>
    <w:rsid w:val="0082121D"/>
    <w:rsid w:val="0082123F"/>
    <w:rsid w:val="008212CE"/>
    <w:rsid w:val="00821357"/>
    <w:rsid w:val="008215AE"/>
    <w:rsid w:val="0082180E"/>
    <w:rsid w:val="00821910"/>
    <w:rsid w:val="0082196B"/>
    <w:rsid w:val="00821F79"/>
    <w:rsid w:val="00821F97"/>
    <w:rsid w:val="00821FF6"/>
    <w:rsid w:val="008227DC"/>
    <w:rsid w:val="0082287C"/>
    <w:rsid w:val="00822888"/>
    <w:rsid w:val="00822CBA"/>
    <w:rsid w:val="00822DB0"/>
    <w:rsid w:val="00822DCA"/>
    <w:rsid w:val="00823043"/>
    <w:rsid w:val="00823100"/>
    <w:rsid w:val="00823205"/>
    <w:rsid w:val="00823257"/>
    <w:rsid w:val="00823647"/>
    <w:rsid w:val="008236F2"/>
    <w:rsid w:val="00823802"/>
    <w:rsid w:val="00823846"/>
    <w:rsid w:val="00823A8C"/>
    <w:rsid w:val="00823ABF"/>
    <w:rsid w:val="00823B72"/>
    <w:rsid w:val="00823BFD"/>
    <w:rsid w:val="00823F33"/>
    <w:rsid w:val="008240E6"/>
    <w:rsid w:val="0082412C"/>
    <w:rsid w:val="00824307"/>
    <w:rsid w:val="00824399"/>
    <w:rsid w:val="00824449"/>
    <w:rsid w:val="00824691"/>
    <w:rsid w:val="00824816"/>
    <w:rsid w:val="00824940"/>
    <w:rsid w:val="00824CD4"/>
    <w:rsid w:val="00824D1E"/>
    <w:rsid w:val="00824E87"/>
    <w:rsid w:val="00824EBF"/>
    <w:rsid w:val="0082514E"/>
    <w:rsid w:val="00825170"/>
    <w:rsid w:val="0082518C"/>
    <w:rsid w:val="0082520F"/>
    <w:rsid w:val="0082524F"/>
    <w:rsid w:val="008252D8"/>
    <w:rsid w:val="0082587C"/>
    <w:rsid w:val="00825FCC"/>
    <w:rsid w:val="00826187"/>
    <w:rsid w:val="00826235"/>
    <w:rsid w:val="00826396"/>
    <w:rsid w:val="0082669D"/>
    <w:rsid w:val="008267EC"/>
    <w:rsid w:val="00826838"/>
    <w:rsid w:val="0082692E"/>
    <w:rsid w:val="00826993"/>
    <w:rsid w:val="00826C54"/>
    <w:rsid w:val="00826DBE"/>
    <w:rsid w:val="0082706B"/>
    <w:rsid w:val="008270E2"/>
    <w:rsid w:val="00827260"/>
    <w:rsid w:val="008275CF"/>
    <w:rsid w:val="00827BB6"/>
    <w:rsid w:val="00827C04"/>
    <w:rsid w:val="00827C22"/>
    <w:rsid w:val="00827C6F"/>
    <w:rsid w:val="00827CA8"/>
    <w:rsid w:val="00830953"/>
    <w:rsid w:val="008309E9"/>
    <w:rsid w:val="00830BFA"/>
    <w:rsid w:val="00830D1A"/>
    <w:rsid w:val="00830D32"/>
    <w:rsid w:val="00830D63"/>
    <w:rsid w:val="00830EE5"/>
    <w:rsid w:val="008310E2"/>
    <w:rsid w:val="00831145"/>
    <w:rsid w:val="0083118F"/>
    <w:rsid w:val="008311B7"/>
    <w:rsid w:val="008316C0"/>
    <w:rsid w:val="00831A9E"/>
    <w:rsid w:val="00831AF6"/>
    <w:rsid w:val="00831C8D"/>
    <w:rsid w:val="00831C9D"/>
    <w:rsid w:val="00831DC8"/>
    <w:rsid w:val="008320F0"/>
    <w:rsid w:val="0083216E"/>
    <w:rsid w:val="00832170"/>
    <w:rsid w:val="00832291"/>
    <w:rsid w:val="00832483"/>
    <w:rsid w:val="008325C0"/>
    <w:rsid w:val="00832885"/>
    <w:rsid w:val="00832A08"/>
    <w:rsid w:val="00832D74"/>
    <w:rsid w:val="00832F83"/>
    <w:rsid w:val="00833037"/>
    <w:rsid w:val="0083324E"/>
    <w:rsid w:val="00833398"/>
    <w:rsid w:val="00833420"/>
    <w:rsid w:val="008334CE"/>
    <w:rsid w:val="0083357C"/>
    <w:rsid w:val="0083374C"/>
    <w:rsid w:val="00833764"/>
    <w:rsid w:val="008337FC"/>
    <w:rsid w:val="00833914"/>
    <w:rsid w:val="008339C0"/>
    <w:rsid w:val="00833DB2"/>
    <w:rsid w:val="00833FB2"/>
    <w:rsid w:val="008340CA"/>
    <w:rsid w:val="00834129"/>
    <w:rsid w:val="008345CB"/>
    <w:rsid w:val="008348BB"/>
    <w:rsid w:val="008349FC"/>
    <w:rsid w:val="00834B27"/>
    <w:rsid w:val="00834C6E"/>
    <w:rsid w:val="0083504C"/>
    <w:rsid w:val="00835160"/>
    <w:rsid w:val="0083528F"/>
    <w:rsid w:val="008355F6"/>
    <w:rsid w:val="008356F1"/>
    <w:rsid w:val="0083572D"/>
    <w:rsid w:val="0083580A"/>
    <w:rsid w:val="00835C9C"/>
    <w:rsid w:val="00835CAB"/>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C8B"/>
    <w:rsid w:val="00840DA7"/>
    <w:rsid w:val="00840F12"/>
    <w:rsid w:val="00840FB3"/>
    <w:rsid w:val="008413E3"/>
    <w:rsid w:val="00841480"/>
    <w:rsid w:val="0084160F"/>
    <w:rsid w:val="008419FC"/>
    <w:rsid w:val="00841BE6"/>
    <w:rsid w:val="00841C6E"/>
    <w:rsid w:val="008420B0"/>
    <w:rsid w:val="0084217B"/>
    <w:rsid w:val="00842234"/>
    <w:rsid w:val="008424C3"/>
    <w:rsid w:val="0084250E"/>
    <w:rsid w:val="00842541"/>
    <w:rsid w:val="00842727"/>
    <w:rsid w:val="008429B6"/>
    <w:rsid w:val="00842E25"/>
    <w:rsid w:val="00842FAF"/>
    <w:rsid w:val="00842FEB"/>
    <w:rsid w:val="0084307C"/>
    <w:rsid w:val="008430E7"/>
    <w:rsid w:val="00843122"/>
    <w:rsid w:val="008431D0"/>
    <w:rsid w:val="00843663"/>
    <w:rsid w:val="0084370B"/>
    <w:rsid w:val="00843A49"/>
    <w:rsid w:val="00843D29"/>
    <w:rsid w:val="00843E7C"/>
    <w:rsid w:val="00843E84"/>
    <w:rsid w:val="00844167"/>
    <w:rsid w:val="008447C7"/>
    <w:rsid w:val="0084489B"/>
    <w:rsid w:val="008448AE"/>
    <w:rsid w:val="00844A7F"/>
    <w:rsid w:val="00844E7B"/>
    <w:rsid w:val="00844F25"/>
    <w:rsid w:val="008450A9"/>
    <w:rsid w:val="008450FF"/>
    <w:rsid w:val="00845133"/>
    <w:rsid w:val="0084535F"/>
    <w:rsid w:val="00845400"/>
    <w:rsid w:val="00845490"/>
    <w:rsid w:val="00845515"/>
    <w:rsid w:val="00845804"/>
    <w:rsid w:val="00845C3A"/>
    <w:rsid w:val="00845D65"/>
    <w:rsid w:val="00845DDA"/>
    <w:rsid w:val="00845E17"/>
    <w:rsid w:val="00845EDE"/>
    <w:rsid w:val="00845FBE"/>
    <w:rsid w:val="008463E7"/>
    <w:rsid w:val="00846740"/>
    <w:rsid w:val="00846801"/>
    <w:rsid w:val="00846985"/>
    <w:rsid w:val="00846BD5"/>
    <w:rsid w:val="00846CD6"/>
    <w:rsid w:val="0084708D"/>
    <w:rsid w:val="008475DE"/>
    <w:rsid w:val="008476E7"/>
    <w:rsid w:val="008478AB"/>
    <w:rsid w:val="008478DD"/>
    <w:rsid w:val="00847AB8"/>
    <w:rsid w:val="00847AE5"/>
    <w:rsid w:val="00847C70"/>
    <w:rsid w:val="00847C9F"/>
    <w:rsid w:val="00847DD6"/>
    <w:rsid w:val="00847EF2"/>
    <w:rsid w:val="00847F0A"/>
    <w:rsid w:val="0085012A"/>
    <w:rsid w:val="00850225"/>
    <w:rsid w:val="0085037A"/>
    <w:rsid w:val="00850449"/>
    <w:rsid w:val="00850611"/>
    <w:rsid w:val="00850663"/>
    <w:rsid w:val="008506B0"/>
    <w:rsid w:val="008507E7"/>
    <w:rsid w:val="00850942"/>
    <w:rsid w:val="00850A31"/>
    <w:rsid w:val="00850B04"/>
    <w:rsid w:val="00850B15"/>
    <w:rsid w:val="00850BB0"/>
    <w:rsid w:val="00850DC4"/>
    <w:rsid w:val="00850FB0"/>
    <w:rsid w:val="00851006"/>
    <w:rsid w:val="0085101E"/>
    <w:rsid w:val="008512FE"/>
    <w:rsid w:val="00851436"/>
    <w:rsid w:val="00851634"/>
    <w:rsid w:val="008517F2"/>
    <w:rsid w:val="008519B4"/>
    <w:rsid w:val="00851DF2"/>
    <w:rsid w:val="00851F7E"/>
    <w:rsid w:val="0085235A"/>
    <w:rsid w:val="00852408"/>
    <w:rsid w:val="0085278F"/>
    <w:rsid w:val="0085295A"/>
    <w:rsid w:val="00852A96"/>
    <w:rsid w:val="00852EC9"/>
    <w:rsid w:val="008530BF"/>
    <w:rsid w:val="00853183"/>
    <w:rsid w:val="00853186"/>
    <w:rsid w:val="008531ED"/>
    <w:rsid w:val="008534BC"/>
    <w:rsid w:val="00853687"/>
    <w:rsid w:val="00853ACD"/>
    <w:rsid w:val="00853D00"/>
    <w:rsid w:val="00853D6F"/>
    <w:rsid w:val="00854006"/>
    <w:rsid w:val="0085425F"/>
    <w:rsid w:val="00854468"/>
    <w:rsid w:val="00854A8C"/>
    <w:rsid w:val="00854D50"/>
    <w:rsid w:val="008553D8"/>
    <w:rsid w:val="0085540A"/>
    <w:rsid w:val="00855464"/>
    <w:rsid w:val="0085546C"/>
    <w:rsid w:val="0085581E"/>
    <w:rsid w:val="0085590B"/>
    <w:rsid w:val="008559E5"/>
    <w:rsid w:val="00855CA1"/>
    <w:rsid w:val="00855D0A"/>
    <w:rsid w:val="00856050"/>
    <w:rsid w:val="008561B7"/>
    <w:rsid w:val="00856322"/>
    <w:rsid w:val="00856377"/>
    <w:rsid w:val="0085637E"/>
    <w:rsid w:val="008565F0"/>
    <w:rsid w:val="00856608"/>
    <w:rsid w:val="00856645"/>
    <w:rsid w:val="0085679E"/>
    <w:rsid w:val="00856D32"/>
    <w:rsid w:val="00856D46"/>
    <w:rsid w:val="00856E0C"/>
    <w:rsid w:val="00856F8F"/>
    <w:rsid w:val="00856FAC"/>
    <w:rsid w:val="00857079"/>
    <w:rsid w:val="008574B1"/>
    <w:rsid w:val="008575EA"/>
    <w:rsid w:val="00857641"/>
    <w:rsid w:val="008576A5"/>
    <w:rsid w:val="0085786B"/>
    <w:rsid w:val="008578C3"/>
    <w:rsid w:val="00857A78"/>
    <w:rsid w:val="00857BC9"/>
    <w:rsid w:val="00857EA7"/>
    <w:rsid w:val="008601CF"/>
    <w:rsid w:val="0086066E"/>
    <w:rsid w:val="008608EB"/>
    <w:rsid w:val="008608FE"/>
    <w:rsid w:val="00860D55"/>
    <w:rsid w:val="00861075"/>
    <w:rsid w:val="008610F6"/>
    <w:rsid w:val="008611CD"/>
    <w:rsid w:val="0086147A"/>
    <w:rsid w:val="0086170E"/>
    <w:rsid w:val="00861778"/>
    <w:rsid w:val="00861812"/>
    <w:rsid w:val="0086189B"/>
    <w:rsid w:val="00861918"/>
    <w:rsid w:val="00861998"/>
    <w:rsid w:val="00861A62"/>
    <w:rsid w:val="00861BCF"/>
    <w:rsid w:val="00861D68"/>
    <w:rsid w:val="00861E80"/>
    <w:rsid w:val="0086239B"/>
    <w:rsid w:val="00862640"/>
    <w:rsid w:val="00862721"/>
    <w:rsid w:val="00862C1C"/>
    <w:rsid w:val="00862D2C"/>
    <w:rsid w:val="00862E57"/>
    <w:rsid w:val="00862E69"/>
    <w:rsid w:val="00862F30"/>
    <w:rsid w:val="00862F86"/>
    <w:rsid w:val="008632A0"/>
    <w:rsid w:val="00863333"/>
    <w:rsid w:val="00863426"/>
    <w:rsid w:val="008637A8"/>
    <w:rsid w:val="008637DC"/>
    <w:rsid w:val="00863C40"/>
    <w:rsid w:val="00863D60"/>
    <w:rsid w:val="00863F15"/>
    <w:rsid w:val="0086403B"/>
    <w:rsid w:val="0086404E"/>
    <w:rsid w:val="00864185"/>
    <w:rsid w:val="008641E2"/>
    <w:rsid w:val="008642DF"/>
    <w:rsid w:val="008642F7"/>
    <w:rsid w:val="0086477A"/>
    <w:rsid w:val="008647C2"/>
    <w:rsid w:val="00864A68"/>
    <w:rsid w:val="00864CE7"/>
    <w:rsid w:val="00864E54"/>
    <w:rsid w:val="00864F3C"/>
    <w:rsid w:val="00865066"/>
    <w:rsid w:val="00865160"/>
    <w:rsid w:val="00865227"/>
    <w:rsid w:val="00865391"/>
    <w:rsid w:val="0086564A"/>
    <w:rsid w:val="008657C1"/>
    <w:rsid w:val="00865802"/>
    <w:rsid w:val="00865885"/>
    <w:rsid w:val="008658C6"/>
    <w:rsid w:val="00865E80"/>
    <w:rsid w:val="00866095"/>
    <w:rsid w:val="00866490"/>
    <w:rsid w:val="008665C9"/>
    <w:rsid w:val="0086663B"/>
    <w:rsid w:val="008666CA"/>
    <w:rsid w:val="008667D1"/>
    <w:rsid w:val="00866A05"/>
    <w:rsid w:val="00866A5C"/>
    <w:rsid w:val="00866EE5"/>
    <w:rsid w:val="008670A8"/>
    <w:rsid w:val="00867121"/>
    <w:rsid w:val="00867429"/>
    <w:rsid w:val="00867452"/>
    <w:rsid w:val="00867611"/>
    <w:rsid w:val="008676AB"/>
    <w:rsid w:val="008676CD"/>
    <w:rsid w:val="0086776F"/>
    <w:rsid w:val="00867C01"/>
    <w:rsid w:val="00867C83"/>
    <w:rsid w:val="00867CE6"/>
    <w:rsid w:val="00867E21"/>
    <w:rsid w:val="00867E26"/>
    <w:rsid w:val="00867E4F"/>
    <w:rsid w:val="0087024F"/>
    <w:rsid w:val="0087056A"/>
    <w:rsid w:val="00870703"/>
    <w:rsid w:val="008707BE"/>
    <w:rsid w:val="00870881"/>
    <w:rsid w:val="008708A7"/>
    <w:rsid w:val="008708CA"/>
    <w:rsid w:val="00870A10"/>
    <w:rsid w:val="00870F6E"/>
    <w:rsid w:val="008710C5"/>
    <w:rsid w:val="008713E0"/>
    <w:rsid w:val="0087145C"/>
    <w:rsid w:val="008714B3"/>
    <w:rsid w:val="00871585"/>
    <w:rsid w:val="00871A38"/>
    <w:rsid w:val="00871DAE"/>
    <w:rsid w:val="00871E48"/>
    <w:rsid w:val="0087201C"/>
    <w:rsid w:val="00872046"/>
    <w:rsid w:val="0087217E"/>
    <w:rsid w:val="00872254"/>
    <w:rsid w:val="0087231D"/>
    <w:rsid w:val="00872375"/>
    <w:rsid w:val="0087254D"/>
    <w:rsid w:val="008726D1"/>
    <w:rsid w:val="00872A09"/>
    <w:rsid w:val="00872B68"/>
    <w:rsid w:val="00872B9D"/>
    <w:rsid w:val="00872BC0"/>
    <w:rsid w:val="00872D27"/>
    <w:rsid w:val="00872DD7"/>
    <w:rsid w:val="00873109"/>
    <w:rsid w:val="008731B0"/>
    <w:rsid w:val="008732D5"/>
    <w:rsid w:val="008734D3"/>
    <w:rsid w:val="00873565"/>
    <w:rsid w:val="008736AA"/>
    <w:rsid w:val="008736FA"/>
    <w:rsid w:val="00873763"/>
    <w:rsid w:val="00873858"/>
    <w:rsid w:val="008739A7"/>
    <w:rsid w:val="00873E2E"/>
    <w:rsid w:val="00874202"/>
    <w:rsid w:val="00874336"/>
    <w:rsid w:val="0087435B"/>
    <w:rsid w:val="008743BD"/>
    <w:rsid w:val="008744CF"/>
    <w:rsid w:val="008744F2"/>
    <w:rsid w:val="0087469F"/>
    <w:rsid w:val="008747E7"/>
    <w:rsid w:val="00874CB4"/>
    <w:rsid w:val="00874E39"/>
    <w:rsid w:val="008751DA"/>
    <w:rsid w:val="008752E4"/>
    <w:rsid w:val="0087537B"/>
    <w:rsid w:val="008753AC"/>
    <w:rsid w:val="008753BC"/>
    <w:rsid w:val="00875584"/>
    <w:rsid w:val="00875845"/>
    <w:rsid w:val="00875EE8"/>
    <w:rsid w:val="008760B3"/>
    <w:rsid w:val="008760F5"/>
    <w:rsid w:val="0087629A"/>
    <w:rsid w:val="00876669"/>
    <w:rsid w:val="008769AB"/>
    <w:rsid w:val="00876A34"/>
    <w:rsid w:val="00876D46"/>
    <w:rsid w:val="00876D9B"/>
    <w:rsid w:val="00876DDC"/>
    <w:rsid w:val="00876F98"/>
    <w:rsid w:val="008773BB"/>
    <w:rsid w:val="008773C4"/>
    <w:rsid w:val="00877517"/>
    <w:rsid w:val="008777F3"/>
    <w:rsid w:val="008778E1"/>
    <w:rsid w:val="0087792E"/>
    <w:rsid w:val="008779D1"/>
    <w:rsid w:val="00877D02"/>
    <w:rsid w:val="00877D8D"/>
    <w:rsid w:val="00880016"/>
    <w:rsid w:val="00880108"/>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9F"/>
    <w:rsid w:val="00881CD1"/>
    <w:rsid w:val="00881DB2"/>
    <w:rsid w:val="00881FBE"/>
    <w:rsid w:val="00882051"/>
    <w:rsid w:val="00882602"/>
    <w:rsid w:val="00882860"/>
    <w:rsid w:val="00882BCC"/>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B46"/>
    <w:rsid w:val="00886C6A"/>
    <w:rsid w:val="00886DCF"/>
    <w:rsid w:val="00886EFF"/>
    <w:rsid w:val="008870F7"/>
    <w:rsid w:val="00887108"/>
    <w:rsid w:val="00887193"/>
    <w:rsid w:val="00887251"/>
    <w:rsid w:val="008873A6"/>
    <w:rsid w:val="0088764F"/>
    <w:rsid w:val="0088794F"/>
    <w:rsid w:val="008879EE"/>
    <w:rsid w:val="00887B6C"/>
    <w:rsid w:val="00887BE9"/>
    <w:rsid w:val="00887BFB"/>
    <w:rsid w:val="00887D61"/>
    <w:rsid w:val="00887DAE"/>
    <w:rsid w:val="00890484"/>
    <w:rsid w:val="0089064A"/>
    <w:rsid w:val="00890897"/>
    <w:rsid w:val="008909A0"/>
    <w:rsid w:val="008909D0"/>
    <w:rsid w:val="00890BEB"/>
    <w:rsid w:val="00890C79"/>
    <w:rsid w:val="00891123"/>
    <w:rsid w:val="008912E6"/>
    <w:rsid w:val="008914BB"/>
    <w:rsid w:val="00891613"/>
    <w:rsid w:val="00891659"/>
    <w:rsid w:val="0089172C"/>
    <w:rsid w:val="008918CC"/>
    <w:rsid w:val="00891A4D"/>
    <w:rsid w:val="00891A76"/>
    <w:rsid w:val="00892332"/>
    <w:rsid w:val="00892565"/>
    <w:rsid w:val="0089264B"/>
    <w:rsid w:val="008926AA"/>
    <w:rsid w:val="008929F0"/>
    <w:rsid w:val="00892B82"/>
    <w:rsid w:val="00892C96"/>
    <w:rsid w:val="00892D3D"/>
    <w:rsid w:val="00892D91"/>
    <w:rsid w:val="00892DEE"/>
    <w:rsid w:val="00892FAC"/>
    <w:rsid w:val="00893218"/>
    <w:rsid w:val="00893496"/>
    <w:rsid w:val="008934D8"/>
    <w:rsid w:val="008935B5"/>
    <w:rsid w:val="008936DA"/>
    <w:rsid w:val="0089374A"/>
    <w:rsid w:val="008938DC"/>
    <w:rsid w:val="0089394A"/>
    <w:rsid w:val="00893AAC"/>
    <w:rsid w:val="00893B9C"/>
    <w:rsid w:val="00893BEF"/>
    <w:rsid w:val="00893EAA"/>
    <w:rsid w:val="00893FE7"/>
    <w:rsid w:val="00894290"/>
    <w:rsid w:val="00894310"/>
    <w:rsid w:val="0089434C"/>
    <w:rsid w:val="008943FC"/>
    <w:rsid w:val="00894502"/>
    <w:rsid w:val="008945EE"/>
    <w:rsid w:val="0089488D"/>
    <w:rsid w:val="00894904"/>
    <w:rsid w:val="00894BF0"/>
    <w:rsid w:val="00894C20"/>
    <w:rsid w:val="00894D35"/>
    <w:rsid w:val="00894F4E"/>
    <w:rsid w:val="00894FE5"/>
    <w:rsid w:val="0089513A"/>
    <w:rsid w:val="0089517B"/>
    <w:rsid w:val="00895619"/>
    <w:rsid w:val="00895681"/>
    <w:rsid w:val="00895739"/>
    <w:rsid w:val="008959D7"/>
    <w:rsid w:val="00895B33"/>
    <w:rsid w:val="00895F48"/>
    <w:rsid w:val="00896275"/>
    <w:rsid w:val="00896339"/>
    <w:rsid w:val="0089634C"/>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734"/>
    <w:rsid w:val="008A08AE"/>
    <w:rsid w:val="008A0900"/>
    <w:rsid w:val="008A0981"/>
    <w:rsid w:val="008A0BA4"/>
    <w:rsid w:val="008A0C08"/>
    <w:rsid w:val="008A0CCD"/>
    <w:rsid w:val="008A0E02"/>
    <w:rsid w:val="008A1280"/>
    <w:rsid w:val="008A1415"/>
    <w:rsid w:val="008A14C9"/>
    <w:rsid w:val="008A151B"/>
    <w:rsid w:val="008A166B"/>
    <w:rsid w:val="008A16B3"/>
    <w:rsid w:val="008A1C11"/>
    <w:rsid w:val="008A1E43"/>
    <w:rsid w:val="008A2195"/>
    <w:rsid w:val="008A245B"/>
    <w:rsid w:val="008A2490"/>
    <w:rsid w:val="008A27E4"/>
    <w:rsid w:val="008A289F"/>
    <w:rsid w:val="008A2BAB"/>
    <w:rsid w:val="008A2D01"/>
    <w:rsid w:val="008A2DA7"/>
    <w:rsid w:val="008A2EC6"/>
    <w:rsid w:val="008A302A"/>
    <w:rsid w:val="008A3067"/>
    <w:rsid w:val="008A32B5"/>
    <w:rsid w:val="008A32ED"/>
    <w:rsid w:val="008A3409"/>
    <w:rsid w:val="008A3E07"/>
    <w:rsid w:val="008A3E3C"/>
    <w:rsid w:val="008A3E4C"/>
    <w:rsid w:val="008A3F2A"/>
    <w:rsid w:val="008A461E"/>
    <w:rsid w:val="008A4657"/>
    <w:rsid w:val="008A4661"/>
    <w:rsid w:val="008A4680"/>
    <w:rsid w:val="008A496B"/>
    <w:rsid w:val="008A5451"/>
    <w:rsid w:val="008A548A"/>
    <w:rsid w:val="008A56B6"/>
    <w:rsid w:val="008A57F6"/>
    <w:rsid w:val="008A5862"/>
    <w:rsid w:val="008A5872"/>
    <w:rsid w:val="008A5963"/>
    <w:rsid w:val="008A5970"/>
    <w:rsid w:val="008A5A68"/>
    <w:rsid w:val="008A5A6C"/>
    <w:rsid w:val="008A5D02"/>
    <w:rsid w:val="008A5FBF"/>
    <w:rsid w:val="008A619C"/>
    <w:rsid w:val="008A61EB"/>
    <w:rsid w:val="008A62AA"/>
    <w:rsid w:val="008A62D7"/>
    <w:rsid w:val="008A6357"/>
    <w:rsid w:val="008A662B"/>
    <w:rsid w:val="008A6763"/>
    <w:rsid w:val="008A6771"/>
    <w:rsid w:val="008A6B20"/>
    <w:rsid w:val="008A6B72"/>
    <w:rsid w:val="008A6CF9"/>
    <w:rsid w:val="008A6D43"/>
    <w:rsid w:val="008A6E51"/>
    <w:rsid w:val="008A727A"/>
    <w:rsid w:val="008A73C7"/>
    <w:rsid w:val="008A7559"/>
    <w:rsid w:val="008A7583"/>
    <w:rsid w:val="008A75DA"/>
    <w:rsid w:val="008A7657"/>
    <w:rsid w:val="008A7777"/>
    <w:rsid w:val="008A7980"/>
    <w:rsid w:val="008A7A16"/>
    <w:rsid w:val="008A7C26"/>
    <w:rsid w:val="008A7CC7"/>
    <w:rsid w:val="008A7ECE"/>
    <w:rsid w:val="008B00A2"/>
    <w:rsid w:val="008B00D5"/>
    <w:rsid w:val="008B0180"/>
    <w:rsid w:val="008B018C"/>
    <w:rsid w:val="008B028D"/>
    <w:rsid w:val="008B0342"/>
    <w:rsid w:val="008B05EA"/>
    <w:rsid w:val="008B07D0"/>
    <w:rsid w:val="008B08C6"/>
    <w:rsid w:val="008B093C"/>
    <w:rsid w:val="008B0A26"/>
    <w:rsid w:val="008B0B03"/>
    <w:rsid w:val="008B0CBC"/>
    <w:rsid w:val="008B0D17"/>
    <w:rsid w:val="008B1082"/>
    <w:rsid w:val="008B123E"/>
    <w:rsid w:val="008B1284"/>
    <w:rsid w:val="008B1394"/>
    <w:rsid w:val="008B14B4"/>
    <w:rsid w:val="008B14CB"/>
    <w:rsid w:val="008B159E"/>
    <w:rsid w:val="008B1683"/>
    <w:rsid w:val="008B168D"/>
    <w:rsid w:val="008B1794"/>
    <w:rsid w:val="008B18E5"/>
    <w:rsid w:val="008B1A56"/>
    <w:rsid w:val="008B1B2D"/>
    <w:rsid w:val="008B1B44"/>
    <w:rsid w:val="008B1B58"/>
    <w:rsid w:val="008B1DCD"/>
    <w:rsid w:val="008B1E75"/>
    <w:rsid w:val="008B215B"/>
    <w:rsid w:val="008B2247"/>
    <w:rsid w:val="008B2648"/>
    <w:rsid w:val="008B2862"/>
    <w:rsid w:val="008B29DF"/>
    <w:rsid w:val="008B2BF4"/>
    <w:rsid w:val="008B2DC0"/>
    <w:rsid w:val="008B2E4D"/>
    <w:rsid w:val="008B3459"/>
    <w:rsid w:val="008B3460"/>
    <w:rsid w:val="008B376C"/>
    <w:rsid w:val="008B3B04"/>
    <w:rsid w:val="008B3B08"/>
    <w:rsid w:val="008B3BBB"/>
    <w:rsid w:val="008B3CF8"/>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995"/>
    <w:rsid w:val="008B5C9E"/>
    <w:rsid w:val="008B5CD2"/>
    <w:rsid w:val="008B5DF8"/>
    <w:rsid w:val="008B5ED5"/>
    <w:rsid w:val="008B5FE5"/>
    <w:rsid w:val="008B60F3"/>
    <w:rsid w:val="008B6368"/>
    <w:rsid w:val="008B63E8"/>
    <w:rsid w:val="008B6CD1"/>
    <w:rsid w:val="008B6E48"/>
    <w:rsid w:val="008B713C"/>
    <w:rsid w:val="008B7330"/>
    <w:rsid w:val="008B73AB"/>
    <w:rsid w:val="008B7419"/>
    <w:rsid w:val="008B76CE"/>
    <w:rsid w:val="008B775E"/>
    <w:rsid w:val="008B786E"/>
    <w:rsid w:val="008B7901"/>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322"/>
    <w:rsid w:val="008C1439"/>
    <w:rsid w:val="008C1460"/>
    <w:rsid w:val="008C1467"/>
    <w:rsid w:val="008C16E5"/>
    <w:rsid w:val="008C19F2"/>
    <w:rsid w:val="008C1B44"/>
    <w:rsid w:val="008C1D42"/>
    <w:rsid w:val="008C1DD1"/>
    <w:rsid w:val="008C1E97"/>
    <w:rsid w:val="008C1EDC"/>
    <w:rsid w:val="008C1F97"/>
    <w:rsid w:val="008C1FF8"/>
    <w:rsid w:val="008C21B9"/>
    <w:rsid w:val="008C2323"/>
    <w:rsid w:val="008C23DC"/>
    <w:rsid w:val="008C259A"/>
    <w:rsid w:val="008C25A6"/>
    <w:rsid w:val="008C2787"/>
    <w:rsid w:val="008C2834"/>
    <w:rsid w:val="008C2835"/>
    <w:rsid w:val="008C2A76"/>
    <w:rsid w:val="008C2B7B"/>
    <w:rsid w:val="008C2BB6"/>
    <w:rsid w:val="008C2C47"/>
    <w:rsid w:val="008C2EE5"/>
    <w:rsid w:val="008C3034"/>
    <w:rsid w:val="008C30BB"/>
    <w:rsid w:val="008C30E8"/>
    <w:rsid w:val="008C31D9"/>
    <w:rsid w:val="008C346F"/>
    <w:rsid w:val="008C3491"/>
    <w:rsid w:val="008C3510"/>
    <w:rsid w:val="008C3575"/>
    <w:rsid w:val="008C36BA"/>
    <w:rsid w:val="008C3A99"/>
    <w:rsid w:val="008C3DE2"/>
    <w:rsid w:val="008C3F97"/>
    <w:rsid w:val="008C40C8"/>
    <w:rsid w:val="008C45B8"/>
    <w:rsid w:val="008C4952"/>
    <w:rsid w:val="008C49C9"/>
    <w:rsid w:val="008C4A2A"/>
    <w:rsid w:val="008C4B1C"/>
    <w:rsid w:val="008C4B59"/>
    <w:rsid w:val="008C4B70"/>
    <w:rsid w:val="008C4BAC"/>
    <w:rsid w:val="008C4CBE"/>
    <w:rsid w:val="008C4E64"/>
    <w:rsid w:val="008C5230"/>
    <w:rsid w:val="008C5489"/>
    <w:rsid w:val="008C557C"/>
    <w:rsid w:val="008C5919"/>
    <w:rsid w:val="008C59AB"/>
    <w:rsid w:val="008C5A3F"/>
    <w:rsid w:val="008C5C5D"/>
    <w:rsid w:val="008C5C9B"/>
    <w:rsid w:val="008C5F34"/>
    <w:rsid w:val="008C5FA9"/>
    <w:rsid w:val="008C62CE"/>
    <w:rsid w:val="008C6317"/>
    <w:rsid w:val="008C6595"/>
    <w:rsid w:val="008C659A"/>
    <w:rsid w:val="008C65C8"/>
    <w:rsid w:val="008C66B5"/>
    <w:rsid w:val="008C6AD8"/>
    <w:rsid w:val="008C6C97"/>
    <w:rsid w:val="008C6D45"/>
    <w:rsid w:val="008C6E7E"/>
    <w:rsid w:val="008C7008"/>
    <w:rsid w:val="008C70BD"/>
    <w:rsid w:val="008C714F"/>
    <w:rsid w:val="008C71AF"/>
    <w:rsid w:val="008C7452"/>
    <w:rsid w:val="008C74B8"/>
    <w:rsid w:val="008C7685"/>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B7D"/>
    <w:rsid w:val="008D0D14"/>
    <w:rsid w:val="008D0D8E"/>
    <w:rsid w:val="008D10FD"/>
    <w:rsid w:val="008D1203"/>
    <w:rsid w:val="008D122A"/>
    <w:rsid w:val="008D1246"/>
    <w:rsid w:val="008D1367"/>
    <w:rsid w:val="008D15B4"/>
    <w:rsid w:val="008D15FF"/>
    <w:rsid w:val="008D1662"/>
    <w:rsid w:val="008D19C0"/>
    <w:rsid w:val="008D1ADE"/>
    <w:rsid w:val="008D1C52"/>
    <w:rsid w:val="008D1E87"/>
    <w:rsid w:val="008D1F51"/>
    <w:rsid w:val="008D2134"/>
    <w:rsid w:val="008D23B1"/>
    <w:rsid w:val="008D2787"/>
    <w:rsid w:val="008D2B96"/>
    <w:rsid w:val="008D2CF5"/>
    <w:rsid w:val="008D2E09"/>
    <w:rsid w:val="008D2EEC"/>
    <w:rsid w:val="008D32A6"/>
    <w:rsid w:val="008D357E"/>
    <w:rsid w:val="008D3678"/>
    <w:rsid w:val="008D37BE"/>
    <w:rsid w:val="008D39EC"/>
    <w:rsid w:val="008D3B25"/>
    <w:rsid w:val="008D3C91"/>
    <w:rsid w:val="008D3CA5"/>
    <w:rsid w:val="008D3E1E"/>
    <w:rsid w:val="008D3EDF"/>
    <w:rsid w:val="008D3F43"/>
    <w:rsid w:val="008D4188"/>
    <w:rsid w:val="008D4257"/>
    <w:rsid w:val="008D4787"/>
    <w:rsid w:val="008D47BB"/>
    <w:rsid w:val="008D49AE"/>
    <w:rsid w:val="008D4D7E"/>
    <w:rsid w:val="008D519A"/>
    <w:rsid w:val="008D525E"/>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EA9"/>
    <w:rsid w:val="008D6F67"/>
    <w:rsid w:val="008D6FC0"/>
    <w:rsid w:val="008D6FD8"/>
    <w:rsid w:val="008D702C"/>
    <w:rsid w:val="008D7550"/>
    <w:rsid w:val="008D77F2"/>
    <w:rsid w:val="008D7B93"/>
    <w:rsid w:val="008D7BA0"/>
    <w:rsid w:val="008D7DFA"/>
    <w:rsid w:val="008D7F88"/>
    <w:rsid w:val="008E0240"/>
    <w:rsid w:val="008E0477"/>
    <w:rsid w:val="008E05A5"/>
    <w:rsid w:val="008E05CD"/>
    <w:rsid w:val="008E05F8"/>
    <w:rsid w:val="008E0685"/>
    <w:rsid w:val="008E0709"/>
    <w:rsid w:val="008E0948"/>
    <w:rsid w:val="008E0A7F"/>
    <w:rsid w:val="008E0D5E"/>
    <w:rsid w:val="008E0E58"/>
    <w:rsid w:val="008E1591"/>
    <w:rsid w:val="008E175F"/>
    <w:rsid w:val="008E19A9"/>
    <w:rsid w:val="008E19EB"/>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116"/>
    <w:rsid w:val="008E423A"/>
    <w:rsid w:val="008E4423"/>
    <w:rsid w:val="008E4605"/>
    <w:rsid w:val="008E471F"/>
    <w:rsid w:val="008E47A6"/>
    <w:rsid w:val="008E48D7"/>
    <w:rsid w:val="008E4A6D"/>
    <w:rsid w:val="008E4B59"/>
    <w:rsid w:val="008E4BEC"/>
    <w:rsid w:val="008E4BF5"/>
    <w:rsid w:val="008E4D07"/>
    <w:rsid w:val="008E4D33"/>
    <w:rsid w:val="008E4E41"/>
    <w:rsid w:val="008E4F6C"/>
    <w:rsid w:val="008E54FB"/>
    <w:rsid w:val="008E559B"/>
    <w:rsid w:val="008E565B"/>
    <w:rsid w:val="008E5841"/>
    <w:rsid w:val="008E586C"/>
    <w:rsid w:val="008E596D"/>
    <w:rsid w:val="008E59B7"/>
    <w:rsid w:val="008E5B3A"/>
    <w:rsid w:val="008E5B53"/>
    <w:rsid w:val="008E5E37"/>
    <w:rsid w:val="008E5E54"/>
    <w:rsid w:val="008E6036"/>
    <w:rsid w:val="008E61C8"/>
    <w:rsid w:val="008E62E2"/>
    <w:rsid w:val="008E65B7"/>
    <w:rsid w:val="008E6642"/>
    <w:rsid w:val="008E67DD"/>
    <w:rsid w:val="008E6870"/>
    <w:rsid w:val="008E69D7"/>
    <w:rsid w:val="008E6A67"/>
    <w:rsid w:val="008E6C38"/>
    <w:rsid w:val="008E6D96"/>
    <w:rsid w:val="008E6ED3"/>
    <w:rsid w:val="008E6FA8"/>
    <w:rsid w:val="008E7086"/>
    <w:rsid w:val="008E70E3"/>
    <w:rsid w:val="008E7233"/>
    <w:rsid w:val="008E74B1"/>
    <w:rsid w:val="008E7A51"/>
    <w:rsid w:val="008E7B78"/>
    <w:rsid w:val="008E7B86"/>
    <w:rsid w:val="008E7C89"/>
    <w:rsid w:val="008E7E22"/>
    <w:rsid w:val="008E7E70"/>
    <w:rsid w:val="008E7ED6"/>
    <w:rsid w:val="008E7EE8"/>
    <w:rsid w:val="008F0011"/>
    <w:rsid w:val="008F0365"/>
    <w:rsid w:val="008F0582"/>
    <w:rsid w:val="008F06D0"/>
    <w:rsid w:val="008F0704"/>
    <w:rsid w:val="008F0757"/>
    <w:rsid w:val="008F0B1C"/>
    <w:rsid w:val="008F0E5C"/>
    <w:rsid w:val="008F112C"/>
    <w:rsid w:val="008F11BC"/>
    <w:rsid w:val="008F12A7"/>
    <w:rsid w:val="008F14F0"/>
    <w:rsid w:val="008F159A"/>
    <w:rsid w:val="008F15E8"/>
    <w:rsid w:val="008F16F9"/>
    <w:rsid w:val="008F1784"/>
    <w:rsid w:val="008F1E1D"/>
    <w:rsid w:val="008F1FB4"/>
    <w:rsid w:val="008F20EC"/>
    <w:rsid w:val="008F24C6"/>
    <w:rsid w:val="008F2883"/>
    <w:rsid w:val="008F29ED"/>
    <w:rsid w:val="008F2A63"/>
    <w:rsid w:val="008F2C07"/>
    <w:rsid w:val="008F2C08"/>
    <w:rsid w:val="008F2CCB"/>
    <w:rsid w:val="008F2CED"/>
    <w:rsid w:val="008F2E28"/>
    <w:rsid w:val="008F31C6"/>
    <w:rsid w:val="008F34B2"/>
    <w:rsid w:val="008F358A"/>
    <w:rsid w:val="008F361B"/>
    <w:rsid w:val="008F38CB"/>
    <w:rsid w:val="008F3984"/>
    <w:rsid w:val="008F3BC6"/>
    <w:rsid w:val="008F3CE4"/>
    <w:rsid w:val="008F3DBF"/>
    <w:rsid w:val="008F40B5"/>
    <w:rsid w:val="008F44DA"/>
    <w:rsid w:val="008F4544"/>
    <w:rsid w:val="008F4679"/>
    <w:rsid w:val="008F47CF"/>
    <w:rsid w:val="008F47E8"/>
    <w:rsid w:val="008F4A5B"/>
    <w:rsid w:val="008F4A92"/>
    <w:rsid w:val="008F4C27"/>
    <w:rsid w:val="008F4CA1"/>
    <w:rsid w:val="008F4F86"/>
    <w:rsid w:val="008F5099"/>
    <w:rsid w:val="008F53B0"/>
    <w:rsid w:val="008F5460"/>
    <w:rsid w:val="008F5469"/>
    <w:rsid w:val="008F5554"/>
    <w:rsid w:val="008F557C"/>
    <w:rsid w:val="008F55B2"/>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8D7"/>
    <w:rsid w:val="008F6988"/>
    <w:rsid w:val="008F71E2"/>
    <w:rsid w:val="008F728E"/>
    <w:rsid w:val="008F735F"/>
    <w:rsid w:val="008F73C3"/>
    <w:rsid w:val="008F750B"/>
    <w:rsid w:val="008F7576"/>
    <w:rsid w:val="008F75FF"/>
    <w:rsid w:val="008F7607"/>
    <w:rsid w:val="008F777B"/>
    <w:rsid w:val="008F7A27"/>
    <w:rsid w:val="008F7A70"/>
    <w:rsid w:val="008F7D24"/>
    <w:rsid w:val="00900351"/>
    <w:rsid w:val="00900374"/>
    <w:rsid w:val="00900A4F"/>
    <w:rsid w:val="0090100A"/>
    <w:rsid w:val="0090100E"/>
    <w:rsid w:val="0090128B"/>
    <w:rsid w:val="0090138B"/>
    <w:rsid w:val="00901577"/>
    <w:rsid w:val="0090176E"/>
    <w:rsid w:val="0090178F"/>
    <w:rsid w:val="00901799"/>
    <w:rsid w:val="009018A2"/>
    <w:rsid w:val="0090198C"/>
    <w:rsid w:val="00901D64"/>
    <w:rsid w:val="0090200B"/>
    <w:rsid w:val="009020AD"/>
    <w:rsid w:val="00902248"/>
    <w:rsid w:val="0090235E"/>
    <w:rsid w:val="00902536"/>
    <w:rsid w:val="00902585"/>
    <w:rsid w:val="009027F4"/>
    <w:rsid w:val="00902800"/>
    <w:rsid w:val="009028DA"/>
    <w:rsid w:val="00902A57"/>
    <w:rsid w:val="00902B20"/>
    <w:rsid w:val="00902DBE"/>
    <w:rsid w:val="00902E22"/>
    <w:rsid w:val="00902F41"/>
    <w:rsid w:val="00903343"/>
    <w:rsid w:val="0090367C"/>
    <w:rsid w:val="0090371F"/>
    <w:rsid w:val="00903832"/>
    <w:rsid w:val="009038A1"/>
    <w:rsid w:val="009039C5"/>
    <w:rsid w:val="00903AE2"/>
    <w:rsid w:val="00903E90"/>
    <w:rsid w:val="00903F62"/>
    <w:rsid w:val="009041AC"/>
    <w:rsid w:val="0090446A"/>
    <w:rsid w:val="00904529"/>
    <w:rsid w:val="0090492C"/>
    <w:rsid w:val="00904C88"/>
    <w:rsid w:val="00905046"/>
    <w:rsid w:val="009050E6"/>
    <w:rsid w:val="00905336"/>
    <w:rsid w:val="00905450"/>
    <w:rsid w:val="00905655"/>
    <w:rsid w:val="009057D8"/>
    <w:rsid w:val="00905828"/>
    <w:rsid w:val="00905AC5"/>
    <w:rsid w:val="00905D0F"/>
    <w:rsid w:val="00905EF5"/>
    <w:rsid w:val="00906001"/>
    <w:rsid w:val="009061FF"/>
    <w:rsid w:val="0090638E"/>
    <w:rsid w:val="009063CE"/>
    <w:rsid w:val="009063FC"/>
    <w:rsid w:val="0090643F"/>
    <w:rsid w:val="00906664"/>
    <w:rsid w:val="00906689"/>
    <w:rsid w:val="009069E8"/>
    <w:rsid w:val="00906A7E"/>
    <w:rsid w:val="00906B37"/>
    <w:rsid w:val="00906CEA"/>
    <w:rsid w:val="00906D5D"/>
    <w:rsid w:val="00906E4E"/>
    <w:rsid w:val="00906E6B"/>
    <w:rsid w:val="00906E7C"/>
    <w:rsid w:val="00906EB7"/>
    <w:rsid w:val="00906FDE"/>
    <w:rsid w:val="00907031"/>
    <w:rsid w:val="00907320"/>
    <w:rsid w:val="00907941"/>
    <w:rsid w:val="0090797E"/>
    <w:rsid w:val="00910285"/>
    <w:rsid w:val="009104D3"/>
    <w:rsid w:val="0091061F"/>
    <w:rsid w:val="00910638"/>
    <w:rsid w:val="009106F5"/>
    <w:rsid w:val="0091081D"/>
    <w:rsid w:val="0091099A"/>
    <w:rsid w:val="00910B2A"/>
    <w:rsid w:val="0091111A"/>
    <w:rsid w:val="00911166"/>
    <w:rsid w:val="009115BD"/>
    <w:rsid w:val="009115FD"/>
    <w:rsid w:val="009116C1"/>
    <w:rsid w:val="00911868"/>
    <w:rsid w:val="00911A2B"/>
    <w:rsid w:val="00911BF6"/>
    <w:rsid w:val="00911C38"/>
    <w:rsid w:val="00911D09"/>
    <w:rsid w:val="009120D4"/>
    <w:rsid w:val="0091224C"/>
    <w:rsid w:val="0091261D"/>
    <w:rsid w:val="009126E4"/>
    <w:rsid w:val="00912786"/>
    <w:rsid w:val="009127D7"/>
    <w:rsid w:val="00912900"/>
    <w:rsid w:val="00912C4A"/>
    <w:rsid w:val="00912F5A"/>
    <w:rsid w:val="00913052"/>
    <w:rsid w:val="00913281"/>
    <w:rsid w:val="009133B9"/>
    <w:rsid w:val="00913681"/>
    <w:rsid w:val="009136B2"/>
    <w:rsid w:val="00913971"/>
    <w:rsid w:val="009139A5"/>
    <w:rsid w:val="00913AF7"/>
    <w:rsid w:val="00913B67"/>
    <w:rsid w:val="00913CB8"/>
    <w:rsid w:val="00913DAB"/>
    <w:rsid w:val="0091416F"/>
    <w:rsid w:val="009141EB"/>
    <w:rsid w:val="00914344"/>
    <w:rsid w:val="00914404"/>
    <w:rsid w:val="00914615"/>
    <w:rsid w:val="009146F5"/>
    <w:rsid w:val="009148EF"/>
    <w:rsid w:val="009149EB"/>
    <w:rsid w:val="00914AFC"/>
    <w:rsid w:val="00914BB7"/>
    <w:rsid w:val="00914C3C"/>
    <w:rsid w:val="00914D60"/>
    <w:rsid w:val="00914E2A"/>
    <w:rsid w:val="00914EA4"/>
    <w:rsid w:val="00915156"/>
    <w:rsid w:val="00915339"/>
    <w:rsid w:val="0091540E"/>
    <w:rsid w:val="009156C0"/>
    <w:rsid w:val="00915703"/>
    <w:rsid w:val="00915802"/>
    <w:rsid w:val="0091589C"/>
    <w:rsid w:val="009158E7"/>
    <w:rsid w:val="009159FE"/>
    <w:rsid w:val="00915BB5"/>
    <w:rsid w:val="00915DD8"/>
    <w:rsid w:val="00915DDE"/>
    <w:rsid w:val="00915E6E"/>
    <w:rsid w:val="00915E73"/>
    <w:rsid w:val="00915F9D"/>
    <w:rsid w:val="00916140"/>
    <w:rsid w:val="00916320"/>
    <w:rsid w:val="00916465"/>
    <w:rsid w:val="00916594"/>
    <w:rsid w:val="009168BA"/>
    <w:rsid w:val="00916912"/>
    <w:rsid w:val="00916B2C"/>
    <w:rsid w:val="00916C31"/>
    <w:rsid w:val="00916ECD"/>
    <w:rsid w:val="009171E4"/>
    <w:rsid w:val="00917233"/>
    <w:rsid w:val="00917397"/>
    <w:rsid w:val="009173E9"/>
    <w:rsid w:val="0091761F"/>
    <w:rsid w:val="00917649"/>
    <w:rsid w:val="009178CC"/>
    <w:rsid w:val="00917C22"/>
    <w:rsid w:val="00917ED4"/>
    <w:rsid w:val="009202E8"/>
    <w:rsid w:val="009203D8"/>
    <w:rsid w:val="00920635"/>
    <w:rsid w:val="0092084E"/>
    <w:rsid w:val="0092097B"/>
    <w:rsid w:val="009209E8"/>
    <w:rsid w:val="00920A07"/>
    <w:rsid w:val="00920AA7"/>
    <w:rsid w:val="00921046"/>
    <w:rsid w:val="009210BC"/>
    <w:rsid w:val="0092112F"/>
    <w:rsid w:val="00921331"/>
    <w:rsid w:val="009214D7"/>
    <w:rsid w:val="00921623"/>
    <w:rsid w:val="00921731"/>
    <w:rsid w:val="00921737"/>
    <w:rsid w:val="0092185F"/>
    <w:rsid w:val="0092194E"/>
    <w:rsid w:val="00921BA4"/>
    <w:rsid w:val="00921C4B"/>
    <w:rsid w:val="00922040"/>
    <w:rsid w:val="00922077"/>
    <w:rsid w:val="0092241A"/>
    <w:rsid w:val="009224B9"/>
    <w:rsid w:val="0092252D"/>
    <w:rsid w:val="00922797"/>
    <w:rsid w:val="00922889"/>
    <w:rsid w:val="00922928"/>
    <w:rsid w:val="00922953"/>
    <w:rsid w:val="0092295B"/>
    <w:rsid w:val="00922A1D"/>
    <w:rsid w:val="00922A9E"/>
    <w:rsid w:val="00922B3D"/>
    <w:rsid w:val="00922C18"/>
    <w:rsid w:val="00922E2B"/>
    <w:rsid w:val="00922FA9"/>
    <w:rsid w:val="00923053"/>
    <w:rsid w:val="009233BA"/>
    <w:rsid w:val="00923439"/>
    <w:rsid w:val="00923481"/>
    <w:rsid w:val="009235C1"/>
    <w:rsid w:val="009237CC"/>
    <w:rsid w:val="00923979"/>
    <w:rsid w:val="00923A49"/>
    <w:rsid w:val="00923AAE"/>
    <w:rsid w:val="00923CCA"/>
    <w:rsid w:val="00923EA9"/>
    <w:rsid w:val="009240FD"/>
    <w:rsid w:val="0092417A"/>
    <w:rsid w:val="00924399"/>
    <w:rsid w:val="0092446D"/>
    <w:rsid w:val="009245ED"/>
    <w:rsid w:val="009247C0"/>
    <w:rsid w:val="00924A20"/>
    <w:rsid w:val="00924BF2"/>
    <w:rsid w:val="00924F08"/>
    <w:rsid w:val="00924FC5"/>
    <w:rsid w:val="009250CB"/>
    <w:rsid w:val="00925153"/>
    <w:rsid w:val="009251CC"/>
    <w:rsid w:val="00925522"/>
    <w:rsid w:val="00925550"/>
    <w:rsid w:val="00925783"/>
    <w:rsid w:val="00925A9F"/>
    <w:rsid w:val="00925CE6"/>
    <w:rsid w:val="00925CF7"/>
    <w:rsid w:val="00925D54"/>
    <w:rsid w:val="00925EF7"/>
    <w:rsid w:val="00925FBD"/>
    <w:rsid w:val="00926423"/>
    <w:rsid w:val="00926577"/>
    <w:rsid w:val="00926588"/>
    <w:rsid w:val="00926816"/>
    <w:rsid w:val="0092687E"/>
    <w:rsid w:val="00926A93"/>
    <w:rsid w:val="00926C6C"/>
    <w:rsid w:val="00926E41"/>
    <w:rsid w:val="00926FA8"/>
    <w:rsid w:val="009270D1"/>
    <w:rsid w:val="00927639"/>
    <w:rsid w:val="009278D8"/>
    <w:rsid w:val="00927966"/>
    <w:rsid w:val="00927A47"/>
    <w:rsid w:val="00927D87"/>
    <w:rsid w:val="00927DCB"/>
    <w:rsid w:val="00927EE0"/>
    <w:rsid w:val="00927EF6"/>
    <w:rsid w:val="00930008"/>
    <w:rsid w:val="00930141"/>
    <w:rsid w:val="009304C2"/>
    <w:rsid w:val="009305AF"/>
    <w:rsid w:val="00930665"/>
    <w:rsid w:val="00930781"/>
    <w:rsid w:val="0093079A"/>
    <w:rsid w:val="009308FA"/>
    <w:rsid w:val="00930B21"/>
    <w:rsid w:val="00930B55"/>
    <w:rsid w:val="00930D8B"/>
    <w:rsid w:val="00930FF5"/>
    <w:rsid w:val="009310F2"/>
    <w:rsid w:val="0093122E"/>
    <w:rsid w:val="00931415"/>
    <w:rsid w:val="009314E3"/>
    <w:rsid w:val="00931675"/>
    <w:rsid w:val="0093172B"/>
    <w:rsid w:val="009317FD"/>
    <w:rsid w:val="00931BDA"/>
    <w:rsid w:val="00931BE3"/>
    <w:rsid w:val="00931EF4"/>
    <w:rsid w:val="00931F84"/>
    <w:rsid w:val="0093229A"/>
    <w:rsid w:val="00932416"/>
    <w:rsid w:val="00932460"/>
    <w:rsid w:val="009324E9"/>
    <w:rsid w:val="0093254F"/>
    <w:rsid w:val="00932694"/>
    <w:rsid w:val="009327E1"/>
    <w:rsid w:val="00932804"/>
    <w:rsid w:val="00932C76"/>
    <w:rsid w:val="00932E7E"/>
    <w:rsid w:val="00933193"/>
    <w:rsid w:val="009335CC"/>
    <w:rsid w:val="00933630"/>
    <w:rsid w:val="0093389E"/>
    <w:rsid w:val="009339FD"/>
    <w:rsid w:val="00933A4C"/>
    <w:rsid w:val="00933A8C"/>
    <w:rsid w:val="00933B55"/>
    <w:rsid w:val="00933B91"/>
    <w:rsid w:val="00933C94"/>
    <w:rsid w:val="00933D18"/>
    <w:rsid w:val="00933FBA"/>
    <w:rsid w:val="009341A2"/>
    <w:rsid w:val="009344C1"/>
    <w:rsid w:val="00934585"/>
    <w:rsid w:val="009346C7"/>
    <w:rsid w:val="009346D9"/>
    <w:rsid w:val="009346EE"/>
    <w:rsid w:val="00934910"/>
    <w:rsid w:val="00934AD4"/>
    <w:rsid w:val="00934CA6"/>
    <w:rsid w:val="00934E13"/>
    <w:rsid w:val="00935208"/>
    <w:rsid w:val="00935210"/>
    <w:rsid w:val="009355AF"/>
    <w:rsid w:val="009355F5"/>
    <w:rsid w:val="009356FE"/>
    <w:rsid w:val="00935A08"/>
    <w:rsid w:val="00935A0C"/>
    <w:rsid w:val="00935A67"/>
    <w:rsid w:val="00935A94"/>
    <w:rsid w:val="00935C88"/>
    <w:rsid w:val="00935CDA"/>
    <w:rsid w:val="00935F6D"/>
    <w:rsid w:val="0093608C"/>
    <w:rsid w:val="009365A8"/>
    <w:rsid w:val="00936696"/>
    <w:rsid w:val="00936749"/>
    <w:rsid w:val="009368D7"/>
    <w:rsid w:val="00936980"/>
    <w:rsid w:val="009369B8"/>
    <w:rsid w:val="00936CC1"/>
    <w:rsid w:val="00936DA0"/>
    <w:rsid w:val="00936E01"/>
    <w:rsid w:val="00936E3E"/>
    <w:rsid w:val="00936FF1"/>
    <w:rsid w:val="00937097"/>
    <w:rsid w:val="009370C4"/>
    <w:rsid w:val="009372F8"/>
    <w:rsid w:val="0093744B"/>
    <w:rsid w:val="009376A0"/>
    <w:rsid w:val="009376E9"/>
    <w:rsid w:val="009376EF"/>
    <w:rsid w:val="0093770C"/>
    <w:rsid w:val="009379C3"/>
    <w:rsid w:val="00937B23"/>
    <w:rsid w:val="00937D7B"/>
    <w:rsid w:val="00937DD8"/>
    <w:rsid w:val="00937DFE"/>
    <w:rsid w:val="00937F43"/>
    <w:rsid w:val="00937FB3"/>
    <w:rsid w:val="009400E5"/>
    <w:rsid w:val="00940220"/>
    <w:rsid w:val="0094027C"/>
    <w:rsid w:val="009402AA"/>
    <w:rsid w:val="009404AF"/>
    <w:rsid w:val="00940580"/>
    <w:rsid w:val="00940802"/>
    <w:rsid w:val="00940807"/>
    <w:rsid w:val="00940996"/>
    <w:rsid w:val="00940A9D"/>
    <w:rsid w:val="00940BB6"/>
    <w:rsid w:val="00940CBB"/>
    <w:rsid w:val="00940E8E"/>
    <w:rsid w:val="00940E92"/>
    <w:rsid w:val="00941077"/>
    <w:rsid w:val="00941598"/>
    <w:rsid w:val="0094177F"/>
    <w:rsid w:val="009417A3"/>
    <w:rsid w:val="00941CF1"/>
    <w:rsid w:val="00941E89"/>
    <w:rsid w:val="00941F69"/>
    <w:rsid w:val="00941F88"/>
    <w:rsid w:val="009420FE"/>
    <w:rsid w:val="009422A8"/>
    <w:rsid w:val="009426DA"/>
    <w:rsid w:val="009427AE"/>
    <w:rsid w:val="009428EB"/>
    <w:rsid w:val="00942A0A"/>
    <w:rsid w:val="00942A89"/>
    <w:rsid w:val="00942CE5"/>
    <w:rsid w:val="00942DF1"/>
    <w:rsid w:val="00942F96"/>
    <w:rsid w:val="00943034"/>
    <w:rsid w:val="0094326F"/>
    <w:rsid w:val="00943902"/>
    <w:rsid w:val="00943944"/>
    <w:rsid w:val="00943BBF"/>
    <w:rsid w:val="00943DC1"/>
    <w:rsid w:val="00943EC7"/>
    <w:rsid w:val="0094407F"/>
    <w:rsid w:val="00944523"/>
    <w:rsid w:val="00944560"/>
    <w:rsid w:val="009445CF"/>
    <w:rsid w:val="00944750"/>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ECA"/>
    <w:rsid w:val="00946FE1"/>
    <w:rsid w:val="0094721A"/>
    <w:rsid w:val="0094731A"/>
    <w:rsid w:val="00947703"/>
    <w:rsid w:val="0094781E"/>
    <w:rsid w:val="00947865"/>
    <w:rsid w:val="00947A41"/>
    <w:rsid w:val="00947A8C"/>
    <w:rsid w:val="00947B41"/>
    <w:rsid w:val="00947E48"/>
    <w:rsid w:val="00947F3B"/>
    <w:rsid w:val="00947F8A"/>
    <w:rsid w:val="009500BD"/>
    <w:rsid w:val="00950503"/>
    <w:rsid w:val="00950B63"/>
    <w:rsid w:val="00950D8C"/>
    <w:rsid w:val="00950F99"/>
    <w:rsid w:val="009517A6"/>
    <w:rsid w:val="0095187A"/>
    <w:rsid w:val="00951A27"/>
    <w:rsid w:val="00951B3D"/>
    <w:rsid w:val="00951BA2"/>
    <w:rsid w:val="00951CF0"/>
    <w:rsid w:val="0095219B"/>
    <w:rsid w:val="00952244"/>
    <w:rsid w:val="0095236E"/>
    <w:rsid w:val="009524FF"/>
    <w:rsid w:val="0095252A"/>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23A"/>
    <w:rsid w:val="0095431F"/>
    <w:rsid w:val="00954440"/>
    <w:rsid w:val="00954451"/>
    <w:rsid w:val="009544A9"/>
    <w:rsid w:val="00954609"/>
    <w:rsid w:val="009547AB"/>
    <w:rsid w:val="00954894"/>
    <w:rsid w:val="00954F23"/>
    <w:rsid w:val="00954F2B"/>
    <w:rsid w:val="0095519A"/>
    <w:rsid w:val="0095521A"/>
    <w:rsid w:val="009552D2"/>
    <w:rsid w:val="0095550C"/>
    <w:rsid w:val="00955853"/>
    <w:rsid w:val="00955918"/>
    <w:rsid w:val="00955A60"/>
    <w:rsid w:val="00955E68"/>
    <w:rsid w:val="0095614C"/>
    <w:rsid w:val="009561C0"/>
    <w:rsid w:val="009564C8"/>
    <w:rsid w:val="00956879"/>
    <w:rsid w:val="009568AF"/>
    <w:rsid w:val="00956DA2"/>
    <w:rsid w:val="00956EDD"/>
    <w:rsid w:val="00956EDF"/>
    <w:rsid w:val="0095769B"/>
    <w:rsid w:val="009577EF"/>
    <w:rsid w:val="0095782D"/>
    <w:rsid w:val="0095784F"/>
    <w:rsid w:val="009578E1"/>
    <w:rsid w:val="00957A08"/>
    <w:rsid w:val="00957C32"/>
    <w:rsid w:val="00957CB3"/>
    <w:rsid w:val="00957D60"/>
    <w:rsid w:val="00957DD9"/>
    <w:rsid w:val="00960099"/>
    <w:rsid w:val="00960127"/>
    <w:rsid w:val="0096020F"/>
    <w:rsid w:val="0096027A"/>
    <w:rsid w:val="009602F1"/>
    <w:rsid w:val="0096031D"/>
    <w:rsid w:val="009603A6"/>
    <w:rsid w:val="00960463"/>
    <w:rsid w:val="009604ED"/>
    <w:rsid w:val="00960629"/>
    <w:rsid w:val="0096084B"/>
    <w:rsid w:val="00960918"/>
    <w:rsid w:val="00960A97"/>
    <w:rsid w:val="00960AAF"/>
    <w:rsid w:val="00960C25"/>
    <w:rsid w:val="00960C86"/>
    <w:rsid w:val="00960D51"/>
    <w:rsid w:val="00960DE3"/>
    <w:rsid w:val="00960DEF"/>
    <w:rsid w:val="00960EAD"/>
    <w:rsid w:val="00960F04"/>
    <w:rsid w:val="00961619"/>
    <w:rsid w:val="00961B2F"/>
    <w:rsid w:val="00961B71"/>
    <w:rsid w:val="00961C50"/>
    <w:rsid w:val="00961D2D"/>
    <w:rsid w:val="00961F98"/>
    <w:rsid w:val="00962223"/>
    <w:rsid w:val="0096224D"/>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6F7"/>
    <w:rsid w:val="009637E3"/>
    <w:rsid w:val="00963862"/>
    <w:rsid w:val="0096386F"/>
    <w:rsid w:val="00963A41"/>
    <w:rsid w:val="00963AD3"/>
    <w:rsid w:val="00963C5A"/>
    <w:rsid w:val="00963FC0"/>
    <w:rsid w:val="0096424D"/>
    <w:rsid w:val="009642A2"/>
    <w:rsid w:val="00964303"/>
    <w:rsid w:val="0096434A"/>
    <w:rsid w:val="00964399"/>
    <w:rsid w:val="009646C9"/>
    <w:rsid w:val="00964817"/>
    <w:rsid w:val="00964AE6"/>
    <w:rsid w:val="00964CA6"/>
    <w:rsid w:val="00964E28"/>
    <w:rsid w:val="00964F20"/>
    <w:rsid w:val="00964F32"/>
    <w:rsid w:val="00965004"/>
    <w:rsid w:val="00965104"/>
    <w:rsid w:val="00965124"/>
    <w:rsid w:val="009652DD"/>
    <w:rsid w:val="00965478"/>
    <w:rsid w:val="00965B54"/>
    <w:rsid w:val="00965B5E"/>
    <w:rsid w:val="00965DB3"/>
    <w:rsid w:val="00965F04"/>
    <w:rsid w:val="00965F3D"/>
    <w:rsid w:val="00966257"/>
    <w:rsid w:val="00966443"/>
    <w:rsid w:val="009664B3"/>
    <w:rsid w:val="0096670C"/>
    <w:rsid w:val="00966717"/>
    <w:rsid w:val="009668FA"/>
    <w:rsid w:val="00966C5A"/>
    <w:rsid w:val="00966DC0"/>
    <w:rsid w:val="009671A7"/>
    <w:rsid w:val="0096744F"/>
    <w:rsid w:val="00967472"/>
    <w:rsid w:val="009676C2"/>
    <w:rsid w:val="0096773B"/>
    <w:rsid w:val="0096778E"/>
    <w:rsid w:val="00967798"/>
    <w:rsid w:val="00967857"/>
    <w:rsid w:val="00967B12"/>
    <w:rsid w:val="009700A9"/>
    <w:rsid w:val="0097056B"/>
    <w:rsid w:val="0097067B"/>
    <w:rsid w:val="009706C7"/>
    <w:rsid w:val="00970A8D"/>
    <w:rsid w:val="00970DFD"/>
    <w:rsid w:val="00970E03"/>
    <w:rsid w:val="00971042"/>
    <w:rsid w:val="009710DD"/>
    <w:rsid w:val="009710EA"/>
    <w:rsid w:val="0097116E"/>
    <w:rsid w:val="00971344"/>
    <w:rsid w:val="00971492"/>
    <w:rsid w:val="00971623"/>
    <w:rsid w:val="009716B2"/>
    <w:rsid w:val="00971889"/>
    <w:rsid w:val="00971ABA"/>
    <w:rsid w:val="00971BE1"/>
    <w:rsid w:val="00971F25"/>
    <w:rsid w:val="00971F93"/>
    <w:rsid w:val="00972325"/>
    <w:rsid w:val="009723B3"/>
    <w:rsid w:val="0097246D"/>
    <w:rsid w:val="0097257D"/>
    <w:rsid w:val="0097258B"/>
    <w:rsid w:val="009725B1"/>
    <w:rsid w:val="00972856"/>
    <w:rsid w:val="00972ACE"/>
    <w:rsid w:val="00972CF0"/>
    <w:rsid w:val="00972EC1"/>
    <w:rsid w:val="00973174"/>
    <w:rsid w:val="00973394"/>
    <w:rsid w:val="00973431"/>
    <w:rsid w:val="009734B3"/>
    <w:rsid w:val="009735DF"/>
    <w:rsid w:val="00973796"/>
    <w:rsid w:val="00973AB5"/>
    <w:rsid w:val="00973AF1"/>
    <w:rsid w:val="00973AF7"/>
    <w:rsid w:val="00973DFA"/>
    <w:rsid w:val="00973F12"/>
    <w:rsid w:val="00973F4E"/>
    <w:rsid w:val="0097409A"/>
    <w:rsid w:val="00974140"/>
    <w:rsid w:val="00974240"/>
    <w:rsid w:val="0097433D"/>
    <w:rsid w:val="00974368"/>
    <w:rsid w:val="00974593"/>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B8E"/>
    <w:rsid w:val="00975D50"/>
    <w:rsid w:val="00975D8D"/>
    <w:rsid w:val="00975E0A"/>
    <w:rsid w:val="00976194"/>
    <w:rsid w:val="009761F0"/>
    <w:rsid w:val="00976385"/>
    <w:rsid w:val="009763A9"/>
    <w:rsid w:val="0097666E"/>
    <w:rsid w:val="00976734"/>
    <w:rsid w:val="00976787"/>
    <w:rsid w:val="00976901"/>
    <w:rsid w:val="00976A0D"/>
    <w:rsid w:val="00976A5A"/>
    <w:rsid w:val="00976A80"/>
    <w:rsid w:val="00976BD2"/>
    <w:rsid w:val="00976F10"/>
    <w:rsid w:val="00976FD6"/>
    <w:rsid w:val="00977463"/>
    <w:rsid w:val="009775D1"/>
    <w:rsid w:val="009778B2"/>
    <w:rsid w:val="00977A58"/>
    <w:rsid w:val="00977B00"/>
    <w:rsid w:val="00977B25"/>
    <w:rsid w:val="00977BA0"/>
    <w:rsid w:val="00977D94"/>
    <w:rsid w:val="00977DA2"/>
    <w:rsid w:val="00977E1B"/>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41D"/>
    <w:rsid w:val="00981448"/>
    <w:rsid w:val="00981536"/>
    <w:rsid w:val="009816A5"/>
    <w:rsid w:val="009816D1"/>
    <w:rsid w:val="009816F2"/>
    <w:rsid w:val="00981719"/>
    <w:rsid w:val="00981ACF"/>
    <w:rsid w:val="00981C62"/>
    <w:rsid w:val="00981CA9"/>
    <w:rsid w:val="00981E2B"/>
    <w:rsid w:val="00981E43"/>
    <w:rsid w:val="00981F23"/>
    <w:rsid w:val="0098239B"/>
    <w:rsid w:val="00982487"/>
    <w:rsid w:val="009825F7"/>
    <w:rsid w:val="00982932"/>
    <w:rsid w:val="00982B33"/>
    <w:rsid w:val="00982B35"/>
    <w:rsid w:val="00982B6C"/>
    <w:rsid w:val="00982CE6"/>
    <w:rsid w:val="00982D4C"/>
    <w:rsid w:val="00982E35"/>
    <w:rsid w:val="00982F0D"/>
    <w:rsid w:val="0098305D"/>
    <w:rsid w:val="009831AD"/>
    <w:rsid w:val="0098321B"/>
    <w:rsid w:val="00983309"/>
    <w:rsid w:val="00983414"/>
    <w:rsid w:val="00983928"/>
    <w:rsid w:val="00983930"/>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49FB"/>
    <w:rsid w:val="00984A5A"/>
    <w:rsid w:val="0098511C"/>
    <w:rsid w:val="00985388"/>
    <w:rsid w:val="009853D3"/>
    <w:rsid w:val="00985413"/>
    <w:rsid w:val="009854B4"/>
    <w:rsid w:val="00985556"/>
    <w:rsid w:val="0098556A"/>
    <w:rsid w:val="009855D3"/>
    <w:rsid w:val="009855DC"/>
    <w:rsid w:val="009857AC"/>
    <w:rsid w:val="0098589A"/>
    <w:rsid w:val="00985909"/>
    <w:rsid w:val="00985966"/>
    <w:rsid w:val="00985A63"/>
    <w:rsid w:val="00985C46"/>
    <w:rsid w:val="00985CFA"/>
    <w:rsid w:val="00985E62"/>
    <w:rsid w:val="00985FB4"/>
    <w:rsid w:val="00986077"/>
    <w:rsid w:val="0098611F"/>
    <w:rsid w:val="0098615F"/>
    <w:rsid w:val="00986279"/>
    <w:rsid w:val="00986395"/>
    <w:rsid w:val="009865E1"/>
    <w:rsid w:val="00986603"/>
    <w:rsid w:val="0098669E"/>
    <w:rsid w:val="00986716"/>
    <w:rsid w:val="00986745"/>
    <w:rsid w:val="00986B85"/>
    <w:rsid w:val="00986CBA"/>
    <w:rsid w:val="00986DBD"/>
    <w:rsid w:val="00987094"/>
    <w:rsid w:val="00987343"/>
    <w:rsid w:val="009873B9"/>
    <w:rsid w:val="009875B6"/>
    <w:rsid w:val="00987735"/>
    <w:rsid w:val="009878BA"/>
    <w:rsid w:val="00987A7B"/>
    <w:rsid w:val="00987AB4"/>
    <w:rsid w:val="00987ACD"/>
    <w:rsid w:val="00987E81"/>
    <w:rsid w:val="00990171"/>
    <w:rsid w:val="009902E4"/>
    <w:rsid w:val="0099044A"/>
    <w:rsid w:val="009905E4"/>
    <w:rsid w:val="00990754"/>
    <w:rsid w:val="00990961"/>
    <w:rsid w:val="00990C45"/>
    <w:rsid w:val="00990C8C"/>
    <w:rsid w:val="00990E06"/>
    <w:rsid w:val="00990E26"/>
    <w:rsid w:val="00990F4C"/>
    <w:rsid w:val="00990F9F"/>
    <w:rsid w:val="00991053"/>
    <w:rsid w:val="009911AC"/>
    <w:rsid w:val="00991272"/>
    <w:rsid w:val="00991556"/>
    <w:rsid w:val="009915E4"/>
    <w:rsid w:val="0099165A"/>
    <w:rsid w:val="009916C1"/>
    <w:rsid w:val="009917A6"/>
    <w:rsid w:val="009919E2"/>
    <w:rsid w:val="00991A09"/>
    <w:rsid w:val="00991A70"/>
    <w:rsid w:val="00991C7F"/>
    <w:rsid w:val="00991F51"/>
    <w:rsid w:val="0099223D"/>
    <w:rsid w:val="00992624"/>
    <w:rsid w:val="009927B0"/>
    <w:rsid w:val="009928B6"/>
    <w:rsid w:val="00992AE4"/>
    <w:rsid w:val="00992AEC"/>
    <w:rsid w:val="00992B0A"/>
    <w:rsid w:val="00992C35"/>
    <w:rsid w:val="00992C72"/>
    <w:rsid w:val="00992CB3"/>
    <w:rsid w:val="00992D29"/>
    <w:rsid w:val="00992FAC"/>
    <w:rsid w:val="00993516"/>
    <w:rsid w:val="0099358B"/>
    <w:rsid w:val="0099362B"/>
    <w:rsid w:val="0099368F"/>
    <w:rsid w:val="0099397E"/>
    <w:rsid w:val="00993A2F"/>
    <w:rsid w:val="00993B1E"/>
    <w:rsid w:val="00993B2E"/>
    <w:rsid w:val="00993D51"/>
    <w:rsid w:val="00993DE5"/>
    <w:rsid w:val="00993FE9"/>
    <w:rsid w:val="009941DA"/>
    <w:rsid w:val="009941F3"/>
    <w:rsid w:val="00994201"/>
    <w:rsid w:val="009944A6"/>
    <w:rsid w:val="009947E3"/>
    <w:rsid w:val="00994936"/>
    <w:rsid w:val="009949D5"/>
    <w:rsid w:val="00994A39"/>
    <w:rsid w:val="00994BA8"/>
    <w:rsid w:val="00994BAD"/>
    <w:rsid w:val="00994C83"/>
    <w:rsid w:val="009950AC"/>
    <w:rsid w:val="0099535A"/>
    <w:rsid w:val="00995446"/>
    <w:rsid w:val="009954B3"/>
    <w:rsid w:val="0099561F"/>
    <w:rsid w:val="00995847"/>
    <w:rsid w:val="00995A24"/>
    <w:rsid w:val="00995DD0"/>
    <w:rsid w:val="00995E2C"/>
    <w:rsid w:val="00996333"/>
    <w:rsid w:val="0099637F"/>
    <w:rsid w:val="009963D8"/>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821"/>
    <w:rsid w:val="009979EE"/>
    <w:rsid w:val="00997A1D"/>
    <w:rsid w:val="00997C85"/>
    <w:rsid w:val="00997E86"/>
    <w:rsid w:val="009A013A"/>
    <w:rsid w:val="009A0183"/>
    <w:rsid w:val="009A027B"/>
    <w:rsid w:val="009A0378"/>
    <w:rsid w:val="009A050F"/>
    <w:rsid w:val="009A05F6"/>
    <w:rsid w:val="009A074B"/>
    <w:rsid w:val="009A0766"/>
    <w:rsid w:val="009A08FA"/>
    <w:rsid w:val="009A0D00"/>
    <w:rsid w:val="009A0E28"/>
    <w:rsid w:val="009A0E8A"/>
    <w:rsid w:val="009A0EB3"/>
    <w:rsid w:val="009A0F20"/>
    <w:rsid w:val="009A126F"/>
    <w:rsid w:val="009A154D"/>
    <w:rsid w:val="009A1889"/>
    <w:rsid w:val="009A1894"/>
    <w:rsid w:val="009A1C00"/>
    <w:rsid w:val="009A1C1E"/>
    <w:rsid w:val="009A1C2B"/>
    <w:rsid w:val="009A1C42"/>
    <w:rsid w:val="009A1C88"/>
    <w:rsid w:val="009A1C9E"/>
    <w:rsid w:val="009A1CB4"/>
    <w:rsid w:val="009A1D8F"/>
    <w:rsid w:val="009A1EFD"/>
    <w:rsid w:val="009A20AF"/>
    <w:rsid w:val="009A20BF"/>
    <w:rsid w:val="009A2602"/>
    <w:rsid w:val="009A276A"/>
    <w:rsid w:val="009A282A"/>
    <w:rsid w:val="009A2995"/>
    <w:rsid w:val="009A2E64"/>
    <w:rsid w:val="009A2EF9"/>
    <w:rsid w:val="009A2F6A"/>
    <w:rsid w:val="009A32E4"/>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BE2"/>
    <w:rsid w:val="009A4E3C"/>
    <w:rsid w:val="009A50FF"/>
    <w:rsid w:val="009A5140"/>
    <w:rsid w:val="009A514F"/>
    <w:rsid w:val="009A527F"/>
    <w:rsid w:val="009A53C8"/>
    <w:rsid w:val="009A53CC"/>
    <w:rsid w:val="009A540F"/>
    <w:rsid w:val="009A542C"/>
    <w:rsid w:val="009A5501"/>
    <w:rsid w:val="009A5689"/>
    <w:rsid w:val="009A5875"/>
    <w:rsid w:val="009A5971"/>
    <w:rsid w:val="009A5A48"/>
    <w:rsid w:val="009A5BDC"/>
    <w:rsid w:val="009A5C90"/>
    <w:rsid w:val="009A5D0B"/>
    <w:rsid w:val="009A5D49"/>
    <w:rsid w:val="009A5D87"/>
    <w:rsid w:val="009A5E56"/>
    <w:rsid w:val="009A62B7"/>
    <w:rsid w:val="009A64B6"/>
    <w:rsid w:val="009A6595"/>
    <w:rsid w:val="009A65D0"/>
    <w:rsid w:val="009A65D9"/>
    <w:rsid w:val="009A6888"/>
    <w:rsid w:val="009A6B18"/>
    <w:rsid w:val="009A6B8C"/>
    <w:rsid w:val="009A6BA9"/>
    <w:rsid w:val="009A6CDE"/>
    <w:rsid w:val="009A6EF2"/>
    <w:rsid w:val="009A7107"/>
    <w:rsid w:val="009A7138"/>
    <w:rsid w:val="009A75B9"/>
    <w:rsid w:val="009A76D6"/>
    <w:rsid w:val="009A7783"/>
    <w:rsid w:val="009A7829"/>
    <w:rsid w:val="009A79FE"/>
    <w:rsid w:val="009A7D3C"/>
    <w:rsid w:val="009A7FBB"/>
    <w:rsid w:val="009B0090"/>
    <w:rsid w:val="009B00C2"/>
    <w:rsid w:val="009B010B"/>
    <w:rsid w:val="009B01D3"/>
    <w:rsid w:val="009B02EE"/>
    <w:rsid w:val="009B0AA8"/>
    <w:rsid w:val="009B0BA9"/>
    <w:rsid w:val="009B0DEB"/>
    <w:rsid w:val="009B1007"/>
    <w:rsid w:val="009B1148"/>
    <w:rsid w:val="009B11A3"/>
    <w:rsid w:val="009B1365"/>
    <w:rsid w:val="009B14C5"/>
    <w:rsid w:val="009B1657"/>
    <w:rsid w:val="009B17D2"/>
    <w:rsid w:val="009B17D9"/>
    <w:rsid w:val="009B1851"/>
    <w:rsid w:val="009B1AFA"/>
    <w:rsid w:val="009B1C21"/>
    <w:rsid w:val="009B1DD6"/>
    <w:rsid w:val="009B1F59"/>
    <w:rsid w:val="009B1F8B"/>
    <w:rsid w:val="009B201B"/>
    <w:rsid w:val="009B202B"/>
    <w:rsid w:val="009B2066"/>
    <w:rsid w:val="009B211D"/>
    <w:rsid w:val="009B21AE"/>
    <w:rsid w:val="009B2551"/>
    <w:rsid w:val="009B255B"/>
    <w:rsid w:val="009B2564"/>
    <w:rsid w:val="009B2579"/>
    <w:rsid w:val="009B2B84"/>
    <w:rsid w:val="009B2D6A"/>
    <w:rsid w:val="009B2DCC"/>
    <w:rsid w:val="009B2DEA"/>
    <w:rsid w:val="009B2E40"/>
    <w:rsid w:val="009B2F73"/>
    <w:rsid w:val="009B3162"/>
    <w:rsid w:val="009B31F7"/>
    <w:rsid w:val="009B3243"/>
    <w:rsid w:val="009B33C1"/>
    <w:rsid w:val="009B33F0"/>
    <w:rsid w:val="009B3461"/>
    <w:rsid w:val="009B3628"/>
    <w:rsid w:val="009B3636"/>
    <w:rsid w:val="009B3669"/>
    <w:rsid w:val="009B36F5"/>
    <w:rsid w:val="009B37A3"/>
    <w:rsid w:val="009B38BB"/>
    <w:rsid w:val="009B3CA3"/>
    <w:rsid w:val="009B3CC6"/>
    <w:rsid w:val="009B3D9F"/>
    <w:rsid w:val="009B3E02"/>
    <w:rsid w:val="009B3EE4"/>
    <w:rsid w:val="009B40A8"/>
    <w:rsid w:val="009B42C4"/>
    <w:rsid w:val="009B42E3"/>
    <w:rsid w:val="009B4306"/>
    <w:rsid w:val="009B43DA"/>
    <w:rsid w:val="009B4D19"/>
    <w:rsid w:val="009B4DDE"/>
    <w:rsid w:val="009B4ED2"/>
    <w:rsid w:val="009B4F05"/>
    <w:rsid w:val="009B4F40"/>
    <w:rsid w:val="009B5226"/>
    <w:rsid w:val="009B54D9"/>
    <w:rsid w:val="009B5668"/>
    <w:rsid w:val="009B5703"/>
    <w:rsid w:val="009B5CCD"/>
    <w:rsid w:val="009B5D14"/>
    <w:rsid w:val="009B5E83"/>
    <w:rsid w:val="009B63C5"/>
    <w:rsid w:val="009B6771"/>
    <w:rsid w:val="009B67DD"/>
    <w:rsid w:val="009B67F4"/>
    <w:rsid w:val="009B6950"/>
    <w:rsid w:val="009B6C85"/>
    <w:rsid w:val="009B6CB3"/>
    <w:rsid w:val="009B70B2"/>
    <w:rsid w:val="009B7360"/>
    <w:rsid w:val="009B7537"/>
    <w:rsid w:val="009B756C"/>
    <w:rsid w:val="009B79D6"/>
    <w:rsid w:val="009B7DAD"/>
    <w:rsid w:val="009B7F21"/>
    <w:rsid w:val="009C017B"/>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B5"/>
    <w:rsid w:val="009C21CA"/>
    <w:rsid w:val="009C2493"/>
    <w:rsid w:val="009C25EE"/>
    <w:rsid w:val="009C2781"/>
    <w:rsid w:val="009C2892"/>
    <w:rsid w:val="009C28BA"/>
    <w:rsid w:val="009C2932"/>
    <w:rsid w:val="009C2B03"/>
    <w:rsid w:val="009C2C73"/>
    <w:rsid w:val="009C2DB4"/>
    <w:rsid w:val="009C2E2D"/>
    <w:rsid w:val="009C2F16"/>
    <w:rsid w:val="009C304A"/>
    <w:rsid w:val="009C3096"/>
    <w:rsid w:val="009C31C7"/>
    <w:rsid w:val="009C324B"/>
    <w:rsid w:val="009C3384"/>
    <w:rsid w:val="009C35B8"/>
    <w:rsid w:val="009C36F2"/>
    <w:rsid w:val="009C386E"/>
    <w:rsid w:val="009C38C0"/>
    <w:rsid w:val="009C39ED"/>
    <w:rsid w:val="009C39EE"/>
    <w:rsid w:val="009C3A41"/>
    <w:rsid w:val="009C3AF4"/>
    <w:rsid w:val="009C3D79"/>
    <w:rsid w:val="009C3DE3"/>
    <w:rsid w:val="009C3FB7"/>
    <w:rsid w:val="009C41D7"/>
    <w:rsid w:val="009C450F"/>
    <w:rsid w:val="009C480B"/>
    <w:rsid w:val="009C48D2"/>
    <w:rsid w:val="009C4962"/>
    <w:rsid w:val="009C49EE"/>
    <w:rsid w:val="009C4A38"/>
    <w:rsid w:val="009C4A6A"/>
    <w:rsid w:val="009C4CBC"/>
    <w:rsid w:val="009C4CCA"/>
    <w:rsid w:val="009C4DF4"/>
    <w:rsid w:val="009C4EB7"/>
    <w:rsid w:val="009C4ED0"/>
    <w:rsid w:val="009C5103"/>
    <w:rsid w:val="009C5118"/>
    <w:rsid w:val="009C5327"/>
    <w:rsid w:val="009C534F"/>
    <w:rsid w:val="009C5557"/>
    <w:rsid w:val="009C5693"/>
    <w:rsid w:val="009C56F0"/>
    <w:rsid w:val="009C5832"/>
    <w:rsid w:val="009C5A1D"/>
    <w:rsid w:val="009C5A41"/>
    <w:rsid w:val="009C5A45"/>
    <w:rsid w:val="009C5BB5"/>
    <w:rsid w:val="009C5C22"/>
    <w:rsid w:val="009C5F54"/>
    <w:rsid w:val="009C64D3"/>
    <w:rsid w:val="009C66D0"/>
    <w:rsid w:val="009C6761"/>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C5"/>
    <w:rsid w:val="009D05E0"/>
    <w:rsid w:val="009D0738"/>
    <w:rsid w:val="009D0858"/>
    <w:rsid w:val="009D08E2"/>
    <w:rsid w:val="009D0E6A"/>
    <w:rsid w:val="009D0F16"/>
    <w:rsid w:val="009D1065"/>
    <w:rsid w:val="009D1084"/>
    <w:rsid w:val="009D1137"/>
    <w:rsid w:val="009D1228"/>
    <w:rsid w:val="009D1436"/>
    <w:rsid w:val="009D15B0"/>
    <w:rsid w:val="009D15E5"/>
    <w:rsid w:val="009D1939"/>
    <w:rsid w:val="009D1B0F"/>
    <w:rsid w:val="009D1B49"/>
    <w:rsid w:val="009D1BCF"/>
    <w:rsid w:val="009D1F47"/>
    <w:rsid w:val="009D2298"/>
    <w:rsid w:val="009D236E"/>
    <w:rsid w:val="009D2410"/>
    <w:rsid w:val="009D285A"/>
    <w:rsid w:val="009D2873"/>
    <w:rsid w:val="009D291F"/>
    <w:rsid w:val="009D2B71"/>
    <w:rsid w:val="009D2C83"/>
    <w:rsid w:val="009D2E76"/>
    <w:rsid w:val="009D2FBF"/>
    <w:rsid w:val="009D32A4"/>
    <w:rsid w:val="009D333D"/>
    <w:rsid w:val="009D36BB"/>
    <w:rsid w:val="009D36C1"/>
    <w:rsid w:val="009D37DD"/>
    <w:rsid w:val="009D3822"/>
    <w:rsid w:val="009D3881"/>
    <w:rsid w:val="009D3B2A"/>
    <w:rsid w:val="009D3EB3"/>
    <w:rsid w:val="009D3F2F"/>
    <w:rsid w:val="009D4096"/>
    <w:rsid w:val="009D42D2"/>
    <w:rsid w:val="009D46AD"/>
    <w:rsid w:val="009D480F"/>
    <w:rsid w:val="009D48A9"/>
    <w:rsid w:val="009D496C"/>
    <w:rsid w:val="009D4AE9"/>
    <w:rsid w:val="009D4B3E"/>
    <w:rsid w:val="009D4C11"/>
    <w:rsid w:val="009D4C25"/>
    <w:rsid w:val="009D4CD6"/>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09A"/>
    <w:rsid w:val="009D6148"/>
    <w:rsid w:val="009D62A0"/>
    <w:rsid w:val="009D637A"/>
    <w:rsid w:val="009D637F"/>
    <w:rsid w:val="009D6B87"/>
    <w:rsid w:val="009D6C18"/>
    <w:rsid w:val="009D6C1C"/>
    <w:rsid w:val="009D6D07"/>
    <w:rsid w:val="009D6D3E"/>
    <w:rsid w:val="009D7291"/>
    <w:rsid w:val="009D763C"/>
    <w:rsid w:val="009D7680"/>
    <w:rsid w:val="009D7693"/>
    <w:rsid w:val="009D7710"/>
    <w:rsid w:val="009D774C"/>
    <w:rsid w:val="009D793F"/>
    <w:rsid w:val="009D7AAE"/>
    <w:rsid w:val="009D7AC2"/>
    <w:rsid w:val="009D7F6E"/>
    <w:rsid w:val="009E0298"/>
    <w:rsid w:val="009E0349"/>
    <w:rsid w:val="009E0367"/>
    <w:rsid w:val="009E06D7"/>
    <w:rsid w:val="009E078F"/>
    <w:rsid w:val="009E0C00"/>
    <w:rsid w:val="009E0E19"/>
    <w:rsid w:val="009E0F84"/>
    <w:rsid w:val="009E110F"/>
    <w:rsid w:val="009E1130"/>
    <w:rsid w:val="009E165C"/>
    <w:rsid w:val="009E177A"/>
    <w:rsid w:val="009E17AC"/>
    <w:rsid w:val="009E1845"/>
    <w:rsid w:val="009E1892"/>
    <w:rsid w:val="009E189F"/>
    <w:rsid w:val="009E1CCD"/>
    <w:rsid w:val="009E237B"/>
    <w:rsid w:val="009E28D3"/>
    <w:rsid w:val="009E2904"/>
    <w:rsid w:val="009E2C20"/>
    <w:rsid w:val="009E2E64"/>
    <w:rsid w:val="009E30E8"/>
    <w:rsid w:val="009E3569"/>
    <w:rsid w:val="009E377A"/>
    <w:rsid w:val="009E37D6"/>
    <w:rsid w:val="009E387D"/>
    <w:rsid w:val="009E39B8"/>
    <w:rsid w:val="009E3B32"/>
    <w:rsid w:val="009E3B88"/>
    <w:rsid w:val="009E3D20"/>
    <w:rsid w:val="009E3F0E"/>
    <w:rsid w:val="009E3F8E"/>
    <w:rsid w:val="009E41CC"/>
    <w:rsid w:val="009E4236"/>
    <w:rsid w:val="009E4745"/>
    <w:rsid w:val="009E482C"/>
    <w:rsid w:val="009E4989"/>
    <w:rsid w:val="009E4A19"/>
    <w:rsid w:val="009E4AD2"/>
    <w:rsid w:val="009E4B2C"/>
    <w:rsid w:val="009E4B43"/>
    <w:rsid w:val="009E4D8C"/>
    <w:rsid w:val="009E4FE3"/>
    <w:rsid w:val="009E52D9"/>
    <w:rsid w:val="009E55D5"/>
    <w:rsid w:val="009E5608"/>
    <w:rsid w:val="009E5730"/>
    <w:rsid w:val="009E5807"/>
    <w:rsid w:val="009E596C"/>
    <w:rsid w:val="009E597D"/>
    <w:rsid w:val="009E5ACD"/>
    <w:rsid w:val="009E5B0E"/>
    <w:rsid w:val="009E5C0D"/>
    <w:rsid w:val="009E5D96"/>
    <w:rsid w:val="009E5E6C"/>
    <w:rsid w:val="009E6414"/>
    <w:rsid w:val="009E680E"/>
    <w:rsid w:val="009E6885"/>
    <w:rsid w:val="009E691C"/>
    <w:rsid w:val="009E6CF4"/>
    <w:rsid w:val="009E6DDD"/>
    <w:rsid w:val="009E6E90"/>
    <w:rsid w:val="009E6FDD"/>
    <w:rsid w:val="009E7084"/>
    <w:rsid w:val="009E7203"/>
    <w:rsid w:val="009E72B4"/>
    <w:rsid w:val="009E73CA"/>
    <w:rsid w:val="009E753A"/>
    <w:rsid w:val="009E7896"/>
    <w:rsid w:val="009E78E9"/>
    <w:rsid w:val="009E794D"/>
    <w:rsid w:val="009E79F6"/>
    <w:rsid w:val="009E7B7F"/>
    <w:rsid w:val="009E7C0C"/>
    <w:rsid w:val="009E7C2E"/>
    <w:rsid w:val="009E7DC8"/>
    <w:rsid w:val="009E7EE6"/>
    <w:rsid w:val="009E7FF5"/>
    <w:rsid w:val="009F0244"/>
    <w:rsid w:val="009F025F"/>
    <w:rsid w:val="009F0295"/>
    <w:rsid w:val="009F02DE"/>
    <w:rsid w:val="009F03A4"/>
    <w:rsid w:val="009F048E"/>
    <w:rsid w:val="009F0660"/>
    <w:rsid w:val="009F0704"/>
    <w:rsid w:val="009F0836"/>
    <w:rsid w:val="009F0876"/>
    <w:rsid w:val="009F08A0"/>
    <w:rsid w:val="009F08FA"/>
    <w:rsid w:val="009F0C90"/>
    <w:rsid w:val="009F0D51"/>
    <w:rsid w:val="009F0DEC"/>
    <w:rsid w:val="009F141A"/>
    <w:rsid w:val="009F16B5"/>
    <w:rsid w:val="009F17C6"/>
    <w:rsid w:val="009F17E6"/>
    <w:rsid w:val="009F1845"/>
    <w:rsid w:val="009F1857"/>
    <w:rsid w:val="009F187A"/>
    <w:rsid w:val="009F1AD3"/>
    <w:rsid w:val="009F1D63"/>
    <w:rsid w:val="009F1E51"/>
    <w:rsid w:val="009F1E65"/>
    <w:rsid w:val="009F2070"/>
    <w:rsid w:val="009F21A8"/>
    <w:rsid w:val="009F22D8"/>
    <w:rsid w:val="009F230A"/>
    <w:rsid w:val="009F2510"/>
    <w:rsid w:val="009F2536"/>
    <w:rsid w:val="009F269A"/>
    <w:rsid w:val="009F2710"/>
    <w:rsid w:val="009F28BB"/>
    <w:rsid w:val="009F2CA2"/>
    <w:rsid w:val="009F2CAC"/>
    <w:rsid w:val="009F2D3D"/>
    <w:rsid w:val="009F2D8E"/>
    <w:rsid w:val="009F2F4D"/>
    <w:rsid w:val="009F301D"/>
    <w:rsid w:val="009F3148"/>
    <w:rsid w:val="009F35C4"/>
    <w:rsid w:val="009F3834"/>
    <w:rsid w:val="009F3927"/>
    <w:rsid w:val="009F3B82"/>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A39"/>
    <w:rsid w:val="009F4ADF"/>
    <w:rsid w:val="009F4C2A"/>
    <w:rsid w:val="009F4FDB"/>
    <w:rsid w:val="009F50BA"/>
    <w:rsid w:val="009F527D"/>
    <w:rsid w:val="009F52C8"/>
    <w:rsid w:val="009F5431"/>
    <w:rsid w:val="009F545B"/>
    <w:rsid w:val="009F576C"/>
    <w:rsid w:val="009F576F"/>
    <w:rsid w:val="009F595E"/>
    <w:rsid w:val="009F5CB1"/>
    <w:rsid w:val="009F5CC6"/>
    <w:rsid w:val="009F5D74"/>
    <w:rsid w:val="009F6373"/>
    <w:rsid w:val="009F6738"/>
    <w:rsid w:val="009F67D7"/>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91"/>
    <w:rsid w:val="00A00BD2"/>
    <w:rsid w:val="00A00BD3"/>
    <w:rsid w:val="00A00E3B"/>
    <w:rsid w:val="00A00EA1"/>
    <w:rsid w:val="00A011E7"/>
    <w:rsid w:val="00A012C4"/>
    <w:rsid w:val="00A01455"/>
    <w:rsid w:val="00A01673"/>
    <w:rsid w:val="00A01710"/>
    <w:rsid w:val="00A01872"/>
    <w:rsid w:val="00A018E8"/>
    <w:rsid w:val="00A019AB"/>
    <w:rsid w:val="00A01B78"/>
    <w:rsid w:val="00A01D34"/>
    <w:rsid w:val="00A01DA8"/>
    <w:rsid w:val="00A01F5F"/>
    <w:rsid w:val="00A01F9C"/>
    <w:rsid w:val="00A0201A"/>
    <w:rsid w:val="00A0212B"/>
    <w:rsid w:val="00A02231"/>
    <w:rsid w:val="00A02405"/>
    <w:rsid w:val="00A02548"/>
    <w:rsid w:val="00A0257A"/>
    <w:rsid w:val="00A0258C"/>
    <w:rsid w:val="00A02761"/>
    <w:rsid w:val="00A02B95"/>
    <w:rsid w:val="00A02C95"/>
    <w:rsid w:val="00A02D4A"/>
    <w:rsid w:val="00A02E26"/>
    <w:rsid w:val="00A02FB9"/>
    <w:rsid w:val="00A02FC3"/>
    <w:rsid w:val="00A030A9"/>
    <w:rsid w:val="00A031DE"/>
    <w:rsid w:val="00A03209"/>
    <w:rsid w:val="00A03423"/>
    <w:rsid w:val="00A03450"/>
    <w:rsid w:val="00A0356B"/>
    <w:rsid w:val="00A038BF"/>
    <w:rsid w:val="00A03C13"/>
    <w:rsid w:val="00A03C5B"/>
    <w:rsid w:val="00A03CE9"/>
    <w:rsid w:val="00A03D02"/>
    <w:rsid w:val="00A03E71"/>
    <w:rsid w:val="00A03F80"/>
    <w:rsid w:val="00A0403E"/>
    <w:rsid w:val="00A04181"/>
    <w:rsid w:val="00A0456A"/>
    <w:rsid w:val="00A045B6"/>
    <w:rsid w:val="00A046E5"/>
    <w:rsid w:val="00A048C2"/>
    <w:rsid w:val="00A0494F"/>
    <w:rsid w:val="00A04981"/>
    <w:rsid w:val="00A04A8A"/>
    <w:rsid w:val="00A04AE0"/>
    <w:rsid w:val="00A04B2C"/>
    <w:rsid w:val="00A04B5F"/>
    <w:rsid w:val="00A04E16"/>
    <w:rsid w:val="00A04F90"/>
    <w:rsid w:val="00A0517E"/>
    <w:rsid w:val="00A051A6"/>
    <w:rsid w:val="00A051EF"/>
    <w:rsid w:val="00A052DE"/>
    <w:rsid w:val="00A0540F"/>
    <w:rsid w:val="00A055EE"/>
    <w:rsid w:val="00A05C0D"/>
    <w:rsid w:val="00A062FE"/>
    <w:rsid w:val="00A063E8"/>
    <w:rsid w:val="00A0645B"/>
    <w:rsid w:val="00A069E5"/>
    <w:rsid w:val="00A06A1B"/>
    <w:rsid w:val="00A06B65"/>
    <w:rsid w:val="00A06B70"/>
    <w:rsid w:val="00A06D9A"/>
    <w:rsid w:val="00A06E5B"/>
    <w:rsid w:val="00A070E5"/>
    <w:rsid w:val="00A071E0"/>
    <w:rsid w:val="00A074B0"/>
    <w:rsid w:val="00A076F5"/>
    <w:rsid w:val="00A07897"/>
    <w:rsid w:val="00A0789F"/>
    <w:rsid w:val="00A078E1"/>
    <w:rsid w:val="00A07C49"/>
    <w:rsid w:val="00A07F24"/>
    <w:rsid w:val="00A10014"/>
    <w:rsid w:val="00A1005C"/>
    <w:rsid w:val="00A1013B"/>
    <w:rsid w:val="00A10165"/>
    <w:rsid w:val="00A1018B"/>
    <w:rsid w:val="00A103A3"/>
    <w:rsid w:val="00A103D0"/>
    <w:rsid w:val="00A104A6"/>
    <w:rsid w:val="00A10547"/>
    <w:rsid w:val="00A10958"/>
    <w:rsid w:val="00A10AA7"/>
    <w:rsid w:val="00A10B44"/>
    <w:rsid w:val="00A10BF3"/>
    <w:rsid w:val="00A10D52"/>
    <w:rsid w:val="00A10FE1"/>
    <w:rsid w:val="00A11309"/>
    <w:rsid w:val="00A11896"/>
    <w:rsid w:val="00A118BD"/>
    <w:rsid w:val="00A118CA"/>
    <w:rsid w:val="00A11C97"/>
    <w:rsid w:val="00A11E9C"/>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3E70"/>
    <w:rsid w:val="00A14157"/>
    <w:rsid w:val="00A141DD"/>
    <w:rsid w:val="00A14482"/>
    <w:rsid w:val="00A14538"/>
    <w:rsid w:val="00A1505D"/>
    <w:rsid w:val="00A15076"/>
    <w:rsid w:val="00A150C2"/>
    <w:rsid w:val="00A150CA"/>
    <w:rsid w:val="00A1513F"/>
    <w:rsid w:val="00A15AFB"/>
    <w:rsid w:val="00A15B7C"/>
    <w:rsid w:val="00A15D1E"/>
    <w:rsid w:val="00A15D6C"/>
    <w:rsid w:val="00A15D8A"/>
    <w:rsid w:val="00A15E0D"/>
    <w:rsid w:val="00A15ECA"/>
    <w:rsid w:val="00A15F71"/>
    <w:rsid w:val="00A15F78"/>
    <w:rsid w:val="00A16108"/>
    <w:rsid w:val="00A1617D"/>
    <w:rsid w:val="00A163A2"/>
    <w:rsid w:val="00A16581"/>
    <w:rsid w:val="00A168FE"/>
    <w:rsid w:val="00A16995"/>
    <w:rsid w:val="00A16A70"/>
    <w:rsid w:val="00A16BBD"/>
    <w:rsid w:val="00A16EAC"/>
    <w:rsid w:val="00A175C1"/>
    <w:rsid w:val="00A1785E"/>
    <w:rsid w:val="00A17A47"/>
    <w:rsid w:val="00A201F2"/>
    <w:rsid w:val="00A20662"/>
    <w:rsid w:val="00A207B1"/>
    <w:rsid w:val="00A207F0"/>
    <w:rsid w:val="00A20B3E"/>
    <w:rsid w:val="00A20CF8"/>
    <w:rsid w:val="00A20DEF"/>
    <w:rsid w:val="00A20EC3"/>
    <w:rsid w:val="00A20EE4"/>
    <w:rsid w:val="00A20FFD"/>
    <w:rsid w:val="00A21232"/>
    <w:rsid w:val="00A2134E"/>
    <w:rsid w:val="00A21357"/>
    <w:rsid w:val="00A2162F"/>
    <w:rsid w:val="00A2172E"/>
    <w:rsid w:val="00A218D0"/>
    <w:rsid w:val="00A21A13"/>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3F3"/>
    <w:rsid w:val="00A2340D"/>
    <w:rsid w:val="00A2350B"/>
    <w:rsid w:val="00A2350E"/>
    <w:rsid w:val="00A23728"/>
    <w:rsid w:val="00A23777"/>
    <w:rsid w:val="00A239AF"/>
    <w:rsid w:val="00A23A25"/>
    <w:rsid w:val="00A23C83"/>
    <w:rsid w:val="00A23CF2"/>
    <w:rsid w:val="00A23DCB"/>
    <w:rsid w:val="00A23E01"/>
    <w:rsid w:val="00A2430F"/>
    <w:rsid w:val="00A243EB"/>
    <w:rsid w:val="00A244AC"/>
    <w:rsid w:val="00A2453E"/>
    <w:rsid w:val="00A24652"/>
    <w:rsid w:val="00A24675"/>
    <w:rsid w:val="00A24767"/>
    <w:rsid w:val="00A2481D"/>
    <w:rsid w:val="00A24A07"/>
    <w:rsid w:val="00A24A86"/>
    <w:rsid w:val="00A24B90"/>
    <w:rsid w:val="00A24C05"/>
    <w:rsid w:val="00A24E71"/>
    <w:rsid w:val="00A24EA9"/>
    <w:rsid w:val="00A25311"/>
    <w:rsid w:val="00A25436"/>
    <w:rsid w:val="00A2559E"/>
    <w:rsid w:val="00A259AE"/>
    <w:rsid w:val="00A25A04"/>
    <w:rsid w:val="00A25A33"/>
    <w:rsid w:val="00A2651F"/>
    <w:rsid w:val="00A265BE"/>
    <w:rsid w:val="00A26738"/>
    <w:rsid w:val="00A267A0"/>
    <w:rsid w:val="00A268B1"/>
    <w:rsid w:val="00A26A73"/>
    <w:rsid w:val="00A26B75"/>
    <w:rsid w:val="00A26C90"/>
    <w:rsid w:val="00A26D2F"/>
    <w:rsid w:val="00A26D4E"/>
    <w:rsid w:val="00A27081"/>
    <w:rsid w:val="00A2731A"/>
    <w:rsid w:val="00A276F5"/>
    <w:rsid w:val="00A27760"/>
    <w:rsid w:val="00A27A87"/>
    <w:rsid w:val="00A27CA1"/>
    <w:rsid w:val="00A27D67"/>
    <w:rsid w:val="00A3015B"/>
    <w:rsid w:val="00A301A9"/>
    <w:rsid w:val="00A3040D"/>
    <w:rsid w:val="00A30538"/>
    <w:rsid w:val="00A30675"/>
    <w:rsid w:val="00A30881"/>
    <w:rsid w:val="00A308D5"/>
    <w:rsid w:val="00A30A32"/>
    <w:rsid w:val="00A30A52"/>
    <w:rsid w:val="00A30ADC"/>
    <w:rsid w:val="00A30C2F"/>
    <w:rsid w:val="00A30CF1"/>
    <w:rsid w:val="00A30F9E"/>
    <w:rsid w:val="00A3125C"/>
    <w:rsid w:val="00A3147F"/>
    <w:rsid w:val="00A314B4"/>
    <w:rsid w:val="00A316CD"/>
    <w:rsid w:val="00A3184F"/>
    <w:rsid w:val="00A31980"/>
    <w:rsid w:val="00A319DD"/>
    <w:rsid w:val="00A31A36"/>
    <w:rsid w:val="00A31B59"/>
    <w:rsid w:val="00A31B95"/>
    <w:rsid w:val="00A31BBB"/>
    <w:rsid w:val="00A31C29"/>
    <w:rsid w:val="00A31CC5"/>
    <w:rsid w:val="00A31DD4"/>
    <w:rsid w:val="00A31F9C"/>
    <w:rsid w:val="00A32055"/>
    <w:rsid w:val="00A32100"/>
    <w:rsid w:val="00A322E4"/>
    <w:rsid w:val="00A322E5"/>
    <w:rsid w:val="00A3292D"/>
    <w:rsid w:val="00A32950"/>
    <w:rsid w:val="00A32B5B"/>
    <w:rsid w:val="00A32BC8"/>
    <w:rsid w:val="00A32C34"/>
    <w:rsid w:val="00A32C3E"/>
    <w:rsid w:val="00A32C94"/>
    <w:rsid w:val="00A32D89"/>
    <w:rsid w:val="00A32E14"/>
    <w:rsid w:val="00A32F62"/>
    <w:rsid w:val="00A32FA5"/>
    <w:rsid w:val="00A330D2"/>
    <w:rsid w:val="00A331AB"/>
    <w:rsid w:val="00A331F7"/>
    <w:rsid w:val="00A334E4"/>
    <w:rsid w:val="00A334F9"/>
    <w:rsid w:val="00A33509"/>
    <w:rsid w:val="00A33540"/>
    <w:rsid w:val="00A337E8"/>
    <w:rsid w:val="00A3387B"/>
    <w:rsid w:val="00A33B70"/>
    <w:rsid w:val="00A33C22"/>
    <w:rsid w:val="00A34126"/>
    <w:rsid w:val="00A34291"/>
    <w:rsid w:val="00A3481F"/>
    <w:rsid w:val="00A34897"/>
    <w:rsid w:val="00A34AB8"/>
    <w:rsid w:val="00A34BE1"/>
    <w:rsid w:val="00A34D5F"/>
    <w:rsid w:val="00A35256"/>
    <w:rsid w:val="00A353D3"/>
    <w:rsid w:val="00A355E1"/>
    <w:rsid w:val="00A356C0"/>
    <w:rsid w:val="00A35DAA"/>
    <w:rsid w:val="00A35E73"/>
    <w:rsid w:val="00A35E8A"/>
    <w:rsid w:val="00A35FB8"/>
    <w:rsid w:val="00A35FFE"/>
    <w:rsid w:val="00A362F7"/>
    <w:rsid w:val="00A36457"/>
    <w:rsid w:val="00A36839"/>
    <w:rsid w:val="00A36967"/>
    <w:rsid w:val="00A369ED"/>
    <w:rsid w:val="00A36DA5"/>
    <w:rsid w:val="00A36DE8"/>
    <w:rsid w:val="00A36F79"/>
    <w:rsid w:val="00A371F2"/>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B9E"/>
    <w:rsid w:val="00A40C2C"/>
    <w:rsid w:val="00A40DF8"/>
    <w:rsid w:val="00A40ECA"/>
    <w:rsid w:val="00A4121A"/>
    <w:rsid w:val="00A41324"/>
    <w:rsid w:val="00A41339"/>
    <w:rsid w:val="00A41415"/>
    <w:rsid w:val="00A415FF"/>
    <w:rsid w:val="00A41758"/>
    <w:rsid w:val="00A41798"/>
    <w:rsid w:val="00A417F1"/>
    <w:rsid w:val="00A41A49"/>
    <w:rsid w:val="00A41D2B"/>
    <w:rsid w:val="00A41D9D"/>
    <w:rsid w:val="00A422C6"/>
    <w:rsid w:val="00A42369"/>
    <w:rsid w:val="00A425F0"/>
    <w:rsid w:val="00A4260D"/>
    <w:rsid w:val="00A42BBF"/>
    <w:rsid w:val="00A42CBE"/>
    <w:rsid w:val="00A42CF6"/>
    <w:rsid w:val="00A42D84"/>
    <w:rsid w:val="00A42E16"/>
    <w:rsid w:val="00A42F1A"/>
    <w:rsid w:val="00A42F99"/>
    <w:rsid w:val="00A430D2"/>
    <w:rsid w:val="00A43101"/>
    <w:rsid w:val="00A43195"/>
    <w:rsid w:val="00A4322B"/>
    <w:rsid w:val="00A433BF"/>
    <w:rsid w:val="00A434D1"/>
    <w:rsid w:val="00A43698"/>
    <w:rsid w:val="00A4385A"/>
    <w:rsid w:val="00A43861"/>
    <w:rsid w:val="00A43ABB"/>
    <w:rsid w:val="00A43CDC"/>
    <w:rsid w:val="00A43CFE"/>
    <w:rsid w:val="00A44123"/>
    <w:rsid w:val="00A442E9"/>
    <w:rsid w:val="00A4445A"/>
    <w:rsid w:val="00A4458F"/>
    <w:rsid w:val="00A445D9"/>
    <w:rsid w:val="00A44659"/>
    <w:rsid w:val="00A446F8"/>
    <w:rsid w:val="00A44AEF"/>
    <w:rsid w:val="00A44BAE"/>
    <w:rsid w:val="00A450FF"/>
    <w:rsid w:val="00A456D7"/>
    <w:rsid w:val="00A45716"/>
    <w:rsid w:val="00A458E2"/>
    <w:rsid w:val="00A45A44"/>
    <w:rsid w:val="00A45B60"/>
    <w:rsid w:val="00A45C9E"/>
    <w:rsid w:val="00A45DDF"/>
    <w:rsid w:val="00A45E6D"/>
    <w:rsid w:val="00A45FE5"/>
    <w:rsid w:val="00A46070"/>
    <w:rsid w:val="00A46090"/>
    <w:rsid w:val="00A46238"/>
    <w:rsid w:val="00A462DC"/>
    <w:rsid w:val="00A46478"/>
    <w:rsid w:val="00A46534"/>
    <w:rsid w:val="00A4668F"/>
    <w:rsid w:val="00A466E8"/>
    <w:rsid w:val="00A466F6"/>
    <w:rsid w:val="00A469C6"/>
    <w:rsid w:val="00A46A1F"/>
    <w:rsid w:val="00A46C6E"/>
    <w:rsid w:val="00A46F5B"/>
    <w:rsid w:val="00A46F68"/>
    <w:rsid w:val="00A47028"/>
    <w:rsid w:val="00A470AE"/>
    <w:rsid w:val="00A4719A"/>
    <w:rsid w:val="00A47447"/>
    <w:rsid w:val="00A4788B"/>
    <w:rsid w:val="00A47B9C"/>
    <w:rsid w:val="00A5064B"/>
    <w:rsid w:val="00A506EA"/>
    <w:rsid w:val="00A50786"/>
    <w:rsid w:val="00A50812"/>
    <w:rsid w:val="00A50944"/>
    <w:rsid w:val="00A509AE"/>
    <w:rsid w:val="00A50A4D"/>
    <w:rsid w:val="00A50B16"/>
    <w:rsid w:val="00A50C00"/>
    <w:rsid w:val="00A50E72"/>
    <w:rsid w:val="00A51035"/>
    <w:rsid w:val="00A510A3"/>
    <w:rsid w:val="00A5173A"/>
    <w:rsid w:val="00A518D4"/>
    <w:rsid w:val="00A5191E"/>
    <w:rsid w:val="00A51947"/>
    <w:rsid w:val="00A51BBF"/>
    <w:rsid w:val="00A51E29"/>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29"/>
    <w:rsid w:val="00A52534"/>
    <w:rsid w:val="00A526D9"/>
    <w:rsid w:val="00A52768"/>
    <w:rsid w:val="00A52796"/>
    <w:rsid w:val="00A5294A"/>
    <w:rsid w:val="00A52A38"/>
    <w:rsid w:val="00A52DB3"/>
    <w:rsid w:val="00A53086"/>
    <w:rsid w:val="00A530C1"/>
    <w:rsid w:val="00A530FF"/>
    <w:rsid w:val="00A53246"/>
    <w:rsid w:val="00A53483"/>
    <w:rsid w:val="00A535F5"/>
    <w:rsid w:val="00A53BA7"/>
    <w:rsid w:val="00A53D66"/>
    <w:rsid w:val="00A53D6A"/>
    <w:rsid w:val="00A53FAD"/>
    <w:rsid w:val="00A5408C"/>
    <w:rsid w:val="00A540F3"/>
    <w:rsid w:val="00A542CF"/>
    <w:rsid w:val="00A5435E"/>
    <w:rsid w:val="00A54559"/>
    <w:rsid w:val="00A545C5"/>
    <w:rsid w:val="00A5475D"/>
    <w:rsid w:val="00A547AA"/>
    <w:rsid w:val="00A547AB"/>
    <w:rsid w:val="00A54B76"/>
    <w:rsid w:val="00A54CEC"/>
    <w:rsid w:val="00A54D0F"/>
    <w:rsid w:val="00A54DAE"/>
    <w:rsid w:val="00A54E0D"/>
    <w:rsid w:val="00A54F2D"/>
    <w:rsid w:val="00A5515C"/>
    <w:rsid w:val="00A55277"/>
    <w:rsid w:val="00A552B0"/>
    <w:rsid w:val="00A554FC"/>
    <w:rsid w:val="00A5552B"/>
    <w:rsid w:val="00A556B5"/>
    <w:rsid w:val="00A55B3C"/>
    <w:rsid w:val="00A55B7A"/>
    <w:rsid w:val="00A55EAA"/>
    <w:rsid w:val="00A55F92"/>
    <w:rsid w:val="00A563AC"/>
    <w:rsid w:val="00A565D3"/>
    <w:rsid w:val="00A5661D"/>
    <w:rsid w:val="00A56BA6"/>
    <w:rsid w:val="00A56C1C"/>
    <w:rsid w:val="00A56CD8"/>
    <w:rsid w:val="00A56E45"/>
    <w:rsid w:val="00A57060"/>
    <w:rsid w:val="00A57207"/>
    <w:rsid w:val="00A57219"/>
    <w:rsid w:val="00A57529"/>
    <w:rsid w:val="00A57770"/>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71"/>
    <w:rsid w:val="00A608E7"/>
    <w:rsid w:val="00A60A43"/>
    <w:rsid w:val="00A60ECF"/>
    <w:rsid w:val="00A61000"/>
    <w:rsid w:val="00A612FF"/>
    <w:rsid w:val="00A61375"/>
    <w:rsid w:val="00A614D8"/>
    <w:rsid w:val="00A61522"/>
    <w:rsid w:val="00A61635"/>
    <w:rsid w:val="00A61813"/>
    <w:rsid w:val="00A619E6"/>
    <w:rsid w:val="00A61A32"/>
    <w:rsid w:val="00A61BCA"/>
    <w:rsid w:val="00A61E4D"/>
    <w:rsid w:val="00A61E7B"/>
    <w:rsid w:val="00A622FF"/>
    <w:rsid w:val="00A623DE"/>
    <w:rsid w:val="00A62530"/>
    <w:rsid w:val="00A627D5"/>
    <w:rsid w:val="00A6280F"/>
    <w:rsid w:val="00A62AC1"/>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521"/>
    <w:rsid w:val="00A64B5A"/>
    <w:rsid w:val="00A64B6F"/>
    <w:rsid w:val="00A64B96"/>
    <w:rsid w:val="00A64BC5"/>
    <w:rsid w:val="00A64BE3"/>
    <w:rsid w:val="00A64C5B"/>
    <w:rsid w:val="00A64DD5"/>
    <w:rsid w:val="00A6503D"/>
    <w:rsid w:val="00A650C3"/>
    <w:rsid w:val="00A6516D"/>
    <w:rsid w:val="00A65366"/>
    <w:rsid w:val="00A65740"/>
    <w:rsid w:val="00A65A7B"/>
    <w:rsid w:val="00A65BDC"/>
    <w:rsid w:val="00A66030"/>
    <w:rsid w:val="00A66045"/>
    <w:rsid w:val="00A66075"/>
    <w:rsid w:val="00A66281"/>
    <w:rsid w:val="00A6646F"/>
    <w:rsid w:val="00A664BC"/>
    <w:rsid w:val="00A66770"/>
    <w:rsid w:val="00A66A83"/>
    <w:rsid w:val="00A66BEB"/>
    <w:rsid w:val="00A66BF3"/>
    <w:rsid w:val="00A66E8B"/>
    <w:rsid w:val="00A66EE7"/>
    <w:rsid w:val="00A6702F"/>
    <w:rsid w:val="00A6731C"/>
    <w:rsid w:val="00A67337"/>
    <w:rsid w:val="00A675D5"/>
    <w:rsid w:val="00A6763A"/>
    <w:rsid w:val="00A67AC2"/>
    <w:rsid w:val="00A67AE2"/>
    <w:rsid w:val="00A67BDA"/>
    <w:rsid w:val="00A67CCE"/>
    <w:rsid w:val="00A67E2E"/>
    <w:rsid w:val="00A70247"/>
    <w:rsid w:val="00A7028A"/>
    <w:rsid w:val="00A703C4"/>
    <w:rsid w:val="00A70756"/>
    <w:rsid w:val="00A7095C"/>
    <w:rsid w:val="00A70A08"/>
    <w:rsid w:val="00A70A7B"/>
    <w:rsid w:val="00A70C08"/>
    <w:rsid w:val="00A70EBA"/>
    <w:rsid w:val="00A70EC0"/>
    <w:rsid w:val="00A70EF7"/>
    <w:rsid w:val="00A70F07"/>
    <w:rsid w:val="00A70F0E"/>
    <w:rsid w:val="00A710B0"/>
    <w:rsid w:val="00A711CE"/>
    <w:rsid w:val="00A713F1"/>
    <w:rsid w:val="00A713F9"/>
    <w:rsid w:val="00A71415"/>
    <w:rsid w:val="00A716FB"/>
    <w:rsid w:val="00A71856"/>
    <w:rsid w:val="00A7194E"/>
    <w:rsid w:val="00A71A56"/>
    <w:rsid w:val="00A71E7F"/>
    <w:rsid w:val="00A71EB6"/>
    <w:rsid w:val="00A71F59"/>
    <w:rsid w:val="00A72120"/>
    <w:rsid w:val="00A72292"/>
    <w:rsid w:val="00A7252E"/>
    <w:rsid w:val="00A729B4"/>
    <w:rsid w:val="00A729D9"/>
    <w:rsid w:val="00A72A18"/>
    <w:rsid w:val="00A72E00"/>
    <w:rsid w:val="00A72F99"/>
    <w:rsid w:val="00A731DA"/>
    <w:rsid w:val="00A734B1"/>
    <w:rsid w:val="00A73589"/>
    <w:rsid w:val="00A735E6"/>
    <w:rsid w:val="00A73611"/>
    <w:rsid w:val="00A73677"/>
    <w:rsid w:val="00A736E3"/>
    <w:rsid w:val="00A739CF"/>
    <w:rsid w:val="00A73BA9"/>
    <w:rsid w:val="00A73CEB"/>
    <w:rsid w:val="00A73ECA"/>
    <w:rsid w:val="00A73FE7"/>
    <w:rsid w:val="00A7403C"/>
    <w:rsid w:val="00A74095"/>
    <w:rsid w:val="00A7419B"/>
    <w:rsid w:val="00A741BE"/>
    <w:rsid w:val="00A74282"/>
    <w:rsid w:val="00A7437E"/>
    <w:rsid w:val="00A74443"/>
    <w:rsid w:val="00A7463A"/>
    <w:rsid w:val="00A746A0"/>
    <w:rsid w:val="00A7487B"/>
    <w:rsid w:val="00A74C7E"/>
    <w:rsid w:val="00A74CA4"/>
    <w:rsid w:val="00A74F43"/>
    <w:rsid w:val="00A75188"/>
    <w:rsid w:val="00A75194"/>
    <w:rsid w:val="00A752EF"/>
    <w:rsid w:val="00A7563B"/>
    <w:rsid w:val="00A75746"/>
    <w:rsid w:val="00A75884"/>
    <w:rsid w:val="00A7599C"/>
    <w:rsid w:val="00A75A7C"/>
    <w:rsid w:val="00A75DB5"/>
    <w:rsid w:val="00A75E3E"/>
    <w:rsid w:val="00A75E4F"/>
    <w:rsid w:val="00A75F40"/>
    <w:rsid w:val="00A76025"/>
    <w:rsid w:val="00A76027"/>
    <w:rsid w:val="00A763A3"/>
    <w:rsid w:val="00A76432"/>
    <w:rsid w:val="00A76518"/>
    <w:rsid w:val="00A7657D"/>
    <w:rsid w:val="00A76613"/>
    <w:rsid w:val="00A7668F"/>
    <w:rsid w:val="00A7680C"/>
    <w:rsid w:val="00A768AB"/>
    <w:rsid w:val="00A7697F"/>
    <w:rsid w:val="00A76C73"/>
    <w:rsid w:val="00A76DCA"/>
    <w:rsid w:val="00A76F60"/>
    <w:rsid w:val="00A770DA"/>
    <w:rsid w:val="00A77333"/>
    <w:rsid w:val="00A7738A"/>
    <w:rsid w:val="00A773AF"/>
    <w:rsid w:val="00A77538"/>
    <w:rsid w:val="00A7779A"/>
    <w:rsid w:val="00A778AA"/>
    <w:rsid w:val="00A77AE6"/>
    <w:rsid w:val="00A77B3E"/>
    <w:rsid w:val="00A77D92"/>
    <w:rsid w:val="00A805CF"/>
    <w:rsid w:val="00A80865"/>
    <w:rsid w:val="00A808E4"/>
    <w:rsid w:val="00A80EC8"/>
    <w:rsid w:val="00A81103"/>
    <w:rsid w:val="00A8114F"/>
    <w:rsid w:val="00A819A5"/>
    <w:rsid w:val="00A81B22"/>
    <w:rsid w:val="00A81BDE"/>
    <w:rsid w:val="00A81BE3"/>
    <w:rsid w:val="00A81C93"/>
    <w:rsid w:val="00A81D0A"/>
    <w:rsid w:val="00A81DD1"/>
    <w:rsid w:val="00A81EF6"/>
    <w:rsid w:val="00A82107"/>
    <w:rsid w:val="00A821E0"/>
    <w:rsid w:val="00A822F7"/>
    <w:rsid w:val="00A8267F"/>
    <w:rsid w:val="00A82820"/>
    <w:rsid w:val="00A82A9F"/>
    <w:rsid w:val="00A82B7B"/>
    <w:rsid w:val="00A82B99"/>
    <w:rsid w:val="00A82C08"/>
    <w:rsid w:val="00A82C36"/>
    <w:rsid w:val="00A82E13"/>
    <w:rsid w:val="00A83019"/>
    <w:rsid w:val="00A83187"/>
    <w:rsid w:val="00A832DF"/>
    <w:rsid w:val="00A8331B"/>
    <w:rsid w:val="00A833C4"/>
    <w:rsid w:val="00A8350D"/>
    <w:rsid w:val="00A8354B"/>
    <w:rsid w:val="00A83657"/>
    <w:rsid w:val="00A837F6"/>
    <w:rsid w:val="00A838F4"/>
    <w:rsid w:val="00A839D1"/>
    <w:rsid w:val="00A83A22"/>
    <w:rsid w:val="00A83AD4"/>
    <w:rsid w:val="00A83AFF"/>
    <w:rsid w:val="00A83BE0"/>
    <w:rsid w:val="00A83EFC"/>
    <w:rsid w:val="00A8409E"/>
    <w:rsid w:val="00A842A5"/>
    <w:rsid w:val="00A844A8"/>
    <w:rsid w:val="00A845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857"/>
    <w:rsid w:val="00A85876"/>
    <w:rsid w:val="00A85A01"/>
    <w:rsid w:val="00A85A94"/>
    <w:rsid w:val="00A85BDA"/>
    <w:rsid w:val="00A85C83"/>
    <w:rsid w:val="00A85E09"/>
    <w:rsid w:val="00A860BA"/>
    <w:rsid w:val="00A861D2"/>
    <w:rsid w:val="00A8625B"/>
    <w:rsid w:val="00A8660A"/>
    <w:rsid w:val="00A868A8"/>
    <w:rsid w:val="00A86F4A"/>
    <w:rsid w:val="00A8706A"/>
    <w:rsid w:val="00A8713C"/>
    <w:rsid w:val="00A87317"/>
    <w:rsid w:val="00A87659"/>
    <w:rsid w:val="00A87ADB"/>
    <w:rsid w:val="00A87B6A"/>
    <w:rsid w:val="00A87BEE"/>
    <w:rsid w:val="00A87CC9"/>
    <w:rsid w:val="00A87D59"/>
    <w:rsid w:val="00A87EDF"/>
    <w:rsid w:val="00A87F0B"/>
    <w:rsid w:val="00A9033A"/>
    <w:rsid w:val="00A903CB"/>
    <w:rsid w:val="00A90569"/>
    <w:rsid w:val="00A90735"/>
    <w:rsid w:val="00A9082C"/>
    <w:rsid w:val="00A90837"/>
    <w:rsid w:val="00A9083A"/>
    <w:rsid w:val="00A90967"/>
    <w:rsid w:val="00A909F4"/>
    <w:rsid w:val="00A90A8D"/>
    <w:rsid w:val="00A90C7F"/>
    <w:rsid w:val="00A90D78"/>
    <w:rsid w:val="00A90EDA"/>
    <w:rsid w:val="00A90EED"/>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2F34"/>
    <w:rsid w:val="00A930FB"/>
    <w:rsid w:val="00A93355"/>
    <w:rsid w:val="00A933A6"/>
    <w:rsid w:val="00A9350E"/>
    <w:rsid w:val="00A9351A"/>
    <w:rsid w:val="00A9366D"/>
    <w:rsid w:val="00A93692"/>
    <w:rsid w:val="00A93775"/>
    <w:rsid w:val="00A93944"/>
    <w:rsid w:val="00A93968"/>
    <w:rsid w:val="00A939A0"/>
    <w:rsid w:val="00A93AD6"/>
    <w:rsid w:val="00A93D4B"/>
    <w:rsid w:val="00A93ED1"/>
    <w:rsid w:val="00A94258"/>
    <w:rsid w:val="00A94301"/>
    <w:rsid w:val="00A94632"/>
    <w:rsid w:val="00A946ED"/>
    <w:rsid w:val="00A949E6"/>
    <w:rsid w:val="00A94D4C"/>
    <w:rsid w:val="00A94E3C"/>
    <w:rsid w:val="00A94EAA"/>
    <w:rsid w:val="00A9513C"/>
    <w:rsid w:val="00A953D0"/>
    <w:rsid w:val="00A95753"/>
    <w:rsid w:val="00A959C8"/>
    <w:rsid w:val="00A95A58"/>
    <w:rsid w:val="00A95B1A"/>
    <w:rsid w:val="00A95F5F"/>
    <w:rsid w:val="00A96470"/>
    <w:rsid w:val="00A96531"/>
    <w:rsid w:val="00A96691"/>
    <w:rsid w:val="00A967F7"/>
    <w:rsid w:val="00A96808"/>
    <w:rsid w:val="00A96B3B"/>
    <w:rsid w:val="00A96BE7"/>
    <w:rsid w:val="00A96CAF"/>
    <w:rsid w:val="00A96EEC"/>
    <w:rsid w:val="00A96EF6"/>
    <w:rsid w:val="00A96F27"/>
    <w:rsid w:val="00A96F56"/>
    <w:rsid w:val="00A9707D"/>
    <w:rsid w:val="00A9709B"/>
    <w:rsid w:val="00A971DA"/>
    <w:rsid w:val="00A9748F"/>
    <w:rsid w:val="00A9750D"/>
    <w:rsid w:val="00A9751D"/>
    <w:rsid w:val="00A97577"/>
    <w:rsid w:val="00A97613"/>
    <w:rsid w:val="00A97623"/>
    <w:rsid w:val="00A9763D"/>
    <w:rsid w:val="00A97661"/>
    <w:rsid w:val="00A9766E"/>
    <w:rsid w:val="00A9769A"/>
    <w:rsid w:val="00A976E4"/>
    <w:rsid w:val="00A977FC"/>
    <w:rsid w:val="00A97A9F"/>
    <w:rsid w:val="00A97AB9"/>
    <w:rsid w:val="00A97C69"/>
    <w:rsid w:val="00A97DCB"/>
    <w:rsid w:val="00A97EFE"/>
    <w:rsid w:val="00AA0214"/>
    <w:rsid w:val="00AA0445"/>
    <w:rsid w:val="00AA0516"/>
    <w:rsid w:val="00AA055F"/>
    <w:rsid w:val="00AA0618"/>
    <w:rsid w:val="00AA0626"/>
    <w:rsid w:val="00AA0858"/>
    <w:rsid w:val="00AA0C3D"/>
    <w:rsid w:val="00AA0C45"/>
    <w:rsid w:val="00AA0FA7"/>
    <w:rsid w:val="00AA1184"/>
    <w:rsid w:val="00AA1283"/>
    <w:rsid w:val="00AA128A"/>
    <w:rsid w:val="00AA147B"/>
    <w:rsid w:val="00AA15D7"/>
    <w:rsid w:val="00AA1801"/>
    <w:rsid w:val="00AA181D"/>
    <w:rsid w:val="00AA1861"/>
    <w:rsid w:val="00AA1A7E"/>
    <w:rsid w:val="00AA1F26"/>
    <w:rsid w:val="00AA21F4"/>
    <w:rsid w:val="00AA225D"/>
    <w:rsid w:val="00AA2375"/>
    <w:rsid w:val="00AA24CB"/>
    <w:rsid w:val="00AA280E"/>
    <w:rsid w:val="00AA28A6"/>
    <w:rsid w:val="00AA293F"/>
    <w:rsid w:val="00AA2CF8"/>
    <w:rsid w:val="00AA2D12"/>
    <w:rsid w:val="00AA306C"/>
    <w:rsid w:val="00AA36A2"/>
    <w:rsid w:val="00AA36BA"/>
    <w:rsid w:val="00AA3758"/>
    <w:rsid w:val="00AA39BD"/>
    <w:rsid w:val="00AA3A22"/>
    <w:rsid w:val="00AA3CC2"/>
    <w:rsid w:val="00AA40A4"/>
    <w:rsid w:val="00AA42E4"/>
    <w:rsid w:val="00AA4331"/>
    <w:rsid w:val="00AA4376"/>
    <w:rsid w:val="00AA43E1"/>
    <w:rsid w:val="00AA4472"/>
    <w:rsid w:val="00AA44D9"/>
    <w:rsid w:val="00AA4C1B"/>
    <w:rsid w:val="00AA4FCE"/>
    <w:rsid w:val="00AA5046"/>
    <w:rsid w:val="00AA5246"/>
    <w:rsid w:val="00AA5366"/>
    <w:rsid w:val="00AA5560"/>
    <w:rsid w:val="00AA5789"/>
    <w:rsid w:val="00AA593D"/>
    <w:rsid w:val="00AA5D1C"/>
    <w:rsid w:val="00AA5D3F"/>
    <w:rsid w:val="00AA5D99"/>
    <w:rsid w:val="00AA6377"/>
    <w:rsid w:val="00AA6455"/>
    <w:rsid w:val="00AA67BF"/>
    <w:rsid w:val="00AA67DA"/>
    <w:rsid w:val="00AA6A1D"/>
    <w:rsid w:val="00AA6AD3"/>
    <w:rsid w:val="00AA6D15"/>
    <w:rsid w:val="00AA6E04"/>
    <w:rsid w:val="00AA6EC6"/>
    <w:rsid w:val="00AA7081"/>
    <w:rsid w:val="00AA7098"/>
    <w:rsid w:val="00AA7310"/>
    <w:rsid w:val="00AA7414"/>
    <w:rsid w:val="00AA778D"/>
    <w:rsid w:val="00AA7812"/>
    <w:rsid w:val="00AA786C"/>
    <w:rsid w:val="00AA78D9"/>
    <w:rsid w:val="00AA79EE"/>
    <w:rsid w:val="00AA7A2C"/>
    <w:rsid w:val="00AA7A31"/>
    <w:rsid w:val="00AA7C5C"/>
    <w:rsid w:val="00AA7E94"/>
    <w:rsid w:val="00AA7ED8"/>
    <w:rsid w:val="00AB001B"/>
    <w:rsid w:val="00AB01A5"/>
    <w:rsid w:val="00AB02F6"/>
    <w:rsid w:val="00AB0308"/>
    <w:rsid w:val="00AB062D"/>
    <w:rsid w:val="00AB0697"/>
    <w:rsid w:val="00AB077A"/>
    <w:rsid w:val="00AB0883"/>
    <w:rsid w:val="00AB0990"/>
    <w:rsid w:val="00AB0AC6"/>
    <w:rsid w:val="00AB0C08"/>
    <w:rsid w:val="00AB0CE0"/>
    <w:rsid w:val="00AB0D9B"/>
    <w:rsid w:val="00AB0DD0"/>
    <w:rsid w:val="00AB0E3C"/>
    <w:rsid w:val="00AB0F01"/>
    <w:rsid w:val="00AB0F36"/>
    <w:rsid w:val="00AB1097"/>
    <w:rsid w:val="00AB10D9"/>
    <w:rsid w:val="00AB1182"/>
    <w:rsid w:val="00AB122F"/>
    <w:rsid w:val="00AB134D"/>
    <w:rsid w:val="00AB1377"/>
    <w:rsid w:val="00AB141F"/>
    <w:rsid w:val="00AB14B1"/>
    <w:rsid w:val="00AB1624"/>
    <w:rsid w:val="00AB16F7"/>
    <w:rsid w:val="00AB1748"/>
    <w:rsid w:val="00AB183B"/>
    <w:rsid w:val="00AB191C"/>
    <w:rsid w:val="00AB1951"/>
    <w:rsid w:val="00AB19C7"/>
    <w:rsid w:val="00AB1A5F"/>
    <w:rsid w:val="00AB1C65"/>
    <w:rsid w:val="00AB1E77"/>
    <w:rsid w:val="00AB1F88"/>
    <w:rsid w:val="00AB2130"/>
    <w:rsid w:val="00AB223F"/>
    <w:rsid w:val="00AB2319"/>
    <w:rsid w:val="00AB24AD"/>
    <w:rsid w:val="00AB24EB"/>
    <w:rsid w:val="00AB281A"/>
    <w:rsid w:val="00AB2A3B"/>
    <w:rsid w:val="00AB2CDF"/>
    <w:rsid w:val="00AB2D6C"/>
    <w:rsid w:val="00AB2FAE"/>
    <w:rsid w:val="00AB3008"/>
    <w:rsid w:val="00AB317A"/>
    <w:rsid w:val="00AB32CC"/>
    <w:rsid w:val="00AB34D2"/>
    <w:rsid w:val="00AB35B9"/>
    <w:rsid w:val="00AB364C"/>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623"/>
    <w:rsid w:val="00AB5741"/>
    <w:rsid w:val="00AB5891"/>
    <w:rsid w:val="00AB5998"/>
    <w:rsid w:val="00AB59AA"/>
    <w:rsid w:val="00AB5A1A"/>
    <w:rsid w:val="00AB5AC5"/>
    <w:rsid w:val="00AB5C4A"/>
    <w:rsid w:val="00AB5C4F"/>
    <w:rsid w:val="00AB5D04"/>
    <w:rsid w:val="00AB5D61"/>
    <w:rsid w:val="00AB5E07"/>
    <w:rsid w:val="00AB651F"/>
    <w:rsid w:val="00AB6575"/>
    <w:rsid w:val="00AB67D4"/>
    <w:rsid w:val="00AB695E"/>
    <w:rsid w:val="00AB6992"/>
    <w:rsid w:val="00AB6B14"/>
    <w:rsid w:val="00AB6B78"/>
    <w:rsid w:val="00AB6BD1"/>
    <w:rsid w:val="00AB6D9A"/>
    <w:rsid w:val="00AB6ECE"/>
    <w:rsid w:val="00AB6F3E"/>
    <w:rsid w:val="00AB704A"/>
    <w:rsid w:val="00AB72A9"/>
    <w:rsid w:val="00AB72F4"/>
    <w:rsid w:val="00AB758B"/>
    <w:rsid w:val="00AB759A"/>
    <w:rsid w:val="00AB76A3"/>
    <w:rsid w:val="00AB7B43"/>
    <w:rsid w:val="00AB7B4E"/>
    <w:rsid w:val="00AB7B93"/>
    <w:rsid w:val="00AB7BB0"/>
    <w:rsid w:val="00AB7DE3"/>
    <w:rsid w:val="00AB7DF9"/>
    <w:rsid w:val="00AB7EA3"/>
    <w:rsid w:val="00AB7FBE"/>
    <w:rsid w:val="00AC00D5"/>
    <w:rsid w:val="00AC013E"/>
    <w:rsid w:val="00AC0388"/>
    <w:rsid w:val="00AC04A0"/>
    <w:rsid w:val="00AC0913"/>
    <w:rsid w:val="00AC0986"/>
    <w:rsid w:val="00AC0AA4"/>
    <w:rsid w:val="00AC0B86"/>
    <w:rsid w:val="00AC0C39"/>
    <w:rsid w:val="00AC0CA8"/>
    <w:rsid w:val="00AC0D1F"/>
    <w:rsid w:val="00AC0E64"/>
    <w:rsid w:val="00AC0F1E"/>
    <w:rsid w:val="00AC1045"/>
    <w:rsid w:val="00AC104F"/>
    <w:rsid w:val="00AC1164"/>
    <w:rsid w:val="00AC117E"/>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331"/>
    <w:rsid w:val="00AC36CD"/>
    <w:rsid w:val="00AC375E"/>
    <w:rsid w:val="00AC3819"/>
    <w:rsid w:val="00AC397F"/>
    <w:rsid w:val="00AC3A48"/>
    <w:rsid w:val="00AC3BFC"/>
    <w:rsid w:val="00AC3D11"/>
    <w:rsid w:val="00AC3D6E"/>
    <w:rsid w:val="00AC3E77"/>
    <w:rsid w:val="00AC4126"/>
    <w:rsid w:val="00AC41D5"/>
    <w:rsid w:val="00AC43E1"/>
    <w:rsid w:val="00AC47B8"/>
    <w:rsid w:val="00AC486C"/>
    <w:rsid w:val="00AC4AA6"/>
    <w:rsid w:val="00AC4B26"/>
    <w:rsid w:val="00AC4D9A"/>
    <w:rsid w:val="00AC4DA5"/>
    <w:rsid w:val="00AC4E6F"/>
    <w:rsid w:val="00AC4FF9"/>
    <w:rsid w:val="00AC50AB"/>
    <w:rsid w:val="00AC511D"/>
    <w:rsid w:val="00AC512D"/>
    <w:rsid w:val="00AC531C"/>
    <w:rsid w:val="00AC5328"/>
    <w:rsid w:val="00AC5383"/>
    <w:rsid w:val="00AC584F"/>
    <w:rsid w:val="00AC5BE1"/>
    <w:rsid w:val="00AC5D6C"/>
    <w:rsid w:val="00AC5E27"/>
    <w:rsid w:val="00AC6022"/>
    <w:rsid w:val="00AC6108"/>
    <w:rsid w:val="00AC624A"/>
    <w:rsid w:val="00AC626A"/>
    <w:rsid w:val="00AC63B2"/>
    <w:rsid w:val="00AC63CA"/>
    <w:rsid w:val="00AC6523"/>
    <w:rsid w:val="00AC6A28"/>
    <w:rsid w:val="00AC6B03"/>
    <w:rsid w:val="00AC6D19"/>
    <w:rsid w:val="00AC6DE7"/>
    <w:rsid w:val="00AC6F73"/>
    <w:rsid w:val="00AC74AF"/>
    <w:rsid w:val="00AC74B4"/>
    <w:rsid w:val="00AC7518"/>
    <w:rsid w:val="00AC755C"/>
    <w:rsid w:val="00AC7686"/>
    <w:rsid w:val="00AC7B32"/>
    <w:rsid w:val="00AC7BD1"/>
    <w:rsid w:val="00AC7D88"/>
    <w:rsid w:val="00AD037A"/>
    <w:rsid w:val="00AD03DB"/>
    <w:rsid w:val="00AD0415"/>
    <w:rsid w:val="00AD05F2"/>
    <w:rsid w:val="00AD0654"/>
    <w:rsid w:val="00AD07A7"/>
    <w:rsid w:val="00AD0A7C"/>
    <w:rsid w:val="00AD0B48"/>
    <w:rsid w:val="00AD0CBF"/>
    <w:rsid w:val="00AD0E60"/>
    <w:rsid w:val="00AD0F1D"/>
    <w:rsid w:val="00AD12A9"/>
    <w:rsid w:val="00AD15CD"/>
    <w:rsid w:val="00AD1813"/>
    <w:rsid w:val="00AD1836"/>
    <w:rsid w:val="00AD1A11"/>
    <w:rsid w:val="00AD1A3F"/>
    <w:rsid w:val="00AD1A56"/>
    <w:rsid w:val="00AD1D7D"/>
    <w:rsid w:val="00AD1E91"/>
    <w:rsid w:val="00AD1EFD"/>
    <w:rsid w:val="00AD1FAD"/>
    <w:rsid w:val="00AD2088"/>
    <w:rsid w:val="00AD21B7"/>
    <w:rsid w:val="00AD2214"/>
    <w:rsid w:val="00AD2556"/>
    <w:rsid w:val="00AD25A5"/>
    <w:rsid w:val="00AD2614"/>
    <w:rsid w:val="00AD26A4"/>
    <w:rsid w:val="00AD2788"/>
    <w:rsid w:val="00AD2789"/>
    <w:rsid w:val="00AD28C0"/>
    <w:rsid w:val="00AD29BB"/>
    <w:rsid w:val="00AD2A24"/>
    <w:rsid w:val="00AD2D11"/>
    <w:rsid w:val="00AD2D45"/>
    <w:rsid w:val="00AD2DFA"/>
    <w:rsid w:val="00AD2E7D"/>
    <w:rsid w:val="00AD2F7C"/>
    <w:rsid w:val="00AD337A"/>
    <w:rsid w:val="00AD3515"/>
    <w:rsid w:val="00AD3723"/>
    <w:rsid w:val="00AD3893"/>
    <w:rsid w:val="00AD392E"/>
    <w:rsid w:val="00AD39B9"/>
    <w:rsid w:val="00AD3B28"/>
    <w:rsid w:val="00AD3B2E"/>
    <w:rsid w:val="00AD3CE9"/>
    <w:rsid w:val="00AD3D96"/>
    <w:rsid w:val="00AD3E4D"/>
    <w:rsid w:val="00AD3F1C"/>
    <w:rsid w:val="00AD3F60"/>
    <w:rsid w:val="00AD403F"/>
    <w:rsid w:val="00AD4661"/>
    <w:rsid w:val="00AD47FB"/>
    <w:rsid w:val="00AD49CB"/>
    <w:rsid w:val="00AD4D1B"/>
    <w:rsid w:val="00AD4F1D"/>
    <w:rsid w:val="00AD5048"/>
    <w:rsid w:val="00AD5144"/>
    <w:rsid w:val="00AD53AD"/>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7DD"/>
    <w:rsid w:val="00AD68BB"/>
    <w:rsid w:val="00AD6B38"/>
    <w:rsid w:val="00AD6BC8"/>
    <w:rsid w:val="00AD6C49"/>
    <w:rsid w:val="00AD6C60"/>
    <w:rsid w:val="00AD6D64"/>
    <w:rsid w:val="00AD6DA6"/>
    <w:rsid w:val="00AD707D"/>
    <w:rsid w:val="00AD7133"/>
    <w:rsid w:val="00AD74BB"/>
    <w:rsid w:val="00AD78BC"/>
    <w:rsid w:val="00AD7BE7"/>
    <w:rsid w:val="00AD7DB2"/>
    <w:rsid w:val="00AE0081"/>
    <w:rsid w:val="00AE0187"/>
    <w:rsid w:val="00AE01CE"/>
    <w:rsid w:val="00AE02FC"/>
    <w:rsid w:val="00AE03FC"/>
    <w:rsid w:val="00AE06C4"/>
    <w:rsid w:val="00AE0775"/>
    <w:rsid w:val="00AE07F7"/>
    <w:rsid w:val="00AE0CFF"/>
    <w:rsid w:val="00AE0E5B"/>
    <w:rsid w:val="00AE10E0"/>
    <w:rsid w:val="00AE1135"/>
    <w:rsid w:val="00AE11BF"/>
    <w:rsid w:val="00AE12D1"/>
    <w:rsid w:val="00AE14C0"/>
    <w:rsid w:val="00AE15CA"/>
    <w:rsid w:val="00AE16C8"/>
    <w:rsid w:val="00AE1B57"/>
    <w:rsid w:val="00AE1E3C"/>
    <w:rsid w:val="00AE1F8E"/>
    <w:rsid w:val="00AE1FE7"/>
    <w:rsid w:val="00AE1FEC"/>
    <w:rsid w:val="00AE2124"/>
    <w:rsid w:val="00AE23E4"/>
    <w:rsid w:val="00AE24BF"/>
    <w:rsid w:val="00AE24FD"/>
    <w:rsid w:val="00AE276A"/>
    <w:rsid w:val="00AE2841"/>
    <w:rsid w:val="00AE287F"/>
    <w:rsid w:val="00AE2C81"/>
    <w:rsid w:val="00AE2D1B"/>
    <w:rsid w:val="00AE2E20"/>
    <w:rsid w:val="00AE2E25"/>
    <w:rsid w:val="00AE2E51"/>
    <w:rsid w:val="00AE2EFE"/>
    <w:rsid w:val="00AE2F7C"/>
    <w:rsid w:val="00AE2F9A"/>
    <w:rsid w:val="00AE2FDB"/>
    <w:rsid w:val="00AE2FE2"/>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37D"/>
    <w:rsid w:val="00AE44B3"/>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B76"/>
    <w:rsid w:val="00AE6D4D"/>
    <w:rsid w:val="00AE6E6C"/>
    <w:rsid w:val="00AE6FCD"/>
    <w:rsid w:val="00AE7170"/>
    <w:rsid w:val="00AE728B"/>
    <w:rsid w:val="00AE72AC"/>
    <w:rsid w:val="00AE72B5"/>
    <w:rsid w:val="00AE72B6"/>
    <w:rsid w:val="00AE74FD"/>
    <w:rsid w:val="00AE76F4"/>
    <w:rsid w:val="00AE7714"/>
    <w:rsid w:val="00AE77D2"/>
    <w:rsid w:val="00AE789E"/>
    <w:rsid w:val="00AE78BE"/>
    <w:rsid w:val="00AE792B"/>
    <w:rsid w:val="00AE797F"/>
    <w:rsid w:val="00AE7ABB"/>
    <w:rsid w:val="00AE7ADD"/>
    <w:rsid w:val="00AE7C31"/>
    <w:rsid w:val="00AE7CA7"/>
    <w:rsid w:val="00AE7D50"/>
    <w:rsid w:val="00AE7EBC"/>
    <w:rsid w:val="00AE7EE4"/>
    <w:rsid w:val="00AE7F1C"/>
    <w:rsid w:val="00AE7F97"/>
    <w:rsid w:val="00AF0108"/>
    <w:rsid w:val="00AF010A"/>
    <w:rsid w:val="00AF0115"/>
    <w:rsid w:val="00AF04BC"/>
    <w:rsid w:val="00AF073A"/>
    <w:rsid w:val="00AF0869"/>
    <w:rsid w:val="00AF0BE3"/>
    <w:rsid w:val="00AF1082"/>
    <w:rsid w:val="00AF1202"/>
    <w:rsid w:val="00AF1252"/>
    <w:rsid w:val="00AF13A0"/>
    <w:rsid w:val="00AF13B8"/>
    <w:rsid w:val="00AF1938"/>
    <w:rsid w:val="00AF1A25"/>
    <w:rsid w:val="00AF1A43"/>
    <w:rsid w:val="00AF1B63"/>
    <w:rsid w:val="00AF1BEA"/>
    <w:rsid w:val="00AF1C27"/>
    <w:rsid w:val="00AF1C8F"/>
    <w:rsid w:val="00AF2031"/>
    <w:rsid w:val="00AF22C6"/>
    <w:rsid w:val="00AF26C4"/>
    <w:rsid w:val="00AF26C9"/>
    <w:rsid w:val="00AF26F5"/>
    <w:rsid w:val="00AF27C0"/>
    <w:rsid w:val="00AF2881"/>
    <w:rsid w:val="00AF28AD"/>
    <w:rsid w:val="00AF28DA"/>
    <w:rsid w:val="00AF2A1F"/>
    <w:rsid w:val="00AF2BC8"/>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88C"/>
    <w:rsid w:val="00AF4A16"/>
    <w:rsid w:val="00AF4A1F"/>
    <w:rsid w:val="00AF4C83"/>
    <w:rsid w:val="00AF4C8C"/>
    <w:rsid w:val="00AF4D17"/>
    <w:rsid w:val="00AF4F74"/>
    <w:rsid w:val="00AF504A"/>
    <w:rsid w:val="00AF52FB"/>
    <w:rsid w:val="00AF561C"/>
    <w:rsid w:val="00AF567B"/>
    <w:rsid w:val="00AF56A9"/>
    <w:rsid w:val="00AF5778"/>
    <w:rsid w:val="00AF58FA"/>
    <w:rsid w:val="00AF599A"/>
    <w:rsid w:val="00AF5C4F"/>
    <w:rsid w:val="00AF5C74"/>
    <w:rsid w:val="00AF5CA8"/>
    <w:rsid w:val="00AF5CAC"/>
    <w:rsid w:val="00AF5FF6"/>
    <w:rsid w:val="00AF60F3"/>
    <w:rsid w:val="00AF6208"/>
    <w:rsid w:val="00AF62EF"/>
    <w:rsid w:val="00AF654E"/>
    <w:rsid w:val="00AF6626"/>
    <w:rsid w:val="00AF66A6"/>
    <w:rsid w:val="00AF66CE"/>
    <w:rsid w:val="00AF670B"/>
    <w:rsid w:val="00AF6935"/>
    <w:rsid w:val="00AF697A"/>
    <w:rsid w:val="00AF6B7D"/>
    <w:rsid w:val="00AF6EA5"/>
    <w:rsid w:val="00AF705C"/>
    <w:rsid w:val="00AF7289"/>
    <w:rsid w:val="00AF728A"/>
    <w:rsid w:val="00AF7678"/>
    <w:rsid w:val="00AF7983"/>
    <w:rsid w:val="00AF79B2"/>
    <w:rsid w:val="00AF7A35"/>
    <w:rsid w:val="00AF7AC3"/>
    <w:rsid w:val="00AF7C49"/>
    <w:rsid w:val="00B000CE"/>
    <w:rsid w:val="00B0019B"/>
    <w:rsid w:val="00B004A7"/>
    <w:rsid w:val="00B004E6"/>
    <w:rsid w:val="00B00698"/>
    <w:rsid w:val="00B00862"/>
    <w:rsid w:val="00B00A52"/>
    <w:rsid w:val="00B00A70"/>
    <w:rsid w:val="00B00A78"/>
    <w:rsid w:val="00B00BDF"/>
    <w:rsid w:val="00B010EF"/>
    <w:rsid w:val="00B013DE"/>
    <w:rsid w:val="00B016E7"/>
    <w:rsid w:val="00B01807"/>
    <w:rsid w:val="00B0194D"/>
    <w:rsid w:val="00B01968"/>
    <w:rsid w:val="00B01AA8"/>
    <w:rsid w:val="00B01CBC"/>
    <w:rsid w:val="00B01D6B"/>
    <w:rsid w:val="00B01EBB"/>
    <w:rsid w:val="00B01F2A"/>
    <w:rsid w:val="00B01F97"/>
    <w:rsid w:val="00B022E6"/>
    <w:rsid w:val="00B02649"/>
    <w:rsid w:val="00B02797"/>
    <w:rsid w:val="00B027E9"/>
    <w:rsid w:val="00B02A2D"/>
    <w:rsid w:val="00B02CC3"/>
    <w:rsid w:val="00B02E08"/>
    <w:rsid w:val="00B03012"/>
    <w:rsid w:val="00B03207"/>
    <w:rsid w:val="00B03323"/>
    <w:rsid w:val="00B03449"/>
    <w:rsid w:val="00B0344E"/>
    <w:rsid w:val="00B03488"/>
    <w:rsid w:val="00B03608"/>
    <w:rsid w:val="00B03684"/>
    <w:rsid w:val="00B03918"/>
    <w:rsid w:val="00B0396B"/>
    <w:rsid w:val="00B03C02"/>
    <w:rsid w:val="00B03C26"/>
    <w:rsid w:val="00B03C6F"/>
    <w:rsid w:val="00B0409D"/>
    <w:rsid w:val="00B041BB"/>
    <w:rsid w:val="00B04238"/>
    <w:rsid w:val="00B04944"/>
    <w:rsid w:val="00B049D2"/>
    <w:rsid w:val="00B04A8B"/>
    <w:rsid w:val="00B04DCF"/>
    <w:rsid w:val="00B04E79"/>
    <w:rsid w:val="00B04FA3"/>
    <w:rsid w:val="00B0558C"/>
    <w:rsid w:val="00B05639"/>
    <w:rsid w:val="00B0568F"/>
    <w:rsid w:val="00B05755"/>
    <w:rsid w:val="00B05788"/>
    <w:rsid w:val="00B0584A"/>
    <w:rsid w:val="00B0590B"/>
    <w:rsid w:val="00B05AE2"/>
    <w:rsid w:val="00B05AFD"/>
    <w:rsid w:val="00B0605E"/>
    <w:rsid w:val="00B06255"/>
    <w:rsid w:val="00B065DD"/>
    <w:rsid w:val="00B0678E"/>
    <w:rsid w:val="00B06893"/>
    <w:rsid w:val="00B06D2C"/>
    <w:rsid w:val="00B07032"/>
    <w:rsid w:val="00B07183"/>
    <w:rsid w:val="00B078EA"/>
    <w:rsid w:val="00B07949"/>
    <w:rsid w:val="00B07AE4"/>
    <w:rsid w:val="00B101C4"/>
    <w:rsid w:val="00B10314"/>
    <w:rsid w:val="00B1043C"/>
    <w:rsid w:val="00B105B0"/>
    <w:rsid w:val="00B10848"/>
    <w:rsid w:val="00B109FA"/>
    <w:rsid w:val="00B10A1A"/>
    <w:rsid w:val="00B10B0D"/>
    <w:rsid w:val="00B10B72"/>
    <w:rsid w:val="00B10DA0"/>
    <w:rsid w:val="00B10E2C"/>
    <w:rsid w:val="00B1119A"/>
    <w:rsid w:val="00B111ED"/>
    <w:rsid w:val="00B11364"/>
    <w:rsid w:val="00B11441"/>
    <w:rsid w:val="00B115D9"/>
    <w:rsid w:val="00B11604"/>
    <w:rsid w:val="00B11615"/>
    <w:rsid w:val="00B1168E"/>
    <w:rsid w:val="00B117B9"/>
    <w:rsid w:val="00B118EB"/>
    <w:rsid w:val="00B11B00"/>
    <w:rsid w:val="00B11B2D"/>
    <w:rsid w:val="00B11C0C"/>
    <w:rsid w:val="00B11E07"/>
    <w:rsid w:val="00B11EDA"/>
    <w:rsid w:val="00B11F2C"/>
    <w:rsid w:val="00B11F68"/>
    <w:rsid w:val="00B12296"/>
    <w:rsid w:val="00B12535"/>
    <w:rsid w:val="00B125D4"/>
    <w:rsid w:val="00B126A9"/>
    <w:rsid w:val="00B12765"/>
    <w:rsid w:val="00B12794"/>
    <w:rsid w:val="00B128C2"/>
    <w:rsid w:val="00B12A9A"/>
    <w:rsid w:val="00B12FA7"/>
    <w:rsid w:val="00B12FF7"/>
    <w:rsid w:val="00B13127"/>
    <w:rsid w:val="00B131E3"/>
    <w:rsid w:val="00B1321B"/>
    <w:rsid w:val="00B1331B"/>
    <w:rsid w:val="00B13413"/>
    <w:rsid w:val="00B1343F"/>
    <w:rsid w:val="00B13499"/>
    <w:rsid w:val="00B13571"/>
    <w:rsid w:val="00B13575"/>
    <w:rsid w:val="00B13676"/>
    <w:rsid w:val="00B137A7"/>
    <w:rsid w:val="00B138A7"/>
    <w:rsid w:val="00B13A44"/>
    <w:rsid w:val="00B13A81"/>
    <w:rsid w:val="00B13ED2"/>
    <w:rsid w:val="00B1405C"/>
    <w:rsid w:val="00B14215"/>
    <w:rsid w:val="00B142E1"/>
    <w:rsid w:val="00B14617"/>
    <w:rsid w:val="00B1497D"/>
    <w:rsid w:val="00B14AC8"/>
    <w:rsid w:val="00B14AD6"/>
    <w:rsid w:val="00B14B02"/>
    <w:rsid w:val="00B14EDA"/>
    <w:rsid w:val="00B14F19"/>
    <w:rsid w:val="00B151B6"/>
    <w:rsid w:val="00B15500"/>
    <w:rsid w:val="00B15681"/>
    <w:rsid w:val="00B15969"/>
    <w:rsid w:val="00B15A32"/>
    <w:rsid w:val="00B15B41"/>
    <w:rsid w:val="00B15BDD"/>
    <w:rsid w:val="00B15FCC"/>
    <w:rsid w:val="00B161C6"/>
    <w:rsid w:val="00B161CE"/>
    <w:rsid w:val="00B16323"/>
    <w:rsid w:val="00B1649B"/>
    <w:rsid w:val="00B164A6"/>
    <w:rsid w:val="00B1661B"/>
    <w:rsid w:val="00B1676E"/>
    <w:rsid w:val="00B167EB"/>
    <w:rsid w:val="00B168D4"/>
    <w:rsid w:val="00B169D2"/>
    <w:rsid w:val="00B16D71"/>
    <w:rsid w:val="00B17140"/>
    <w:rsid w:val="00B17442"/>
    <w:rsid w:val="00B1757D"/>
    <w:rsid w:val="00B1764E"/>
    <w:rsid w:val="00B176A1"/>
    <w:rsid w:val="00B17FA2"/>
    <w:rsid w:val="00B20068"/>
    <w:rsid w:val="00B200DF"/>
    <w:rsid w:val="00B200FC"/>
    <w:rsid w:val="00B2024B"/>
    <w:rsid w:val="00B202B0"/>
    <w:rsid w:val="00B202B7"/>
    <w:rsid w:val="00B2049E"/>
    <w:rsid w:val="00B20590"/>
    <w:rsid w:val="00B206A9"/>
    <w:rsid w:val="00B20841"/>
    <w:rsid w:val="00B208BC"/>
    <w:rsid w:val="00B20B38"/>
    <w:rsid w:val="00B20C64"/>
    <w:rsid w:val="00B20D19"/>
    <w:rsid w:val="00B20D82"/>
    <w:rsid w:val="00B21140"/>
    <w:rsid w:val="00B211BD"/>
    <w:rsid w:val="00B2138C"/>
    <w:rsid w:val="00B21500"/>
    <w:rsid w:val="00B2151E"/>
    <w:rsid w:val="00B215FC"/>
    <w:rsid w:val="00B21654"/>
    <w:rsid w:val="00B21896"/>
    <w:rsid w:val="00B21A85"/>
    <w:rsid w:val="00B21BB4"/>
    <w:rsid w:val="00B21BFF"/>
    <w:rsid w:val="00B21CD8"/>
    <w:rsid w:val="00B21D1C"/>
    <w:rsid w:val="00B21D33"/>
    <w:rsid w:val="00B220A6"/>
    <w:rsid w:val="00B221A2"/>
    <w:rsid w:val="00B22344"/>
    <w:rsid w:val="00B22457"/>
    <w:rsid w:val="00B22582"/>
    <w:rsid w:val="00B2258B"/>
    <w:rsid w:val="00B22660"/>
    <w:rsid w:val="00B228F9"/>
    <w:rsid w:val="00B22939"/>
    <w:rsid w:val="00B22965"/>
    <w:rsid w:val="00B22AA6"/>
    <w:rsid w:val="00B22AB0"/>
    <w:rsid w:val="00B22BC1"/>
    <w:rsid w:val="00B22E3C"/>
    <w:rsid w:val="00B233B5"/>
    <w:rsid w:val="00B233D3"/>
    <w:rsid w:val="00B23673"/>
    <w:rsid w:val="00B2367B"/>
    <w:rsid w:val="00B236A0"/>
    <w:rsid w:val="00B23854"/>
    <w:rsid w:val="00B23EF2"/>
    <w:rsid w:val="00B24060"/>
    <w:rsid w:val="00B24151"/>
    <w:rsid w:val="00B24155"/>
    <w:rsid w:val="00B2439D"/>
    <w:rsid w:val="00B2452A"/>
    <w:rsid w:val="00B2453D"/>
    <w:rsid w:val="00B24675"/>
    <w:rsid w:val="00B24755"/>
    <w:rsid w:val="00B24A0B"/>
    <w:rsid w:val="00B24BEB"/>
    <w:rsid w:val="00B24CB5"/>
    <w:rsid w:val="00B24D2A"/>
    <w:rsid w:val="00B24F65"/>
    <w:rsid w:val="00B253CE"/>
    <w:rsid w:val="00B25498"/>
    <w:rsid w:val="00B25534"/>
    <w:rsid w:val="00B25648"/>
    <w:rsid w:val="00B25A01"/>
    <w:rsid w:val="00B25B71"/>
    <w:rsid w:val="00B25C78"/>
    <w:rsid w:val="00B25F44"/>
    <w:rsid w:val="00B26058"/>
    <w:rsid w:val="00B26617"/>
    <w:rsid w:val="00B267AF"/>
    <w:rsid w:val="00B2685D"/>
    <w:rsid w:val="00B2689A"/>
    <w:rsid w:val="00B269BA"/>
    <w:rsid w:val="00B269C9"/>
    <w:rsid w:val="00B26E26"/>
    <w:rsid w:val="00B26FC1"/>
    <w:rsid w:val="00B27339"/>
    <w:rsid w:val="00B273A3"/>
    <w:rsid w:val="00B27465"/>
    <w:rsid w:val="00B27539"/>
    <w:rsid w:val="00B277CD"/>
    <w:rsid w:val="00B2782C"/>
    <w:rsid w:val="00B27897"/>
    <w:rsid w:val="00B279CD"/>
    <w:rsid w:val="00B27B8C"/>
    <w:rsid w:val="00B30062"/>
    <w:rsid w:val="00B300CF"/>
    <w:rsid w:val="00B3026E"/>
    <w:rsid w:val="00B3058B"/>
    <w:rsid w:val="00B30601"/>
    <w:rsid w:val="00B30689"/>
    <w:rsid w:val="00B30960"/>
    <w:rsid w:val="00B30ABF"/>
    <w:rsid w:val="00B31201"/>
    <w:rsid w:val="00B31280"/>
    <w:rsid w:val="00B3183B"/>
    <w:rsid w:val="00B318F3"/>
    <w:rsid w:val="00B319FC"/>
    <w:rsid w:val="00B31B10"/>
    <w:rsid w:val="00B31E5F"/>
    <w:rsid w:val="00B31E6C"/>
    <w:rsid w:val="00B31EBC"/>
    <w:rsid w:val="00B31EFC"/>
    <w:rsid w:val="00B31F22"/>
    <w:rsid w:val="00B32110"/>
    <w:rsid w:val="00B32150"/>
    <w:rsid w:val="00B322A8"/>
    <w:rsid w:val="00B32375"/>
    <w:rsid w:val="00B325DA"/>
    <w:rsid w:val="00B32658"/>
    <w:rsid w:val="00B32662"/>
    <w:rsid w:val="00B32804"/>
    <w:rsid w:val="00B32854"/>
    <w:rsid w:val="00B32AB8"/>
    <w:rsid w:val="00B32B0A"/>
    <w:rsid w:val="00B32BBD"/>
    <w:rsid w:val="00B32E18"/>
    <w:rsid w:val="00B3302A"/>
    <w:rsid w:val="00B33045"/>
    <w:rsid w:val="00B3312A"/>
    <w:rsid w:val="00B33168"/>
    <w:rsid w:val="00B3349D"/>
    <w:rsid w:val="00B33514"/>
    <w:rsid w:val="00B33589"/>
    <w:rsid w:val="00B336BA"/>
    <w:rsid w:val="00B337FE"/>
    <w:rsid w:val="00B338BD"/>
    <w:rsid w:val="00B338E0"/>
    <w:rsid w:val="00B339B5"/>
    <w:rsid w:val="00B33B09"/>
    <w:rsid w:val="00B33CFD"/>
    <w:rsid w:val="00B33D75"/>
    <w:rsid w:val="00B33E7E"/>
    <w:rsid w:val="00B33EC8"/>
    <w:rsid w:val="00B33F33"/>
    <w:rsid w:val="00B33FCE"/>
    <w:rsid w:val="00B33FED"/>
    <w:rsid w:val="00B34173"/>
    <w:rsid w:val="00B344BD"/>
    <w:rsid w:val="00B344FF"/>
    <w:rsid w:val="00B34523"/>
    <w:rsid w:val="00B346F6"/>
    <w:rsid w:val="00B34A70"/>
    <w:rsid w:val="00B34A8D"/>
    <w:rsid w:val="00B34D37"/>
    <w:rsid w:val="00B34D8B"/>
    <w:rsid w:val="00B34E19"/>
    <w:rsid w:val="00B34F1E"/>
    <w:rsid w:val="00B353D2"/>
    <w:rsid w:val="00B35596"/>
    <w:rsid w:val="00B356A0"/>
    <w:rsid w:val="00B35772"/>
    <w:rsid w:val="00B35B0B"/>
    <w:rsid w:val="00B35B3B"/>
    <w:rsid w:val="00B35E69"/>
    <w:rsid w:val="00B35F04"/>
    <w:rsid w:val="00B35FE9"/>
    <w:rsid w:val="00B36034"/>
    <w:rsid w:val="00B36040"/>
    <w:rsid w:val="00B3614C"/>
    <w:rsid w:val="00B3633E"/>
    <w:rsid w:val="00B36544"/>
    <w:rsid w:val="00B367BB"/>
    <w:rsid w:val="00B3681D"/>
    <w:rsid w:val="00B368C3"/>
    <w:rsid w:val="00B36A68"/>
    <w:rsid w:val="00B36C49"/>
    <w:rsid w:val="00B36D20"/>
    <w:rsid w:val="00B36DED"/>
    <w:rsid w:val="00B3702E"/>
    <w:rsid w:val="00B370DD"/>
    <w:rsid w:val="00B37321"/>
    <w:rsid w:val="00B373BC"/>
    <w:rsid w:val="00B37551"/>
    <w:rsid w:val="00B3771E"/>
    <w:rsid w:val="00B377D4"/>
    <w:rsid w:val="00B37891"/>
    <w:rsid w:val="00B379B7"/>
    <w:rsid w:val="00B379D8"/>
    <w:rsid w:val="00B37A53"/>
    <w:rsid w:val="00B37AD1"/>
    <w:rsid w:val="00B37B70"/>
    <w:rsid w:val="00B37F85"/>
    <w:rsid w:val="00B400E1"/>
    <w:rsid w:val="00B40480"/>
    <w:rsid w:val="00B4058D"/>
    <w:rsid w:val="00B4070D"/>
    <w:rsid w:val="00B407E5"/>
    <w:rsid w:val="00B40A40"/>
    <w:rsid w:val="00B40B63"/>
    <w:rsid w:val="00B40BC2"/>
    <w:rsid w:val="00B41224"/>
    <w:rsid w:val="00B4123D"/>
    <w:rsid w:val="00B41287"/>
    <w:rsid w:val="00B412E3"/>
    <w:rsid w:val="00B41468"/>
    <w:rsid w:val="00B41711"/>
    <w:rsid w:val="00B4175F"/>
    <w:rsid w:val="00B418A4"/>
    <w:rsid w:val="00B41AD5"/>
    <w:rsid w:val="00B41CA0"/>
    <w:rsid w:val="00B41F4D"/>
    <w:rsid w:val="00B421AC"/>
    <w:rsid w:val="00B4220B"/>
    <w:rsid w:val="00B422A2"/>
    <w:rsid w:val="00B4290A"/>
    <w:rsid w:val="00B42959"/>
    <w:rsid w:val="00B42B43"/>
    <w:rsid w:val="00B42D00"/>
    <w:rsid w:val="00B43029"/>
    <w:rsid w:val="00B43082"/>
    <w:rsid w:val="00B4355D"/>
    <w:rsid w:val="00B43878"/>
    <w:rsid w:val="00B43A69"/>
    <w:rsid w:val="00B43F3E"/>
    <w:rsid w:val="00B4405C"/>
    <w:rsid w:val="00B442C1"/>
    <w:rsid w:val="00B44323"/>
    <w:rsid w:val="00B4484D"/>
    <w:rsid w:val="00B4494B"/>
    <w:rsid w:val="00B449AC"/>
    <w:rsid w:val="00B449E3"/>
    <w:rsid w:val="00B44B75"/>
    <w:rsid w:val="00B44BB3"/>
    <w:rsid w:val="00B44D12"/>
    <w:rsid w:val="00B44DA4"/>
    <w:rsid w:val="00B4504D"/>
    <w:rsid w:val="00B45115"/>
    <w:rsid w:val="00B454C9"/>
    <w:rsid w:val="00B45672"/>
    <w:rsid w:val="00B45B5C"/>
    <w:rsid w:val="00B45B6F"/>
    <w:rsid w:val="00B45EF5"/>
    <w:rsid w:val="00B46141"/>
    <w:rsid w:val="00B462D7"/>
    <w:rsid w:val="00B4633D"/>
    <w:rsid w:val="00B4639A"/>
    <w:rsid w:val="00B46400"/>
    <w:rsid w:val="00B4667D"/>
    <w:rsid w:val="00B468E2"/>
    <w:rsid w:val="00B46A59"/>
    <w:rsid w:val="00B46B3E"/>
    <w:rsid w:val="00B4701A"/>
    <w:rsid w:val="00B47132"/>
    <w:rsid w:val="00B47783"/>
    <w:rsid w:val="00B47865"/>
    <w:rsid w:val="00B478C8"/>
    <w:rsid w:val="00B47A01"/>
    <w:rsid w:val="00B47DFD"/>
    <w:rsid w:val="00B47EFC"/>
    <w:rsid w:val="00B5013C"/>
    <w:rsid w:val="00B5047C"/>
    <w:rsid w:val="00B506AE"/>
    <w:rsid w:val="00B5070F"/>
    <w:rsid w:val="00B50712"/>
    <w:rsid w:val="00B507CA"/>
    <w:rsid w:val="00B50A84"/>
    <w:rsid w:val="00B50C24"/>
    <w:rsid w:val="00B50D52"/>
    <w:rsid w:val="00B50E6E"/>
    <w:rsid w:val="00B50F64"/>
    <w:rsid w:val="00B51050"/>
    <w:rsid w:val="00B513B7"/>
    <w:rsid w:val="00B513D2"/>
    <w:rsid w:val="00B5156D"/>
    <w:rsid w:val="00B51648"/>
    <w:rsid w:val="00B51BB4"/>
    <w:rsid w:val="00B51D13"/>
    <w:rsid w:val="00B51DF3"/>
    <w:rsid w:val="00B51E56"/>
    <w:rsid w:val="00B51F08"/>
    <w:rsid w:val="00B51FB6"/>
    <w:rsid w:val="00B52012"/>
    <w:rsid w:val="00B5222F"/>
    <w:rsid w:val="00B5234E"/>
    <w:rsid w:val="00B525BA"/>
    <w:rsid w:val="00B528CC"/>
    <w:rsid w:val="00B5293E"/>
    <w:rsid w:val="00B52BA0"/>
    <w:rsid w:val="00B52BD7"/>
    <w:rsid w:val="00B52C29"/>
    <w:rsid w:val="00B52C2E"/>
    <w:rsid w:val="00B52D14"/>
    <w:rsid w:val="00B52F95"/>
    <w:rsid w:val="00B53112"/>
    <w:rsid w:val="00B5327D"/>
    <w:rsid w:val="00B53331"/>
    <w:rsid w:val="00B533B7"/>
    <w:rsid w:val="00B53516"/>
    <w:rsid w:val="00B53591"/>
    <w:rsid w:val="00B535D6"/>
    <w:rsid w:val="00B5362F"/>
    <w:rsid w:val="00B53732"/>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42E"/>
    <w:rsid w:val="00B55806"/>
    <w:rsid w:val="00B55972"/>
    <w:rsid w:val="00B559E3"/>
    <w:rsid w:val="00B55B99"/>
    <w:rsid w:val="00B55CF0"/>
    <w:rsid w:val="00B55DDB"/>
    <w:rsid w:val="00B55E0B"/>
    <w:rsid w:val="00B55F66"/>
    <w:rsid w:val="00B55FC3"/>
    <w:rsid w:val="00B56290"/>
    <w:rsid w:val="00B56325"/>
    <w:rsid w:val="00B56416"/>
    <w:rsid w:val="00B5646B"/>
    <w:rsid w:val="00B56808"/>
    <w:rsid w:val="00B56842"/>
    <w:rsid w:val="00B56872"/>
    <w:rsid w:val="00B568DF"/>
    <w:rsid w:val="00B5692A"/>
    <w:rsid w:val="00B569B2"/>
    <w:rsid w:val="00B56C3D"/>
    <w:rsid w:val="00B5711B"/>
    <w:rsid w:val="00B57243"/>
    <w:rsid w:val="00B57315"/>
    <w:rsid w:val="00B57513"/>
    <w:rsid w:val="00B575F9"/>
    <w:rsid w:val="00B57613"/>
    <w:rsid w:val="00B57654"/>
    <w:rsid w:val="00B577B8"/>
    <w:rsid w:val="00B57C2A"/>
    <w:rsid w:val="00B600E0"/>
    <w:rsid w:val="00B602B3"/>
    <w:rsid w:val="00B604BA"/>
    <w:rsid w:val="00B60880"/>
    <w:rsid w:val="00B608C2"/>
    <w:rsid w:val="00B60AF3"/>
    <w:rsid w:val="00B60E33"/>
    <w:rsid w:val="00B60EF0"/>
    <w:rsid w:val="00B611B4"/>
    <w:rsid w:val="00B6123E"/>
    <w:rsid w:val="00B612E7"/>
    <w:rsid w:val="00B61765"/>
    <w:rsid w:val="00B61828"/>
    <w:rsid w:val="00B61941"/>
    <w:rsid w:val="00B61C20"/>
    <w:rsid w:val="00B61ED4"/>
    <w:rsid w:val="00B620BA"/>
    <w:rsid w:val="00B62173"/>
    <w:rsid w:val="00B621B1"/>
    <w:rsid w:val="00B622C2"/>
    <w:rsid w:val="00B622CE"/>
    <w:rsid w:val="00B626CD"/>
    <w:rsid w:val="00B6293C"/>
    <w:rsid w:val="00B62F8E"/>
    <w:rsid w:val="00B62FCF"/>
    <w:rsid w:val="00B6317F"/>
    <w:rsid w:val="00B63444"/>
    <w:rsid w:val="00B63486"/>
    <w:rsid w:val="00B63589"/>
    <w:rsid w:val="00B63832"/>
    <w:rsid w:val="00B63AEF"/>
    <w:rsid w:val="00B63B7D"/>
    <w:rsid w:val="00B63C89"/>
    <w:rsid w:val="00B63C9B"/>
    <w:rsid w:val="00B63F27"/>
    <w:rsid w:val="00B63F46"/>
    <w:rsid w:val="00B63F58"/>
    <w:rsid w:val="00B6427B"/>
    <w:rsid w:val="00B6451D"/>
    <w:rsid w:val="00B646F2"/>
    <w:rsid w:val="00B647E2"/>
    <w:rsid w:val="00B64C07"/>
    <w:rsid w:val="00B64C15"/>
    <w:rsid w:val="00B64CF8"/>
    <w:rsid w:val="00B64DC2"/>
    <w:rsid w:val="00B64E56"/>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5E3"/>
    <w:rsid w:val="00B66A4D"/>
    <w:rsid w:val="00B66C40"/>
    <w:rsid w:val="00B66D8D"/>
    <w:rsid w:val="00B66E8D"/>
    <w:rsid w:val="00B66F20"/>
    <w:rsid w:val="00B67073"/>
    <w:rsid w:val="00B6708D"/>
    <w:rsid w:val="00B6711E"/>
    <w:rsid w:val="00B67250"/>
    <w:rsid w:val="00B672F6"/>
    <w:rsid w:val="00B67311"/>
    <w:rsid w:val="00B67440"/>
    <w:rsid w:val="00B6755B"/>
    <w:rsid w:val="00B67598"/>
    <w:rsid w:val="00B6772D"/>
    <w:rsid w:val="00B67765"/>
    <w:rsid w:val="00B677E6"/>
    <w:rsid w:val="00B67859"/>
    <w:rsid w:val="00B678C8"/>
    <w:rsid w:val="00B67A3F"/>
    <w:rsid w:val="00B67ABE"/>
    <w:rsid w:val="00B67BDD"/>
    <w:rsid w:val="00B67ED6"/>
    <w:rsid w:val="00B67EDA"/>
    <w:rsid w:val="00B67EF1"/>
    <w:rsid w:val="00B67FAE"/>
    <w:rsid w:val="00B70203"/>
    <w:rsid w:val="00B70294"/>
    <w:rsid w:val="00B709BB"/>
    <w:rsid w:val="00B70A3B"/>
    <w:rsid w:val="00B70AFA"/>
    <w:rsid w:val="00B70D4D"/>
    <w:rsid w:val="00B710B6"/>
    <w:rsid w:val="00B7122F"/>
    <w:rsid w:val="00B715AE"/>
    <w:rsid w:val="00B716D3"/>
    <w:rsid w:val="00B7177E"/>
    <w:rsid w:val="00B717A4"/>
    <w:rsid w:val="00B71906"/>
    <w:rsid w:val="00B71937"/>
    <w:rsid w:val="00B71A1E"/>
    <w:rsid w:val="00B71A96"/>
    <w:rsid w:val="00B71B00"/>
    <w:rsid w:val="00B71D17"/>
    <w:rsid w:val="00B71E61"/>
    <w:rsid w:val="00B71F60"/>
    <w:rsid w:val="00B71FDD"/>
    <w:rsid w:val="00B72003"/>
    <w:rsid w:val="00B720FF"/>
    <w:rsid w:val="00B7250D"/>
    <w:rsid w:val="00B72527"/>
    <w:rsid w:val="00B7271D"/>
    <w:rsid w:val="00B72843"/>
    <w:rsid w:val="00B72A08"/>
    <w:rsid w:val="00B72ACF"/>
    <w:rsid w:val="00B72BE2"/>
    <w:rsid w:val="00B72E97"/>
    <w:rsid w:val="00B73248"/>
    <w:rsid w:val="00B73318"/>
    <w:rsid w:val="00B733A8"/>
    <w:rsid w:val="00B733B2"/>
    <w:rsid w:val="00B734BF"/>
    <w:rsid w:val="00B7358F"/>
    <w:rsid w:val="00B73662"/>
    <w:rsid w:val="00B738EA"/>
    <w:rsid w:val="00B73929"/>
    <w:rsid w:val="00B73D91"/>
    <w:rsid w:val="00B73E69"/>
    <w:rsid w:val="00B73F34"/>
    <w:rsid w:val="00B74033"/>
    <w:rsid w:val="00B74251"/>
    <w:rsid w:val="00B74752"/>
    <w:rsid w:val="00B74950"/>
    <w:rsid w:val="00B749D5"/>
    <w:rsid w:val="00B74A86"/>
    <w:rsid w:val="00B74B03"/>
    <w:rsid w:val="00B74BFC"/>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46C"/>
    <w:rsid w:val="00B767AF"/>
    <w:rsid w:val="00B769D2"/>
    <w:rsid w:val="00B76CD5"/>
    <w:rsid w:val="00B76DD6"/>
    <w:rsid w:val="00B76E42"/>
    <w:rsid w:val="00B76E6F"/>
    <w:rsid w:val="00B76FB3"/>
    <w:rsid w:val="00B76FC9"/>
    <w:rsid w:val="00B7709A"/>
    <w:rsid w:val="00B7730D"/>
    <w:rsid w:val="00B774A0"/>
    <w:rsid w:val="00B7751D"/>
    <w:rsid w:val="00B776EA"/>
    <w:rsid w:val="00B777A7"/>
    <w:rsid w:val="00B77977"/>
    <w:rsid w:val="00B779A8"/>
    <w:rsid w:val="00B800BA"/>
    <w:rsid w:val="00B80214"/>
    <w:rsid w:val="00B802A8"/>
    <w:rsid w:val="00B8071A"/>
    <w:rsid w:val="00B80800"/>
    <w:rsid w:val="00B80B50"/>
    <w:rsid w:val="00B80DD2"/>
    <w:rsid w:val="00B80F0E"/>
    <w:rsid w:val="00B80F2D"/>
    <w:rsid w:val="00B8106F"/>
    <w:rsid w:val="00B81122"/>
    <w:rsid w:val="00B81374"/>
    <w:rsid w:val="00B81454"/>
    <w:rsid w:val="00B8168C"/>
    <w:rsid w:val="00B816F2"/>
    <w:rsid w:val="00B81998"/>
    <w:rsid w:val="00B819D5"/>
    <w:rsid w:val="00B81AA1"/>
    <w:rsid w:val="00B81B64"/>
    <w:rsid w:val="00B81B78"/>
    <w:rsid w:val="00B81CE8"/>
    <w:rsid w:val="00B82091"/>
    <w:rsid w:val="00B820CD"/>
    <w:rsid w:val="00B8220B"/>
    <w:rsid w:val="00B82239"/>
    <w:rsid w:val="00B822A1"/>
    <w:rsid w:val="00B82354"/>
    <w:rsid w:val="00B827E6"/>
    <w:rsid w:val="00B82865"/>
    <w:rsid w:val="00B82906"/>
    <w:rsid w:val="00B82ABB"/>
    <w:rsid w:val="00B82BDC"/>
    <w:rsid w:val="00B82E56"/>
    <w:rsid w:val="00B830AD"/>
    <w:rsid w:val="00B832BD"/>
    <w:rsid w:val="00B83309"/>
    <w:rsid w:val="00B833C2"/>
    <w:rsid w:val="00B8386A"/>
    <w:rsid w:val="00B8389B"/>
    <w:rsid w:val="00B83CFC"/>
    <w:rsid w:val="00B83E30"/>
    <w:rsid w:val="00B83E3E"/>
    <w:rsid w:val="00B83E56"/>
    <w:rsid w:val="00B84262"/>
    <w:rsid w:val="00B846DA"/>
    <w:rsid w:val="00B84735"/>
    <w:rsid w:val="00B84807"/>
    <w:rsid w:val="00B84B78"/>
    <w:rsid w:val="00B84DA5"/>
    <w:rsid w:val="00B8508F"/>
    <w:rsid w:val="00B85153"/>
    <w:rsid w:val="00B8522B"/>
    <w:rsid w:val="00B852B4"/>
    <w:rsid w:val="00B85373"/>
    <w:rsid w:val="00B85467"/>
    <w:rsid w:val="00B854EC"/>
    <w:rsid w:val="00B855E7"/>
    <w:rsid w:val="00B856C5"/>
    <w:rsid w:val="00B859AF"/>
    <w:rsid w:val="00B85AC5"/>
    <w:rsid w:val="00B85B24"/>
    <w:rsid w:val="00B8603E"/>
    <w:rsid w:val="00B8657D"/>
    <w:rsid w:val="00B86A50"/>
    <w:rsid w:val="00B86AB3"/>
    <w:rsid w:val="00B86BE4"/>
    <w:rsid w:val="00B86C8F"/>
    <w:rsid w:val="00B8706D"/>
    <w:rsid w:val="00B872CD"/>
    <w:rsid w:val="00B87338"/>
    <w:rsid w:val="00B87431"/>
    <w:rsid w:val="00B8748F"/>
    <w:rsid w:val="00B8774D"/>
    <w:rsid w:val="00B8782D"/>
    <w:rsid w:val="00B87B76"/>
    <w:rsid w:val="00B87BBF"/>
    <w:rsid w:val="00B87D53"/>
    <w:rsid w:val="00B87DE2"/>
    <w:rsid w:val="00B87E25"/>
    <w:rsid w:val="00B90082"/>
    <w:rsid w:val="00B90478"/>
    <w:rsid w:val="00B904DB"/>
    <w:rsid w:val="00B9055D"/>
    <w:rsid w:val="00B905A0"/>
    <w:rsid w:val="00B905BF"/>
    <w:rsid w:val="00B905C3"/>
    <w:rsid w:val="00B905DD"/>
    <w:rsid w:val="00B9072C"/>
    <w:rsid w:val="00B9075C"/>
    <w:rsid w:val="00B909F8"/>
    <w:rsid w:val="00B90AC9"/>
    <w:rsid w:val="00B90BFC"/>
    <w:rsid w:val="00B90C5E"/>
    <w:rsid w:val="00B90D73"/>
    <w:rsid w:val="00B90DB8"/>
    <w:rsid w:val="00B9105E"/>
    <w:rsid w:val="00B912B8"/>
    <w:rsid w:val="00B913DA"/>
    <w:rsid w:val="00B91641"/>
    <w:rsid w:val="00B916E2"/>
    <w:rsid w:val="00B9172F"/>
    <w:rsid w:val="00B91897"/>
    <w:rsid w:val="00B9193C"/>
    <w:rsid w:val="00B91A0A"/>
    <w:rsid w:val="00B91D36"/>
    <w:rsid w:val="00B92010"/>
    <w:rsid w:val="00B920D6"/>
    <w:rsid w:val="00B9218A"/>
    <w:rsid w:val="00B922E2"/>
    <w:rsid w:val="00B92487"/>
    <w:rsid w:val="00B926AA"/>
    <w:rsid w:val="00B926B5"/>
    <w:rsid w:val="00B928D0"/>
    <w:rsid w:val="00B929C1"/>
    <w:rsid w:val="00B92B40"/>
    <w:rsid w:val="00B92C4C"/>
    <w:rsid w:val="00B92CD1"/>
    <w:rsid w:val="00B92D29"/>
    <w:rsid w:val="00B92F58"/>
    <w:rsid w:val="00B92F69"/>
    <w:rsid w:val="00B9309B"/>
    <w:rsid w:val="00B931E1"/>
    <w:rsid w:val="00B93311"/>
    <w:rsid w:val="00B939D0"/>
    <w:rsid w:val="00B93A86"/>
    <w:rsid w:val="00B93C76"/>
    <w:rsid w:val="00B93E28"/>
    <w:rsid w:val="00B93F81"/>
    <w:rsid w:val="00B940D8"/>
    <w:rsid w:val="00B94151"/>
    <w:rsid w:val="00B94441"/>
    <w:rsid w:val="00B946BC"/>
    <w:rsid w:val="00B946CC"/>
    <w:rsid w:val="00B947C3"/>
    <w:rsid w:val="00B949CF"/>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69B4"/>
    <w:rsid w:val="00B9708F"/>
    <w:rsid w:val="00B9793E"/>
    <w:rsid w:val="00B9795B"/>
    <w:rsid w:val="00B97C47"/>
    <w:rsid w:val="00B97E52"/>
    <w:rsid w:val="00B97E65"/>
    <w:rsid w:val="00B97E70"/>
    <w:rsid w:val="00B97EDA"/>
    <w:rsid w:val="00B97EDF"/>
    <w:rsid w:val="00B97F63"/>
    <w:rsid w:val="00BA0336"/>
    <w:rsid w:val="00BA03DB"/>
    <w:rsid w:val="00BA04B8"/>
    <w:rsid w:val="00BA06CC"/>
    <w:rsid w:val="00BA0700"/>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14D"/>
    <w:rsid w:val="00BA33E9"/>
    <w:rsid w:val="00BA3462"/>
    <w:rsid w:val="00BA3625"/>
    <w:rsid w:val="00BA36D8"/>
    <w:rsid w:val="00BA377F"/>
    <w:rsid w:val="00BA3895"/>
    <w:rsid w:val="00BA3BC5"/>
    <w:rsid w:val="00BA3BE8"/>
    <w:rsid w:val="00BA3C03"/>
    <w:rsid w:val="00BA3DBD"/>
    <w:rsid w:val="00BA3E05"/>
    <w:rsid w:val="00BA40F2"/>
    <w:rsid w:val="00BA441E"/>
    <w:rsid w:val="00BA454D"/>
    <w:rsid w:val="00BA4660"/>
    <w:rsid w:val="00BA468D"/>
    <w:rsid w:val="00BA46EF"/>
    <w:rsid w:val="00BA49C0"/>
    <w:rsid w:val="00BA4D72"/>
    <w:rsid w:val="00BA4E69"/>
    <w:rsid w:val="00BA5105"/>
    <w:rsid w:val="00BA5243"/>
    <w:rsid w:val="00BA5304"/>
    <w:rsid w:val="00BA5317"/>
    <w:rsid w:val="00BA545A"/>
    <w:rsid w:val="00BA54BF"/>
    <w:rsid w:val="00BA56C1"/>
    <w:rsid w:val="00BA57C9"/>
    <w:rsid w:val="00BA586F"/>
    <w:rsid w:val="00BA596C"/>
    <w:rsid w:val="00BA5995"/>
    <w:rsid w:val="00BA59AA"/>
    <w:rsid w:val="00BA5D10"/>
    <w:rsid w:val="00BA5D6F"/>
    <w:rsid w:val="00BA6011"/>
    <w:rsid w:val="00BA6255"/>
    <w:rsid w:val="00BA638B"/>
    <w:rsid w:val="00BA6437"/>
    <w:rsid w:val="00BA6480"/>
    <w:rsid w:val="00BA6518"/>
    <w:rsid w:val="00BA679C"/>
    <w:rsid w:val="00BA72BB"/>
    <w:rsid w:val="00BA732A"/>
    <w:rsid w:val="00BA736B"/>
    <w:rsid w:val="00BA73C0"/>
    <w:rsid w:val="00BA75D0"/>
    <w:rsid w:val="00BA7A9F"/>
    <w:rsid w:val="00BA7CCE"/>
    <w:rsid w:val="00BA7F00"/>
    <w:rsid w:val="00BA7F39"/>
    <w:rsid w:val="00BB02D6"/>
    <w:rsid w:val="00BB0465"/>
    <w:rsid w:val="00BB067D"/>
    <w:rsid w:val="00BB06F2"/>
    <w:rsid w:val="00BB075F"/>
    <w:rsid w:val="00BB092B"/>
    <w:rsid w:val="00BB09C4"/>
    <w:rsid w:val="00BB0A18"/>
    <w:rsid w:val="00BB0A50"/>
    <w:rsid w:val="00BB0AA5"/>
    <w:rsid w:val="00BB0B33"/>
    <w:rsid w:val="00BB0B88"/>
    <w:rsid w:val="00BB0BD0"/>
    <w:rsid w:val="00BB10A2"/>
    <w:rsid w:val="00BB127E"/>
    <w:rsid w:val="00BB12DB"/>
    <w:rsid w:val="00BB14E5"/>
    <w:rsid w:val="00BB17EB"/>
    <w:rsid w:val="00BB1818"/>
    <w:rsid w:val="00BB1859"/>
    <w:rsid w:val="00BB1965"/>
    <w:rsid w:val="00BB1AF7"/>
    <w:rsid w:val="00BB1D36"/>
    <w:rsid w:val="00BB1EB3"/>
    <w:rsid w:val="00BB1F8B"/>
    <w:rsid w:val="00BB205D"/>
    <w:rsid w:val="00BB2304"/>
    <w:rsid w:val="00BB236E"/>
    <w:rsid w:val="00BB23C9"/>
    <w:rsid w:val="00BB26E5"/>
    <w:rsid w:val="00BB2778"/>
    <w:rsid w:val="00BB2844"/>
    <w:rsid w:val="00BB2884"/>
    <w:rsid w:val="00BB29AC"/>
    <w:rsid w:val="00BB2B1D"/>
    <w:rsid w:val="00BB2B57"/>
    <w:rsid w:val="00BB2BE5"/>
    <w:rsid w:val="00BB2DF4"/>
    <w:rsid w:val="00BB2EB9"/>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8D"/>
    <w:rsid w:val="00BB55A7"/>
    <w:rsid w:val="00BB58D7"/>
    <w:rsid w:val="00BB59BA"/>
    <w:rsid w:val="00BB5A98"/>
    <w:rsid w:val="00BB5B0E"/>
    <w:rsid w:val="00BB5BFB"/>
    <w:rsid w:val="00BB5C2B"/>
    <w:rsid w:val="00BB5CAE"/>
    <w:rsid w:val="00BB5E27"/>
    <w:rsid w:val="00BB5EEF"/>
    <w:rsid w:val="00BB60AB"/>
    <w:rsid w:val="00BB61BF"/>
    <w:rsid w:val="00BB6236"/>
    <w:rsid w:val="00BB631B"/>
    <w:rsid w:val="00BB63CB"/>
    <w:rsid w:val="00BB6773"/>
    <w:rsid w:val="00BB67DB"/>
    <w:rsid w:val="00BB6804"/>
    <w:rsid w:val="00BB68C2"/>
    <w:rsid w:val="00BB6A00"/>
    <w:rsid w:val="00BB6A45"/>
    <w:rsid w:val="00BB6A57"/>
    <w:rsid w:val="00BB6B2E"/>
    <w:rsid w:val="00BB6BC8"/>
    <w:rsid w:val="00BB70DF"/>
    <w:rsid w:val="00BB732D"/>
    <w:rsid w:val="00BB7636"/>
    <w:rsid w:val="00BB778F"/>
    <w:rsid w:val="00BB7823"/>
    <w:rsid w:val="00BB78FF"/>
    <w:rsid w:val="00BB79CD"/>
    <w:rsid w:val="00BB79E2"/>
    <w:rsid w:val="00BB7DE7"/>
    <w:rsid w:val="00BB7E2A"/>
    <w:rsid w:val="00BB7F33"/>
    <w:rsid w:val="00BB7FE1"/>
    <w:rsid w:val="00BC013F"/>
    <w:rsid w:val="00BC02F7"/>
    <w:rsid w:val="00BC0352"/>
    <w:rsid w:val="00BC0743"/>
    <w:rsid w:val="00BC09E2"/>
    <w:rsid w:val="00BC0B5B"/>
    <w:rsid w:val="00BC0B6A"/>
    <w:rsid w:val="00BC0B97"/>
    <w:rsid w:val="00BC0D8C"/>
    <w:rsid w:val="00BC0DC9"/>
    <w:rsid w:val="00BC0DD3"/>
    <w:rsid w:val="00BC0F03"/>
    <w:rsid w:val="00BC1137"/>
    <w:rsid w:val="00BC113E"/>
    <w:rsid w:val="00BC1326"/>
    <w:rsid w:val="00BC14FB"/>
    <w:rsid w:val="00BC1542"/>
    <w:rsid w:val="00BC1553"/>
    <w:rsid w:val="00BC1620"/>
    <w:rsid w:val="00BC16F0"/>
    <w:rsid w:val="00BC17A9"/>
    <w:rsid w:val="00BC17E7"/>
    <w:rsid w:val="00BC1801"/>
    <w:rsid w:val="00BC1945"/>
    <w:rsid w:val="00BC194E"/>
    <w:rsid w:val="00BC19B0"/>
    <w:rsid w:val="00BC1A66"/>
    <w:rsid w:val="00BC1ADF"/>
    <w:rsid w:val="00BC1C8F"/>
    <w:rsid w:val="00BC1ED3"/>
    <w:rsid w:val="00BC1F00"/>
    <w:rsid w:val="00BC20E6"/>
    <w:rsid w:val="00BC210F"/>
    <w:rsid w:val="00BC2126"/>
    <w:rsid w:val="00BC2254"/>
    <w:rsid w:val="00BC23E6"/>
    <w:rsid w:val="00BC2503"/>
    <w:rsid w:val="00BC25E2"/>
    <w:rsid w:val="00BC25ED"/>
    <w:rsid w:val="00BC2867"/>
    <w:rsid w:val="00BC28C9"/>
    <w:rsid w:val="00BC2D6A"/>
    <w:rsid w:val="00BC2D99"/>
    <w:rsid w:val="00BC2E0E"/>
    <w:rsid w:val="00BC2E19"/>
    <w:rsid w:val="00BC3231"/>
    <w:rsid w:val="00BC32ED"/>
    <w:rsid w:val="00BC35C2"/>
    <w:rsid w:val="00BC3B2C"/>
    <w:rsid w:val="00BC3C04"/>
    <w:rsid w:val="00BC3C3D"/>
    <w:rsid w:val="00BC3C74"/>
    <w:rsid w:val="00BC3DC2"/>
    <w:rsid w:val="00BC3EBD"/>
    <w:rsid w:val="00BC3F94"/>
    <w:rsid w:val="00BC40E5"/>
    <w:rsid w:val="00BC419D"/>
    <w:rsid w:val="00BC43A7"/>
    <w:rsid w:val="00BC48CE"/>
    <w:rsid w:val="00BC4BEB"/>
    <w:rsid w:val="00BC4C1A"/>
    <w:rsid w:val="00BC515E"/>
    <w:rsid w:val="00BC51CB"/>
    <w:rsid w:val="00BC52B9"/>
    <w:rsid w:val="00BC542C"/>
    <w:rsid w:val="00BC55B8"/>
    <w:rsid w:val="00BC55EC"/>
    <w:rsid w:val="00BC56AA"/>
    <w:rsid w:val="00BC589F"/>
    <w:rsid w:val="00BC58A7"/>
    <w:rsid w:val="00BC599E"/>
    <w:rsid w:val="00BC5E1D"/>
    <w:rsid w:val="00BC60A4"/>
    <w:rsid w:val="00BC622B"/>
    <w:rsid w:val="00BC634C"/>
    <w:rsid w:val="00BC64CF"/>
    <w:rsid w:val="00BC64DF"/>
    <w:rsid w:val="00BC6789"/>
    <w:rsid w:val="00BC67C8"/>
    <w:rsid w:val="00BC691C"/>
    <w:rsid w:val="00BC69D1"/>
    <w:rsid w:val="00BC6A7A"/>
    <w:rsid w:val="00BC6D4D"/>
    <w:rsid w:val="00BC6D8C"/>
    <w:rsid w:val="00BC7065"/>
    <w:rsid w:val="00BC70B6"/>
    <w:rsid w:val="00BC71BF"/>
    <w:rsid w:val="00BC7414"/>
    <w:rsid w:val="00BC744A"/>
    <w:rsid w:val="00BC74DF"/>
    <w:rsid w:val="00BC75F7"/>
    <w:rsid w:val="00BC7AA4"/>
    <w:rsid w:val="00BC7E52"/>
    <w:rsid w:val="00BD025F"/>
    <w:rsid w:val="00BD02A4"/>
    <w:rsid w:val="00BD02F9"/>
    <w:rsid w:val="00BD09FA"/>
    <w:rsid w:val="00BD0C55"/>
    <w:rsid w:val="00BD1008"/>
    <w:rsid w:val="00BD102A"/>
    <w:rsid w:val="00BD125A"/>
    <w:rsid w:val="00BD13FC"/>
    <w:rsid w:val="00BD1582"/>
    <w:rsid w:val="00BD1706"/>
    <w:rsid w:val="00BD18C6"/>
    <w:rsid w:val="00BD1924"/>
    <w:rsid w:val="00BD1AD6"/>
    <w:rsid w:val="00BD1CFB"/>
    <w:rsid w:val="00BD2039"/>
    <w:rsid w:val="00BD2421"/>
    <w:rsid w:val="00BD249C"/>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0B"/>
    <w:rsid w:val="00BD355F"/>
    <w:rsid w:val="00BD361C"/>
    <w:rsid w:val="00BD3655"/>
    <w:rsid w:val="00BD38DB"/>
    <w:rsid w:val="00BD38E8"/>
    <w:rsid w:val="00BD3978"/>
    <w:rsid w:val="00BD39D8"/>
    <w:rsid w:val="00BD3B0D"/>
    <w:rsid w:val="00BD3B54"/>
    <w:rsid w:val="00BD3C10"/>
    <w:rsid w:val="00BD3C3F"/>
    <w:rsid w:val="00BD3EDE"/>
    <w:rsid w:val="00BD4028"/>
    <w:rsid w:val="00BD40AA"/>
    <w:rsid w:val="00BD446B"/>
    <w:rsid w:val="00BD4493"/>
    <w:rsid w:val="00BD46F9"/>
    <w:rsid w:val="00BD49A7"/>
    <w:rsid w:val="00BD49CE"/>
    <w:rsid w:val="00BD4A30"/>
    <w:rsid w:val="00BD4E8E"/>
    <w:rsid w:val="00BD4EF7"/>
    <w:rsid w:val="00BD5042"/>
    <w:rsid w:val="00BD5148"/>
    <w:rsid w:val="00BD51B6"/>
    <w:rsid w:val="00BD51C0"/>
    <w:rsid w:val="00BD51FB"/>
    <w:rsid w:val="00BD5202"/>
    <w:rsid w:val="00BD5285"/>
    <w:rsid w:val="00BD52B0"/>
    <w:rsid w:val="00BD53DB"/>
    <w:rsid w:val="00BD554D"/>
    <w:rsid w:val="00BD5573"/>
    <w:rsid w:val="00BD55B6"/>
    <w:rsid w:val="00BD5668"/>
    <w:rsid w:val="00BD571F"/>
    <w:rsid w:val="00BD5873"/>
    <w:rsid w:val="00BD58E9"/>
    <w:rsid w:val="00BD59F0"/>
    <w:rsid w:val="00BD5AE1"/>
    <w:rsid w:val="00BD5B34"/>
    <w:rsid w:val="00BD5BD1"/>
    <w:rsid w:val="00BD5C49"/>
    <w:rsid w:val="00BD5D7F"/>
    <w:rsid w:val="00BD6028"/>
    <w:rsid w:val="00BD639A"/>
    <w:rsid w:val="00BD640A"/>
    <w:rsid w:val="00BD6444"/>
    <w:rsid w:val="00BD664C"/>
    <w:rsid w:val="00BD6717"/>
    <w:rsid w:val="00BD67A9"/>
    <w:rsid w:val="00BD67B3"/>
    <w:rsid w:val="00BD6B34"/>
    <w:rsid w:val="00BD6C18"/>
    <w:rsid w:val="00BD6C67"/>
    <w:rsid w:val="00BD6F3D"/>
    <w:rsid w:val="00BD7025"/>
    <w:rsid w:val="00BD7177"/>
    <w:rsid w:val="00BD7463"/>
    <w:rsid w:val="00BD74B7"/>
    <w:rsid w:val="00BD7541"/>
    <w:rsid w:val="00BD784E"/>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0"/>
    <w:rsid w:val="00BE0C13"/>
    <w:rsid w:val="00BE0C2F"/>
    <w:rsid w:val="00BE0C5C"/>
    <w:rsid w:val="00BE0DD1"/>
    <w:rsid w:val="00BE0E35"/>
    <w:rsid w:val="00BE116B"/>
    <w:rsid w:val="00BE11B1"/>
    <w:rsid w:val="00BE1533"/>
    <w:rsid w:val="00BE1608"/>
    <w:rsid w:val="00BE163C"/>
    <w:rsid w:val="00BE1917"/>
    <w:rsid w:val="00BE1BD5"/>
    <w:rsid w:val="00BE1DE2"/>
    <w:rsid w:val="00BE1EA0"/>
    <w:rsid w:val="00BE1FD4"/>
    <w:rsid w:val="00BE2193"/>
    <w:rsid w:val="00BE21FF"/>
    <w:rsid w:val="00BE22B3"/>
    <w:rsid w:val="00BE2586"/>
    <w:rsid w:val="00BE2605"/>
    <w:rsid w:val="00BE2622"/>
    <w:rsid w:val="00BE2A1D"/>
    <w:rsid w:val="00BE2BA2"/>
    <w:rsid w:val="00BE2BCB"/>
    <w:rsid w:val="00BE2E53"/>
    <w:rsid w:val="00BE2F12"/>
    <w:rsid w:val="00BE3064"/>
    <w:rsid w:val="00BE308F"/>
    <w:rsid w:val="00BE323F"/>
    <w:rsid w:val="00BE32D0"/>
    <w:rsid w:val="00BE353C"/>
    <w:rsid w:val="00BE35C7"/>
    <w:rsid w:val="00BE35F8"/>
    <w:rsid w:val="00BE3AC8"/>
    <w:rsid w:val="00BE3CCC"/>
    <w:rsid w:val="00BE3E0B"/>
    <w:rsid w:val="00BE3F06"/>
    <w:rsid w:val="00BE4477"/>
    <w:rsid w:val="00BE45BA"/>
    <w:rsid w:val="00BE46E3"/>
    <w:rsid w:val="00BE48E4"/>
    <w:rsid w:val="00BE4AB8"/>
    <w:rsid w:val="00BE4AC9"/>
    <w:rsid w:val="00BE4C3E"/>
    <w:rsid w:val="00BE4D46"/>
    <w:rsid w:val="00BE50CE"/>
    <w:rsid w:val="00BE515A"/>
    <w:rsid w:val="00BE5402"/>
    <w:rsid w:val="00BE5660"/>
    <w:rsid w:val="00BE592A"/>
    <w:rsid w:val="00BE59CD"/>
    <w:rsid w:val="00BE5B15"/>
    <w:rsid w:val="00BE5CDF"/>
    <w:rsid w:val="00BE5E20"/>
    <w:rsid w:val="00BE5E74"/>
    <w:rsid w:val="00BE5F54"/>
    <w:rsid w:val="00BE5FC4"/>
    <w:rsid w:val="00BE60B8"/>
    <w:rsid w:val="00BE61A6"/>
    <w:rsid w:val="00BE61B3"/>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B60"/>
    <w:rsid w:val="00BE7EA1"/>
    <w:rsid w:val="00BF005F"/>
    <w:rsid w:val="00BF014D"/>
    <w:rsid w:val="00BF01FE"/>
    <w:rsid w:val="00BF0397"/>
    <w:rsid w:val="00BF0530"/>
    <w:rsid w:val="00BF07E5"/>
    <w:rsid w:val="00BF08E4"/>
    <w:rsid w:val="00BF09DE"/>
    <w:rsid w:val="00BF0A6A"/>
    <w:rsid w:val="00BF0C14"/>
    <w:rsid w:val="00BF0CB6"/>
    <w:rsid w:val="00BF0E92"/>
    <w:rsid w:val="00BF0F39"/>
    <w:rsid w:val="00BF0FEF"/>
    <w:rsid w:val="00BF119B"/>
    <w:rsid w:val="00BF11DB"/>
    <w:rsid w:val="00BF1308"/>
    <w:rsid w:val="00BF13EE"/>
    <w:rsid w:val="00BF14F8"/>
    <w:rsid w:val="00BF1746"/>
    <w:rsid w:val="00BF17BE"/>
    <w:rsid w:val="00BF1828"/>
    <w:rsid w:val="00BF18FB"/>
    <w:rsid w:val="00BF19FB"/>
    <w:rsid w:val="00BF1B0F"/>
    <w:rsid w:val="00BF1E7E"/>
    <w:rsid w:val="00BF221B"/>
    <w:rsid w:val="00BF23DB"/>
    <w:rsid w:val="00BF241F"/>
    <w:rsid w:val="00BF27AE"/>
    <w:rsid w:val="00BF2AD7"/>
    <w:rsid w:val="00BF2BD0"/>
    <w:rsid w:val="00BF2C3C"/>
    <w:rsid w:val="00BF2F30"/>
    <w:rsid w:val="00BF2F9C"/>
    <w:rsid w:val="00BF301A"/>
    <w:rsid w:val="00BF3172"/>
    <w:rsid w:val="00BF3287"/>
    <w:rsid w:val="00BF32C6"/>
    <w:rsid w:val="00BF331B"/>
    <w:rsid w:val="00BF361B"/>
    <w:rsid w:val="00BF36A2"/>
    <w:rsid w:val="00BF3A43"/>
    <w:rsid w:val="00BF3AC0"/>
    <w:rsid w:val="00BF3D50"/>
    <w:rsid w:val="00BF3F4E"/>
    <w:rsid w:val="00BF4224"/>
    <w:rsid w:val="00BF455F"/>
    <w:rsid w:val="00BF457F"/>
    <w:rsid w:val="00BF4622"/>
    <w:rsid w:val="00BF4694"/>
    <w:rsid w:val="00BF4B15"/>
    <w:rsid w:val="00BF4B57"/>
    <w:rsid w:val="00BF5361"/>
    <w:rsid w:val="00BF5486"/>
    <w:rsid w:val="00BF5491"/>
    <w:rsid w:val="00BF54F9"/>
    <w:rsid w:val="00BF5727"/>
    <w:rsid w:val="00BF5876"/>
    <w:rsid w:val="00BF5A42"/>
    <w:rsid w:val="00BF5A81"/>
    <w:rsid w:val="00BF5CD3"/>
    <w:rsid w:val="00BF5F5D"/>
    <w:rsid w:val="00BF6657"/>
    <w:rsid w:val="00BF6738"/>
    <w:rsid w:val="00BF673C"/>
    <w:rsid w:val="00BF69D3"/>
    <w:rsid w:val="00BF69E9"/>
    <w:rsid w:val="00BF6B17"/>
    <w:rsid w:val="00BF6C77"/>
    <w:rsid w:val="00BF6C8A"/>
    <w:rsid w:val="00BF6D3E"/>
    <w:rsid w:val="00BF6FAF"/>
    <w:rsid w:val="00BF7500"/>
    <w:rsid w:val="00BF758E"/>
    <w:rsid w:val="00BF776A"/>
    <w:rsid w:val="00BF787D"/>
    <w:rsid w:val="00BF7B4A"/>
    <w:rsid w:val="00BF7CAE"/>
    <w:rsid w:val="00BF7FE2"/>
    <w:rsid w:val="00C00007"/>
    <w:rsid w:val="00C0038B"/>
    <w:rsid w:val="00C0055C"/>
    <w:rsid w:val="00C006E9"/>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315"/>
    <w:rsid w:val="00C0371F"/>
    <w:rsid w:val="00C03A26"/>
    <w:rsid w:val="00C03A31"/>
    <w:rsid w:val="00C03E61"/>
    <w:rsid w:val="00C04433"/>
    <w:rsid w:val="00C04571"/>
    <w:rsid w:val="00C04578"/>
    <w:rsid w:val="00C04951"/>
    <w:rsid w:val="00C0498B"/>
    <w:rsid w:val="00C04C21"/>
    <w:rsid w:val="00C04D5C"/>
    <w:rsid w:val="00C04D65"/>
    <w:rsid w:val="00C04F5B"/>
    <w:rsid w:val="00C04FD6"/>
    <w:rsid w:val="00C05073"/>
    <w:rsid w:val="00C0522F"/>
    <w:rsid w:val="00C0526E"/>
    <w:rsid w:val="00C05470"/>
    <w:rsid w:val="00C05708"/>
    <w:rsid w:val="00C0597C"/>
    <w:rsid w:val="00C059DF"/>
    <w:rsid w:val="00C05A34"/>
    <w:rsid w:val="00C05A5F"/>
    <w:rsid w:val="00C05AF3"/>
    <w:rsid w:val="00C05B2C"/>
    <w:rsid w:val="00C05C2B"/>
    <w:rsid w:val="00C05CC1"/>
    <w:rsid w:val="00C05F74"/>
    <w:rsid w:val="00C05F8A"/>
    <w:rsid w:val="00C063A5"/>
    <w:rsid w:val="00C06406"/>
    <w:rsid w:val="00C064A1"/>
    <w:rsid w:val="00C064A7"/>
    <w:rsid w:val="00C06668"/>
    <w:rsid w:val="00C0683A"/>
    <w:rsid w:val="00C06B15"/>
    <w:rsid w:val="00C06EAE"/>
    <w:rsid w:val="00C072DB"/>
    <w:rsid w:val="00C07490"/>
    <w:rsid w:val="00C0764C"/>
    <w:rsid w:val="00C07770"/>
    <w:rsid w:val="00C0778E"/>
    <w:rsid w:val="00C0794C"/>
    <w:rsid w:val="00C07AD9"/>
    <w:rsid w:val="00C07E2B"/>
    <w:rsid w:val="00C07E37"/>
    <w:rsid w:val="00C07EAE"/>
    <w:rsid w:val="00C07EF1"/>
    <w:rsid w:val="00C07F56"/>
    <w:rsid w:val="00C10061"/>
    <w:rsid w:val="00C100DF"/>
    <w:rsid w:val="00C10159"/>
    <w:rsid w:val="00C1074F"/>
    <w:rsid w:val="00C10821"/>
    <w:rsid w:val="00C10AB5"/>
    <w:rsid w:val="00C10B0B"/>
    <w:rsid w:val="00C10B34"/>
    <w:rsid w:val="00C10B5D"/>
    <w:rsid w:val="00C10C00"/>
    <w:rsid w:val="00C10CAB"/>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1E9A"/>
    <w:rsid w:val="00C12050"/>
    <w:rsid w:val="00C1215E"/>
    <w:rsid w:val="00C122A5"/>
    <w:rsid w:val="00C122B4"/>
    <w:rsid w:val="00C122BD"/>
    <w:rsid w:val="00C12301"/>
    <w:rsid w:val="00C12375"/>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268"/>
    <w:rsid w:val="00C14FBD"/>
    <w:rsid w:val="00C151A2"/>
    <w:rsid w:val="00C152AC"/>
    <w:rsid w:val="00C154C9"/>
    <w:rsid w:val="00C15741"/>
    <w:rsid w:val="00C1598B"/>
    <w:rsid w:val="00C16186"/>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AB0"/>
    <w:rsid w:val="00C17D45"/>
    <w:rsid w:val="00C20047"/>
    <w:rsid w:val="00C20429"/>
    <w:rsid w:val="00C204C2"/>
    <w:rsid w:val="00C20586"/>
    <w:rsid w:val="00C2087D"/>
    <w:rsid w:val="00C208E2"/>
    <w:rsid w:val="00C208F7"/>
    <w:rsid w:val="00C20AC5"/>
    <w:rsid w:val="00C20ACA"/>
    <w:rsid w:val="00C20C0F"/>
    <w:rsid w:val="00C20C9B"/>
    <w:rsid w:val="00C20D23"/>
    <w:rsid w:val="00C20DA7"/>
    <w:rsid w:val="00C20EF7"/>
    <w:rsid w:val="00C20F1C"/>
    <w:rsid w:val="00C20F6E"/>
    <w:rsid w:val="00C2108E"/>
    <w:rsid w:val="00C21300"/>
    <w:rsid w:val="00C21381"/>
    <w:rsid w:val="00C213E2"/>
    <w:rsid w:val="00C2157B"/>
    <w:rsid w:val="00C2172A"/>
    <w:rsid w:val="00C2173A"/>
    <w:rsid w:val="00C21997"/>
    <w:rsid w:val="00C21EF0"/>
    <w:rsid w:val="00C21FDE"/>
    <w:rsid w:val="00C2225B"/>
    <w:rsid w:val="00C2233A"/>
    <w:rsid w:val="00C22444"/>
    <w:rsid w:val="00C2256D"/>
    <w:rsid w:val="00C22855"/>
    <w:rsid w:val="00C22991"/>
    <w:rsid w:val="00C22A58"/>
    <w:rsid w:val="00C22AE7"/>
    <w:rsid w:val="00C22AFF"/>
    <w:rsid w:val="00C22C72"/>
    <w:rsid w:val="00C22E58"/>
    <w:rsid w:val="00C22ED3"/>
    <w:rsid w:val="00C22EF5"/>
    <w:rsid w:val="00C22F6E"/>
    <w:rsid w:val="00C22F95"/>
    <w:rsid w:val="00C23033"/>
    <w:rsid w:val="00C230FC"/>
    <w:rsid w:val="00C231F6"/>
    <w:rsid w:val="00C2334B"/>
    <w:rsid w:val="00C23467"/>
    <w:rsid w:val="00C234F0"/>
    <w:rsid w:val="00C2369D"/>
    <w:rsid w:val="00C23779"/>
    <w:rsid w:val="00C23794"/>
    <w:rsid w:val="00C23935"/>
    <w:rsid w:val="00C23A7F"/>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8F8"/>
    <w:rsid w:val="00C25A04"/>
    <w:rsid w:val="00C25A58"/>
    <w:rsid w:val="00C25AA0"/>
    <w:rsid w:val="00C25E17"/>
    <w:rsid w:val="00C260C6"/>
    <w:rsid w:val="00C26278"/>
    <w:rsid w:val="00C263DB"/>
    <w:rsid w:val="00C26540"/>
    <w:rsid w:val="00C26558"/>
    <w:rsid w:val="00C26656"/>
    <w:rsid w:val="00C2685B"/>
    <w:rsid w:val="00C26A86"/>
    <w:rsid w:val="00C26EB9"/>
    <w:rsid w:val="00C27108"/>
    <w:rsid w:val="00C27D81"/>
    <w:rsid w:val="00C30388"/>
    <w:rsid w:val="00C3067E"/>
    <w:rsid w:val="00C30772"/>
    <w:rsid w:val="00C3080F"/>
    <w:rsid w:val="00C30A45"/>
    <w:rsid w:val="00C30B6E"/>
    <w:rsid w:val="00C30C4B"/>
    <w:rsid w:val="00C30C73"/>
    <w:rsid w:val="00C30CA4"/>
    <w:rsid w:val="00C30DD9"/>
    <w:rsid w:val="00C30E26"/>
    <w:rsid w:val="00C30E5F"/>
    <w:rsid w:val="00C3103C"/>
    <w:rsid w:val="00C31289"/>
    <w:rsid w:val="00C31972"/>
    <w:rsid w:val="00C319B4"/>
    <w:rsid w:val="00C319F3"/>
    <w:rsid w:val="00C31AEB"/>
    <w:rsid w:val="00C31B8B"/>
    <w:rsid w:val="00C31CBF"/>
    <w:rsid w:val="00C32015"/>
    <w:rsid w:val="00C32170"/>
    <w:rsid w:val="00C32436"/>
    <w:rsid w:val="00C3263D"/>
    <w:rsid w:val="00C3267A"/>
    <w:rsid w:val="00C326F9"/>
    <w:rsid w:val="00C328C6"/>
    <w:rsid w:val="00C328F6"/>
    <w:rsid w:val="00C329BC"/>
    <w:rsid w:val="00C32BE3"/>
    <w:rsid w:val="00C32DA2"/>
    <w:rsid w:val="00C32E9A"/>
    <w:rsid w:val="00C32EB0"/>
    <w:rsid w:val="00C32F47"/>
    <w:rsid w:val="00C32F95"/>
    <w:rsid w:val="00C33227"/>
    <w:rsid w:val="00C3323D"/>
    <w:rsid w:val="00C3368D"/>
    <w:rsid w:val="00C33756"/>
    <w:rsid w:val="00C33849"/>
    <w:rsid w:val="00C3387D"/>
    <w:rsid w:val="00C339BF"/>
    <w:rsid w:val="00C33A6F"/>
    <w:rsid w:val="00C33CF4"/>
    <w:rsid w:val="00C33D6B"/>
    <w:rsid w:val="00C33DF6"/>
    <w:rsid w:val="00C33E39"/>
    <w:rsid w:val="00C34431"/>
    <w:rsid w:val="00C349B4"/>
    <w:rsid w:val="00C34A12"/>
    <w:rsid w:val="00C34CDD"/>
    <w:rsid w:val="00C34E35"/>
    <w:rsid w:val="00C34FEA"/>
    <w:rsid w:val="00C35210"/>
    <w:rsid w:val="00C3524D"/>
    <w:rsid w:val="00C3536D"/>
    <w:rsid w:val="00C353CA"/>
    <w:rsid w:val="00C353DC"/>
    <w:rsid w:val="00C3542B"/>
    <w:rsid w:val="00C35579"/>
    <w:rsid w:val="00C356FC"/>
    <w:rsid w:val="00C35780"/>
    <w:rsid w:val="00C35806"/>
    <w:rsid w:val="00C35927"/>
    <w:rsid w:val="00C3598B"/>
    <w:rsid w:val="00C35B36"/>
    <w:rsid w:val="00C35BDB"/>
    <w:rsid w:val="00C35CD1"/>
    <w:rsid w:val="00C35E4D"/>
    <w:rsid w:val="00C35F21"/>
    <w:rsid w:val="00C3616B"/>
    <w:rsid w:val="00C36212"/>
    <w:rsid w:val="00C364E1"/>
    <w:rsid w:val="00C36547"/>
    <w:rsid w:val="00C36735"/>
    <w:rsid w:val="00C368A1"/>
    <w:rsid w:val="00C36A17"/>
    <w:rsid w:val="00C36A6F"/>
    <w:rsid w:val="00C36C37"/>
    <w:rsid w:val="00C36D42"/>
    <w:rsid w:val="00C36F9A"/>
    <w:rsid w:val="00C370BF"/>
    <w:rsid w:val="00C3736B"/>
    <w:rsid w:val="00C374CB"/>
    <w:rsid w:val="00C375FB"/>
    <w:rsid w:val="00C37601"/>
    <w:rsid w:val="00C37786"/>
    <w:rsid w:val="00C37B69"/>
    <w:rsid w:val="00C40067"/>
    <w:rsid w:val="00C40109"/>
    <w:rsid w:val="00C4042C"/>
    <w:rsid w:val="00C40558"/>
    <w:rsid w:val="00C40655"/>
    <w:rsid w:val="00C406EA"/>
    <w:rsid w:val="00C40A57"/>
    <w:rsid w:val="00C40C11"/>
    <w:rsid w:val="00C40D5E"/>
    <w:rsid w:val="00C40D6C"/>
    <w:rsid w:val="00C41268"/>
    <w:rsid w:val="00C41561"/>
    <w:rsid w:val="00C41908"/>
    <w:rsid w:val="00C41995"/>
    <w:rsid w:val="00C41A7A"/>
    <w:rsid w:val="00C41B45"/>
    <w:rsid w:val="00C41C28"/>
    <w:rsid w:val="00C41CBD"/>
    <w:rsid w:val="00C41DC8"/>
    <w:rsid w:val="00C41E23"/>
    <w:rsid w:val="00C42035"/>
    <w:rsid w:val="00C421DB"/>
    <w:rsid w:val="00C424D3"/>
    <w:rsid w:val="00C42571"/>
    <w:rsid w:val="00C425B2"/>
    <w:rsid w:val="00C4261F"/>
    <w:rsid w:val="00C426FC"/>
    <w:rsid w:val="00C427CE"/>
    <w:rsid w:val="00C42BEA"/>
    <w:rsid w:val="00C42D5D"/>
    <w:rsid w:val="00C4322D"/>
    <w:rsid w:val="00C4360F"/>
    <w:rsid w:val="00C4366B"/>
    <w:rsid w:val="00C4367E"/>
    <w:rsid w:val="00C43783"/>
    <w:rsid w:val="00C43AF1"/>
    <w:rsid w:val="00C43CB8"/>
    <w:rsid w:val="00C43CE6"/>
    <w:rsid w:val="00C43D1F"/>
    <w:rsid w:val="00C43D65"/>
    <w:rsid w:val="00C43E6C"/>
    <w:rsid w:val="00C43FBB"/>
    <w:rsid w:val="00C44357"/>
    <w:rsid w:val="00C4435B"/>
    <w:rsid w:val="00C443B0"/>
    <w:rsid w:val="00C443BA"/>
    <w:rsid w:val="00C44430"/>
    <w:rsid w:val="00C444DB"/>
    <w:rsid w:val="00C444E0"/>
    <w:rsid w:val="00C44AEF"/>
    <w:rsid w:val="00C44B5F"/>
    <w:rsid w:val="00C44C4D"/>
    <w:rsid w:val="00C44C97"/>
    <w:rsid w:val="00C44DCE"/>
    <w:rsid w:val="00C44F8F"/>
    <w:rsid w:val="00C44FAA"/>
    <w:rsid w:val="00C44FAD"/>
    <w:rsid w:val="00C45017"/>
    <w:rsid w:val="00C452C5"/>
    <w:rsid w:val="00C45468"/>
    <w:rsid w:val="00C4565E"/>
    <w:rsid w:val="00C45819"/>
    <w:rsid w:val="00C45854"/>
    <w:rsid w:val="00C45872"/>
    <w:rsid w:val="00C45A59"/>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0EA"/>
    <w:rsid w:val="00C4717F"/>
    <w:rsid w:val="00C472F0"/>
    <w:rsid w:val="00C474C3"/>
    <w:rsid w:val="00C4788F"/>
    <w:rsid w:val="00C479C9"/>
    <w:rsid w:val="00C47B12"/>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D3E"/>
    <w:rsid w:val="00C51E06"/>
    <w:rsid w:val="00C51EF7"/>
    <w:rsid w:val="00C51F69"/>
    <w:rsid w:val="00C52402"/>
    <w:rsid w:val="00C524B8"/>
    <w:rsid w:val="00C52551"/>
    <w:rsid w:val="00C52629"/>
    <w:rsid w:val="00C52755"/>
    <w:rsid w:val="00C527F6"/>
    <w:rsid w:val="00C527FB"/>
    <w:rsid w:val="00C528BA"/>
    <w:rsid w:val="00C528EB"/>
    <w:rsid w:val="00C52A11"/>
    <w:rsid w:val="00C52A7D"/>
    <w:rsid w:val="00C52D1D"/>
    <w:rsid w:val="00C52E5E"/>
    <w:rsid w:val="00C52F32"/>
    <w:rsid w:val="00C53034"/>
    <w:rsid w:val="00C53045"/>
    <w:rsid w:val="00C53245"/>
    <w:rsid w:val="00C532AB"/>
    <w:rsid w:val="00C533AB"/>
    <w:rsid w:val="00C5346B"/>
    <w:rsid w:val="00C534F0"/>
    <w:rsid w:val="00C53584"/>
    <w:rsid w:val="00C53857"/>
    <w:rsid w:val="00C53ACA"/>
    <w:rsid w:val="00C53B10"/>
    <w:rsid w:val="00C53E09"/>
    <w:rsid w:val="00C53EAA"/>
    <w:rsid w:val="00C53ECE"/>
    <w:rsid w:val="00C541E3"/>
    <w:rsid w:val="00C54208"/>
    <w:rsid w:val="00C54367"/>
    <w:rsid w:val="00C544B6"/>
    <w:rsid w:val="00C545FA"/>
    <w:rsid w:val="00C54609"/>
    <w:rsid w:val="00C5474A"/>
    <w:rsid w:val="00C54AFC"/>
    <w:rsid w:val="00C54BFA"/>
    <w:rsid w:val="00C54EB1"/>
    <w:rsid w:val="00C54FD9"/>
    <w:rsid w:val="00C55049"/>
    <w:rsid w:val="00C55130"/>
    <w:rsid w:val="00C55159"/>
    <w:rsid w:val="00C551D7"/>
    <w:rsid w:val="00C551FC"/>
    <w:rsid w:val="00C5520B"/>
    <w:rsid w:val="00C55244"/>
    <w:rsid w:val="00C55304"/>
    <w:rsid w:val="00C55315"/>
    <w:rsid w:val="00C5534C"/>
    <w:rsid w:val="00C55378"/>
    <w:rsid w:val="00C554EF"/>
    <w:rsid w:val="00C5554B"/>
    <w:rsid w:val="00C55F30"/>
    <w:rsid w:val="00C56175"/>
    <w:rsid w:val="00C56713"/>
    <w:rsid w:val="00C56789"/>
    <w:rsid w:val="00C5679F"/>
    <w:rsid w:val="00C56BD7"/>
    <w:rsid w:val="00C56C25"/>
    <w:rsid w:val="00C56C32"/>
    <w:rsid w:val="00C56ECD"/>
    <w:rsid w:val="00C573B1"/>
    <w:rsid w:val="00C574EB"/>
    <w:rsid w:val="00C5754E"/>
    <w:rsid w:val="00C575D8"/>
    <w:rsid w:val="00C576E3"/>
    <w:rsid w:val="00C576EB"/>
    <w:rsid w:val="00C5773F"/>
    <w:rsid w:val="00C5776E"/>
    <w:rsid w:val="00C5783B"/>
    <w:rsid w:val="00C57931"/>
    <w:rsid w:val="00C57A0B"/>
    <w:rsid w:val="00C60116"/>
    <w:rsid w:val="00C602D3"/>
    <w:rsid w:val="00C60420"/>
    <w:rsid w:val="00C6045B"/>
    <w:rsid w:val="00C60726"/>
    <w:rsid w:val="00C60780"/>
    <w:rsid w:val="00C609FC"/>
    <w:rsid w:val="00C60A35"/>
    <w:rsid w:val="00C60A75"/>
    <w:rsid w:val="00C60CA0"/>
    <w:rsid w:val="00C60CC3"/>
    <w:rsid w:val="00C610D0"/>
    <w:rsid w:val="00C61201"/>
    <w:rsid w:val="00C6120F"/>
    <w:rsid w:val="00C612BB"/>
    <w:rsid w:val="00C613A2"/>
    <w:rsid w:val="00C61915"/>
    <w:rsid w:val="00C619A5"/>
    <w:rsid w:val="00C619BE"/>
    <w:rsid w:val="00C61AAE"/>
    <w:rsid w:val="00C61AF6"/>
    <w:rsid w:val="00C61B3E"/>
    <w:rsid w:val="00C61C80"/>
    <w:rsid w:val="00C61DE6"/>
    <w:rsid w:val="00C61E88"/>
    <w:rsid w:val="00C61F87"/>
    <w:rsid w:val="00C61FE9"/>
    <w:rsid w:val="00C62030"/>
    <w:rsid w:val="00C620E7"/>
    <w:rsid w:val="00C62106"/>
    <w:rsid w:val="00C621A3"/>
    <w:rsid w:val="00C624CD"/>
    <w:rsid w:val="00C62AE0"/>
    <w:rsid w:val="00C62B1C"/>
    <w:rsid w:val="00C62BDD"/>
    <w:rsid w:val="00C62DFB"/>
    <w:rsid w:val="00C62E31"/>
    <w:rsid w:val="00C62F5A"/>
    <w:rsid w:val="00C63027"/>
    <w:rsid w:val="00C6309F"/>
    <w:rsid w:val="00C6333C"/>
    <w:rsid w:val="00C63452"/>
    <w:rsid w:val="00C63514"/>
    <w:rsid w:val="00C63795"/>
    <w:rsid w:val="00C637EC"/>
    <w:rsid w:val="00C63B96"/>
    <w:rsid w:val="00C63E02"/>
    <w:rsid w:val="00C63E5A"/>
    <w:rsid w:val="00C64084"/>
    <w:rsid w:val="00C64144"/>
    <w:rsid w:val="00C6438C"/>
    <w:rsid w:val="00C644EE"/>
    <w:rsid w:val="00C64544"/>
    <w:rsid w:val="00C64BAA"/>
    <w:rsid w:val="00C64C35"/>
    <w:rsid w:val="00C64ECB"/>
    <w:rsid w:val="00C653CF"/>
    <w:rsid w:val="00C656A2"/>
    <w:rsid w:val="00C657F8"/>
    <w:rsid w:val="00C659EC"/>
    <w:rsid w:val="00C65A6F"/>
    <w:rsid w:val="00C65B31"/>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858"/>
    <w:rsid w:val="00C66A5C"/>
    <w:rsid w:val="00C66E1E"/>
    <w:rsid w:val="00C670B7"/>
    <w:rsid w:val="00C6720B"/>
    <w:rsid w:val="00C6732B"/>
    <w:rsid w:val="00C6742E"/>
    <w:rsid w:val="00C67793"/>
    <w:rsid w:val="00C679ED"/>
    <w:rsid w:val="00C67E5C"/>
    <w:rsid w:val="00C67E9E"/>
    <w:rsid w:val="00C67FA2"/>
    <w:rsid w:val="00C70095"/>
    <w:rsid w:val="00C70200"/>
    <w:rsid w:val="00C702C3"/>
    <w:rsid w:val="00C70311"/>
    <w:rsid w:val="00C704DB"/>
    <w:rsid w:val="00C704E9"/>
    <w:rsid w:val="00C705A0"/>
    <w:rsid w:val="00C707EA"/>
    <w:rsid w:val="00C7093A"/>
    <w:rsid w:val="00C70BB7"/>
    <w:rsid w:val="00C70C09"/>
    <w:rsid w:val="00C70C8F"/>
    <w:rsid w:val="00C70CC3"/>
    <w:rsid w:val="00C70D0B"/>
    <w:rsid w:val="00C70D18"/>
    <w:rsid w:val="00C70EF1"/>
    <w:rsid w:val="00C70F58"/>
    <w:rsid w:val="00C70F91"/>
    <w:rsid w:val="00C70FED"/>
    <w:rsid w:val="00C710F1"/>
    <w:rsid w:val="00C71227"/>
    <w:rsid w:val="00C712A2"/>
    <w:rsid w:val="00C712CB"/>
    <w:rsid w:val="00C712CE"/>
    <w:rsid w:val="00C7142A"/>
    <w:rsid w:val="00C7185B"/>
    <w:rsid w:val="00C719FE"/>
    <w:rsid w:val="00C71DD0"/>
    <w:rsid w:val="00C71DDD"/>
    <w:rsid w:val="00C71DE1"/>
    <w:rsid w:val="00C71FB5"/>
    <w:rsid w:val="00C7216E"/>
    <w:rsid w:val="00C72578"/>
    <w:rsid w:val="00C7267E"/>
    <w:rsid w:val="00C72B5D"/>
    <w:rsid w:val="00C72C97"/>
    <w:rsid w:val="00C72D86"/>
    <w:rsid w:val="00C72E30"/>
    <w:rsid w:val="00C72ECC"/>
    <w:rsid w:val="00C73008"/>
    <w:rsid w:val="00C730BD"/>
    <w:rsid w:val="00C73161"/>
    <w:rsid w:val="00C73273"/>
    <w:rsid w:val="00C7327B"/>
    <w:rsid w:val="00C7335F"/>
    <w:rsid w:val="00C733D5"/>
    <w:rsid w:val="00C734F4"/>
    <w:rsid w:val="00C73570"/>
    <w:rsid w:val="00C735C9"/>
    <w:rsid w:val="00C73645"/>
    <w:rsid w:val="00C7366E"/>
    <w:rsid w:val="00C73687"/>
    <w:rsid w:val="00C73751"/>
    <w:rsid w:val="00C73977"/>
    <w:rsid w:val="00C73A21"/>
    <w:rsid w:val="00C73A50"/>
    <w:rsid w:val="00C73A86"/>
    <w:rsid w:val="00C73ADD"/>
    <w:rsid w:val="00C73B72"/>
    <w:rsid w:val="00C73D0F"/>
    <w:rsid w:val="00C73D3E"/>
    <w:rsid w:val="00C73E8F"/>
    <w:rsid w:val="00C73F78"/>
    <w:rsid w:val="00C74192"/>
    <w:rsid w:val="00C741F9"/>
    <w:rsid w:val="00C7437F"/>
    <w:rsid w:val="00C74391"/>
    <w:rsid w:val="00C74678"/>
    <w:rsid w:val="00C74701"/>
    <w:rsid w:val="00C74796"/>
    <w:rsid w:val="00C748B4"/>
    <w:rsid w:val="00C748CF"/>
    <w:rsid w:val="00C74902"/>
    <w:rsid w:val="00C74A06"/>
    <w:rsid w:val="00C74B18"/>
    <w:rsid w:val="00C74B3A"/>
    <w:rsid w:val="00C74DBD"/>
    <w:rsid w:val="00C74DFE"/>
    <w:rsid w:val="00C7505C"/>
    <w:rsid w:val="00C7520C"/>
    <w:rsid w:val="00C752EC"/>
    <w:rsid w:val="00C75412"/>
    <w:rsid w:val="00C75502"/>
    <w:rsid w:val="00C75616"/>
    <w:rsid w:val="00C75724"/>
    <w:rsid w:val="00C75799"/>
    <w:rsid w:val="00C757E3"/>
    <w:rsid w:val="00C7585F"/>
    <w:rsid w:val="00C7598C"/>
    <w:rsid w:val="00C75AE7"/>
    <w:rsid w:val="00C75AF1"/>
    <w:rsid w:val="00C75B8E"/>
    <w:rsid w:val="00C75C2B"/>
    <w:rsid w:val="00C761A2"/>
    <w:rsid w:val="00C7627D"/>
    <w:rsid w:val="00C76648"/>
    <w:rsid w:val="00C7695A"/>
    <w:rsid w:val="00C76B77"/>
    <w:rsid w:val="00C77079"/>
    <w:rsid w:val="00C77335"/>
    <w:rsid w:val="00C773FC"/>
    <w:rsid w:val="00C775E3"/>
    <w:rsid w:val="00C779EA"/>
    <w:rsid w:val="00C77D71"/>
    <w:rsid w:val="00C80101"/>
    <w:rsid w:val="00C80122"/>
    <w:rsid w:val="00C80566"/>
    <w:rsid w:val="00C8064F"/>
    <w:rsid w:val="00C806A5"/>
    <w:rsid w:val="00C806F9"/>
    <w:rsid w:val="00C80763"/>
    <w:rsid w:val="00C8099B"/>
    <w:rsid w:val="00C80B0E"/>
    <w:rsid w:val="00C80E68"/>
    <w:rsid w:val="00C810DF"/>
    <w:rsid w:val="00C81494"/>
    <w:rsid w:val="00C8155B"/>
    <w:rsid w:val="00C81705"/>
    <w:rsid w:val="00C81832"/>
    <w:rsid w:val="00C819BE"/>
    <w:rsid w:val="00C81CBD"/>
    <w:rsid w:val="00C81F1E"/>
    <w:rsid w:val="00C81F72"/>
    <w:rsid w:val="00C82056"/>
    <w:rsid w:val="00C8206B"/>
    <w:rsid w:val="00C82070"/>
    <w:rsid w:val="00C82124"/>
    <w:rsid w:val="00C824D5"/>
    <w:rsid w:val="00C8251C"/>
    <w:rsid w:val="00C82A5D"/>
    <w:rsid w:val="00C82A89"/>
    <w:rsid w:val="00C82DD3"/>
    <w:rsid w:val="00C82E84"/>
    <w:rsid w:val="00C83141"/>
    <w:rsid w:val="00C8332B"/>
    <w:rsid w:val="00C833CA"/>
    <w:rsid w:val="00C8343D"/>
    <w:rsid w:val="00C83469"/>
    <w:rsid w:val="00C83586"/>
    <w:rsid w:val="00C8375F"/>
    <w:rsid w:val="00C838E5"/>
    <w:rsid w:val="00C83B26"/>
    <w:rsid w:val="00C83B86"/>
    <w:rsid w:val="00C83D06"/>
    <w:rsid w:val="00C83D30"/>
    <w:rsid w:val="00C83EE5"/>
    <w:rsid w:val="00C83EF8"/>
    <w:rsid w:val="00C83F74"/>
    <w:rsid w:val="00C84077"/>
    <w:rsid w:val="00C84413"/>
    <w:rsid w:val="00C84558"/>
    <w:rsid w:val="00C8458E"/>
    <w:rsid w:val="00C847BB"/>
    <w:rsid w:val="00C84B90"/>
    <w:rsid w:val="00C84E8E"/>
    <w:rsid w:val="00C84F8F"/>
    <w:rsid w:val="00C850F8"/>
    <w:rsid w:val="00C8513A"/>
    <w:rsid w:val="00C8515B"/>
    <w:rsid w:val="00C85440"/>
    <w:rsid w:val="00C8595C"/>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977"/>
    <w:rsid w:val="00C86D73"/>
    <w:rsid w:val="00C86FEA"/>
    <w:rsid w:val="00C8707F"/>
    <w:rsid w:val="00C871D4"/>
    <w:rsid w:val="00C871D8"/>
    <w:rsid w:val="00C871F7"/>
    <w:rsid w:val="00C87332"/>
    <w:rsid w:val="00C875AD"/>
    <w:rsid w:val="00C87733"/>
    <w:rsid w:val="00C877AE"/>
    <w:rsid w:val="00C87A91"/>
    <w:rsid w:val="00C87AF4"/>
    <w:rsid w:val="00C87B35"/>
    <w:rsid w:val="00C87C2D"/>
    <w:rsid w:val="00C87FEA"/>
    <w:rsid w:val="00C90151"/>
    <w:rsid w:val="00C9052D"/>
    <w:rsid w:val="00C90C01"/>
    <w:rsid w:val="00C90EAE"/>
    <w:rsid w:val="00C90EF8"/>
    <w:rsid w:val="00C9115C"/>
    <w:rsid w:val="00C913B4"/>
    <w:rsid w:val="00C91418"/>
    <w:rsid w:val="00C91B52"/>
    <w:rsid w:val="00C91B5B"/>
    <w:rsid w:val="00C91CE4"/>
    <w:rsid w:val="00C91D4F"/>
    <w:rsid w:val="00C91E13"/>
    <w:rsid w:val="00C92205"/>
    <w:rsid w:val="00C9255F"/>
    <w:rsid w:val="00C925CA"/>
    <w:rsid w:val="00C926A7"/>
    <w:rsid w:val="00C928A7"/>
    <w:rsid w:val="00C92C5F"/>
    <w:rsid w:val="00C92C83"/>
    <w:rsid w:val="00C92DC2"/>
    <w:rsid w:val="00C92EFE"/>
    <w:rsid w:val="00C92FB5"/>
    <w:rsid w:val="00C9300B"/>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80"/>
    <w:rsid w:val="00C94BD3"/>
    <w:rsid w:val="00C94D45"/>
    <w:rsid w:val="00C94E78"/>
    <w:rsid w:val="00C94F0A"/>
    <w:rsid w:val="00C95259"/>
    <w:rsid w:val="00C952F7"/>
    <w:rsid w:val="00C952FA"/>
    <w:rsid w:val="00C95315"/>
    <w:rsid w:val="00C95479"/>
    <w:rsid w:val="00C954DE"/>
    <w:rsid w:val="00C95578"/>
    <w:rsid w:val="00C95965"/>
    <w:rsid w:val="00C9597E"/>
    <w:rsid w:val="00C95BE7"/>
    <w:rsid w:val="00C95D4E"/>
    <w:rsid w:val="00C95E4F"/>
    <w:rsid w:val="00C96010"/>
    <w:rsid w:val="00C96022"/>
    <w:rsid w:val="00C9625F"/>
    <w:rsid w:val="00C9652D"/>
    <w:rsid w:val="00C96898"/>
    <w:rsid w:val="00C969A7"/>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CFE"/>
    <w:rsid w:val="00CA0E1F"/>
    <w:rsid w:val="00CA0F38"/>
    <w:rsid w:val="00CA0F8F"/>
    <w:rsid w:val="00CA120A"/>
    <w:rsid w:val="00CA12B7"/>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55C"/>
    <w:rsid w:val="00CA3953"/>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400"/>
    <w:rsid w:val="00CA6528"/>
    <w:rsid w:val="00CA65E4"/>
    <w:rsid w:val="00CA6636"/>
    <w:rsid w:val="00CA6AD8"/>
    <w:rsid w:val="00CA6AFD"/>
    <w:rsid w:val="00CA6D89"/>
    <w:rsid w:val="00CA6EB6"/>
    <w:rsid w:val="00CA6EBF"/>
    <w:rsid w:val="00CA7057"/>
    <w:rsid w:val="00CA7146"/>
    <w:rsid w:val="00CA7235"/>
    <w:rsid w:val="00CA72B1"/>
    <w:rsid w:val="00CA754B"/>
    <w:rsid w:val="00CA779D"/>
    <w:rsid w:val="00CA7CFE"/>
    <w:rsid w:val="00CA7D26"/>
    <w:rsid w:val="00CA7F3A"/>
    <w:rsid w:val="00CA7F9F"/>
    <w:rsid w:val="00CA7FA0"/>
    <w:rsid w:val="00CB01B7"/>
    <w:rsid w:val="00CB042F"/>
    <w:rsid w:val="00CB0600"/>
    <w:rsid w:val="00CB08A0"/>
    <w:rsid w:val="00CB08CF"/>
    <w:rsid w:val="00CB0AC6"/>
    <w:rsid w:val="00CB0AF3"/>
    <w:rsid w:val="00CB0B37"/>
    <w:rsid w:val="00CB0DAE"/>
    <w:rsid w:val="00CB0DC2"/>
    <w:rsid w:val="00CB11E1"/>
    <w:rsid w:val="00CB1368"/>
    <w:rsid w:val="00CB13B7"/>
    <w:rsid w:val="00CB1710"/>
    <w:rsid w:val="00CB1734"/>
    <w:rsid w:val="00CB1AA1"/>
    <w:rsid w:val="00CB1CF6"/>
    <w:rsid w:val="00CB1D6E"/>
    <w:rsid w:val="00CB1F7A"/>
    <w:rsid w:val="00CB2167"/>
    <w:rsid w:val="00CB23F9"/>
    <w:rsid w:val="00CB254A"/>
    <w:rsid w:val="00CB257D"/>
    <w:rsid w:val="00CB26F7"/>
    <w:rsid w:val="00CB27F1"/>
    <w:rsid w:val="00CB283C"/>
    <w:rsid w:val="00CB2CB1"/>
    <w:rsid w:val="00CB2DCF"/>
    <w:rsid w:val="00CB2DE3"/>
    <w:rsid w:val="00CB2E0C"/>
    <w:rsid w:val="00CB2EEE"/>
    <w:rsid w:val="00CB2FD6"/>
    <w:rsid w:val="00CB3284"/>
    <w:rsid w:val="00CB3356"/>
    <w:rsid w:val="00CB33F0"/>
    <w:rsid w:val="00CB35E6"/>
    <w:rsid w:val="00CB378F"/>
    <w:rsid w:val="00CB3822"/>
    <w:rsid w:val="00CB3923"/>
    <w:rsid w:val="00CB3B13"/>
    <w:rsid w:val="00CB3E49"/>
    <w:rsid w:val="00CB3EA5"/>
    <w:rsid w:val="00CB3EDB"/>
    <w:rsid w:val="00CB3EE9"/>
    <w:rsid w:val="00CB3F02"/>
    <w:rsid w:val="00CB4254"/>
    <w:rsid w:val="00CB43C9"/>
    <w:rsid w:val="00CB44D9"/>
    <w:rsid w:val="00CB47C7"/>
    <w:rsid w:val="00CB4F97"/>
    <w:rsid w:val="00CB5057"/>
    <w:rsid w:val="00CB5295"/>
    <w:rsid w:val="00CB5467"/>
    <w:rsid w:val="00CB54BC"/>
    <w:rsid w:val="00CB550C"/>
    <w:rsid w:val="00CB5597"/>
    <w:rsid w:val="00CB56B2"/>
    <w:rsid w:val="00CB5911"/>
    <w:rsid w:val="00CB5941"/>
    <w:rsid w:val="00CB5959"/>
    <w:rsid w:val="00CB5A09"/>
    <w:rsid w:val="00CB5A90"/>
    <w:rsid w:val="00CB5B2A"/>
    <w:rsid w:val="00CB5BB0"/>
    <w:rsid w:val="00CB5BE3"/>
    <w:rsid w:val="00CB5CAF"/>
    <w:rsid w:val="00CB5DB7"/>
    <w:rsid w:val="00CB60E4"/>
    <w:rsid w:val="00CB625E"/>
    <w:rsid w:val="00CB630A"/>
    <w:rsid w:val="00CB666D"/>
    <w:rsid w:val="00CB6838"/>
    <w:rsid w:val="00CB69CA"/>
    <w:rsid w:val="00CB6A1B"/>
    <w:rsid w:val="00CB6ADC"/>
    <w:rsid w:val="00CB6CB5"/>
    <w:rsid w:val="00CB708B"/>
    <w:rsid w:val="00CB70F6"/>
    <w:rsid w:val="00CB70FD"/>
    <w:rsid w:val="00CB712C"/>
    <w:rsid w:val="00CB7BD5"/>
    <w:rsid w:val="00CB7BE7"/>
    <w:rsid w:val="00CB7CF5"/>
    <w:rsid w:val="00CB7E27"/>
    <w:rsid w:val="00CC0121"/>
    <w:rsid w:val="00CC018B"/>
    <w:rsid w:val="00CC028D"/>
    <w:rsid w:val="00CC07B9"/>
    <w:rsid w:val="00CC09A8"/>
    <w:rsid w:val="00CC0B20"/>
    <w:rsid w:val="00CC0CE7"/>
    <w:rsid w:val="00CC0DAF"/>
    <w:rsid w:val="00CC0FC2"/>
    <w:rsid w:val="00CC11BE"/>
    <w:rsid w:val="00CC1387"/>
    <w:rsid w:val="00CC13A1"/>
    <w:rsid w:val="00CC1886"/>
    <w:rsid w:val="00CC1900"/>
    <w:rsid w:val="00CC1AB1"/>
    <w:rsid w:val="00CC1B55"/>
    <w:rsid w:val="00CC1B60"/>
    <w:rsid w:val="00CC21CB"/>
    <w:rsid w:val="00CC22A4"/>
    <w:rsid w:val="00CC2385"/>
    <w:rsid w:val="00CC24F4"/>
    <w:rsid w:val="00CC25AB"/>
    <w:rsid w:val="00CC2675"/>
    <w:rsid w:val="00CC279B"/>
    <w:rsid w:val="00CC29D0"/>
    <w:rsid w:val="00CC2C18"/>
    <w:rsid w:val="00CC2CE7"/>
    <w:rsid w:val="00CC2D27"/>
    <w:rsid w:val="00CC2E5D"/>
    <w:rsid w:val="00CC3021"/>
    <w:rsid w:val="00CC3216"/>
    <w:rsid w:val="00CC3479"/>
    <w:rsid w:val="00CC347D"/>
    <w:rsid w:val="00CC3724"/>
    <w:rsid w:val="00CC39EB"/>
    <w:rsid w:val="00CC3F92"/>
    <w:rsid w:val="00CC3FC7"/>
    <w:rsid w:val="00CC4341"/>
    <w:rsid w:val="00CC44C1"/>
    <w:rsid w:val="00CC4533"/>
    <w:rsid w:val="00CC4653"/>
    <w:rsid w:val="00CC4734"/>
    <w:rsid w:val="00CC47C8"/>
    <w:rsid w:val="00CC4892"/>
    <w:rsid w:val="00CC490F"/>
    <w:rsid w:val="00CC4B47"/>
    <w:rsid w:val="00CC4FEE"/>
    <w:rsid w:val="00CC52A1"/>
    <w:rsid w:val="00CC52D0"/>
    <w:rsid w:val="00CC5352"/>
    <w:rsid w:val="00CC549F"/>
    <w:rsid w:val="00CC5578"/>
    <w:rsid w:val="00CC55FC"/>
    <w:rsid w:val="00CC578E"/>
    <w:rsid w:val="00CC57E5"/>
    <w:rsid w:val="00CC585C"/>
    <w:rsid w:val="00CC5A8B"/>
    <w:rsid w:val="00CC5AF3"/>
    <w:rsid w:val="00CC5B21"/>
    <w:rsid w:val="00CC5D2D"/>
    <w:rsid w:val="00CC5D6E"/>
    <w:rsid w:val="00CC5E0B"/>
    <w:rsid w:val="00CC5F75"/>
    <w:rsid w:val="00CC60DA"/>
    <w:rsid w:val="00CC622B"/>
    <w:rsid w:val="00CC62CB"/>
    <w:rsid w:val="00CC62E6"/>
    <w:rsid w:val="00CC6467"/>
    <w:rsid w:val="00CC6664"/>
    <w:rsid w:val="00CC6763"/>
    <w:rsid w:val="00CC6906"/>
    <w:rsid w:val="00CC691A"/>
    <w:rsid w:val="00CC69C7"/>
    <w:rsid w:val="00CC6B6C"/>
    <w:rsid w:val="00CC6CF8"/>
    <w:rsid w:val="00CC6DA6"/>
    <w:rsid w:val="00CC74BB"/>
    <w:rsid w:val="00CC7564"/>
    <w:rsid w:val="00CC75BD"/>
    <w:rsid w:val="00CC761F"/>
    <w:rsid w:val="00CC774B"/>
    <w:rsid w:val="00CC77D7"/>
    <w:rsid w:val="00CC798E"/>
    <w:rsid w:val="00CC7B10"/>
    <w:rsid w:val="00CC7BCA"/>
    <w:rsid w:val="00CC7C5D"/>
    <w:rsid w:val="00CC7CCA"/>
    <w:rsid w:val="00CC7F1A"/>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58E"/>
    <w:rsid w:val="00CD26B4"/>
    <w:rsid w:val="00CD2D5F"/>
    <w:rsid w:val="00CD330C"/>
    <w:rsid w:val="00CD3478"/>
    <w:rsid w:val="00CD35EC"/>
    <w:rsid w:val="00CD35F0"/>
    <w:rsid w:val="00CD3726"/>
    <w:rsid w:val="00CD3D37"/>
    <w:rsid w:val="00CD3DAB"/>
    <w:rsid w:val="00CD4062"/>
    <w:rsid w:val="00CD4079"/>
    <w:rsid w:val="00CD40A3"/>
    <w:rsid w:val="00CD4167"/>
    <w:rsid w:val="00CD41CC"/>
    <w:rsid w:val="00CD42CF"/>
    <w:rsid w:val="00CD430D"/>
    <w:rsid w:val="00CD450A"/>
    <w:rsid w:val="00CD4669"/>
    <w:rsid w:val="00CD4A9F"/>
    <w:rsid w:val="00CD4AA0"/>
    <w:rsid w:val="00CD4B0A"/>
    <w:rsid w:val="00CD4B1E"/>
    <w:rsid w:val="00CD4BE1"/>
    <w:rsid w:val="00CD4C26"/>
    <w:rsid w:val="00CD4D7F"/>
    <w:rsid w:val="00CD4E71"/>
    <w:rsid w:val="00CD4E98"/>
    <w:rsid w:val="00CD4E99"/>
    <w:rsid w:val="00CD4FF8"/>
    <w:rsid w:val="00CD5152"/>
    <w:rsid w:val="00CD5233"/>
    <w:rsid w:val="00CD528E"/>
    <w:rsid w:val="00CD53D7"/>
    <w:rsid w:val="00CD5562"/>
    <w:rsid w:val="00CD5740"/>
    <w:rsid w:val="00CD57DA"/>
    <w:rsid w:val="00CD5808"/>
    <w:rsid w:val="00CD585B"/>
    <w:rsid w:val="00CD58FD"/>
    <w:rsid w:val="00CD59E3"/>
    <w:rsid w:val="00CD5C55"/>
    <w:rsid w:val="00CD5D77"/>
    <w:rsid w:val="00CD5DBF"/>
    <w:rsid w:val="00CD614A"/>
    <w:rsid w:val="00CD653C"/>
    <w:rsid w:val="00CD65EA"/>
    <w:rsid w:val="00CD6645"/>
    <w:rsid w:val="00CD6648"/>
    <w:rsid w:val="00CD6675"/>
    <w:rsid w:val="00CD66EF"/>
    <w:rsid w:val="00CD6A03"/>
    <w:rsid w:val="00CD6E92"/>
    <w:rsid w:val="00CD6EF7"/>
    <w:rsid w:val="00CD709B"/>
    <w:rsid w:val="00CD71CC"/>
    <w:rsid w:val="00CD7263"/>
    <w:rsid w:val="00CD7271"/>
    <w:rsid w:val="00CD7356"/>
    <w:rsid w:val="00CD7519"/>
    <w:rsid w:val="00CD7573"/>
    <w:rsid w:val="00CD76BB"/>
    <w:rsid w:val="00CD77E2"/>
    <w:rsid w:val="00CD7959"/>
    <w:rsid w:val="00CD7DA1"/>
    <w:rsid w:val="00CE00BF"/>
    <w:rsid w:val="00CE0265"/>
    <w:rsid w:val="00CE0733"/>
    <w:rsid w:val="00CE0755"/>
    <w:rsid w:val="00CE09AD"/>
    <w:rsid w:val="00CE0B00"/>
    <w:rsid w:val="00CE0BFE"/>
    <w:rsid w:val="00CE0D1D"/>
    <w:rsid w:val="00CE0F1C"/>
    <w:rsid w:val="00CE0F96"/>
    <w:rsid w:val="00CE104A"/>
    <w:rsid w:val="00CE1054"/>
    <w:rsid w:val="00CE1127"/>
    <w:rsid w:val="00CE14E4"/>
    <w:rsid w:val="00CE1530"/>
    <w:rsid w:val="00CE1546"/>
    <w:rsid w:val="00CE16CA"/>
    <w:rsid w:val="00CE1A41"/>
    <w:rsid w:val="00CE1A58"/>
    <w:rsid w:val="00CE1CE7"/>
    <w:rsid w:val="00CE1D9E"/>
    <w:rsid w:val="00CE1E49"/>
    <w:rsid w:val="00CE1F89"/>
    <w:rsid w:val="00CE1FCF"/>
    <w:rsid w:val="00CE206C"/>
    <w:rsid w:val="00CE20C8"/>
    <w:rsid w:val="00CE2167"/>
    <w:rsid w:val="00CE21EE"/>
    <w:rsid w:val="00CE22B0"/>
    <w:rsid w:val="00CE233F"/>
    <w:rsid w:val="00CE2542"/>
    <w:rsid w:val="00CE2543"/>
    <w:rsid w:val="00CE2591"/>
    <w:rsid w:val="00CE266D"/>
    <w:rsid w:val="00CE269F"/>
    <w:rsid w:val="00CE28F9"/>
    <w:rsid w:val="00CE2BD9"/>
    <w:rsid w:val="00CE2C00"/>
    <w:rsid w:val="00CE2EF3"/>
    <w:rsid w:val="00CE3092"/>
    <w:rsid w:val="00CE31B4"/>
    <w:rsid w:val="00CE323B"/>
    <w:rsid w:val="00CE32CE"/>
    <w:rsid w:val="00CE3486"/>
    <w:rsid w:val="00CE34D2"/>
    <w:rsid w:val="00CE37AF"/>
    <w:rsid w:val="00CE37F1"/>
    <w:rsid w:val="00CE3817"/>
    <w:rsid w:val="00CE38EC"/>
    <w:rsid w:val="00CE3D6A"/>
    <w:rsid w:val="00CE3DF5"/>
    <w:rsid w:val="00CE3EE4"/>
    <w:rsid w:val="00CE41AB"/>
    <w:rsid w:val="00CE42C9"/>
    <w:rsid w:val="00CE44DA"/>
    <w:rsid w:val="00CE4666"/>
    <w:rsid w:val="00CE4869"/>
    <w:rsid w:val="00CE487E"/>
    <w:rsid w:val="00CE4B60"/>
    <w:rsid w:val="00CE4E05"/>
    <w:rsid w:val="00CE5423"/>
    <w:rsid w:val="00CE5771"/>
    <w:rsid w:val="00CE57C9"/>
    <w:rsid w:val="00CE5A8E"/>
    <w:rsid w:val="00CE5AFB"/>
    <w:rsid w:val="00CE5BC0"/>
    <w:rsid w:val="00CE5BEA"/>
    <w:rsid w:val="00CE5C09"/>
    <w:rsid w:val="00CE5C61"/>
    <w:rsid w:val="00CE5E77"/>
    <w:rsid w:val="00CE5F5B"/>
    <w:rsid w:val="00CE603F"/>
    <w:rsid w:val="00CE649E"/>
    <w:rsid w:val="00CE68FF"/>
    <w:rsid w:val="00CE697B"/>
    <w:rsid w:val="00CE69F0"/>
    <w:rsid w:val="00CE6A93"/>
    <w:rsid w:val="00CE6B75"/>
    <w:rsid w:val="00CE6C2D"/>
    <w:rsid w:val="00CE6CF8"/>
    <w:rsid w:val="00CE6DFD"/>
    <w:rsid w:val="00CE6E10"/>
    <w:rsid w:val="00CE7291"/>
    <w:rsid w:val="00CE7292"/>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495"/>
    <w:rsid w:val="00CF057B"/>
    <w:rsid w:val="00CF071D"/>
    <w:rsid w:val="00CF0868"/>
    <w:rsid w:val="00CF08BF"/>
    <w:rsid w:val="00CF095B"/>
    <w:rsid w:val="00CF0AFC"/>
    <w:rsid w:val="00CF0CD7"/>
    <w:rsid w:val="00CF1021"/>
    <w:rsid w:val="00CF10B8"/>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7"/>
    <w:rsid w:val="00CF2C2D"/>
    <w:rsid w:val="00CF2E13"/>
    <w:rsid w:val="00CF2ED5"/>
    <w:rsid w:val="00CF3021"/>
    <w:rsid w:val="00CF3139"/>
    <w:rsid w:val="00CF3230"/>
    <w:rsid w:val="00CF32CC"/>
    <w:rsid w:val="00CF3459"/>
    <w:rsid w:val="00CF35F5"/>
    <w:rsid w:val="00CF363D"/>
    <w:rsid w:val="00CF3774"/>
    <w:rsid w:val="00CF39EA"/>
    <w:rsid w:val="00CF3B36"/>
    <w:rsid w:val="00CF3D95"/>
    <w:rsid w:val="00CF3E1E"/>
    <w:rsid w:val="00CF4041"/>
    <w:rsid w:val="00CF4186"/>
    <w:rsid w:val="00CF42B3"/>
    <w:rsid w:val="00CF4341"/>
    <w:rsid w:val="00CF43D3"/>
    <w:rsid w:val="00CF4788"/>
    <w:rsid w:val="00CF4C6D"/>
    <w:rsid w:val="00CF4DB3"/>
    <w:rsid w:val="00CF4F78"/>
    <w:rsid w:val="00CF4F98"/>
    <w:rsid w:val="00CF5283"/>
    <w:rsid w:val="00CF537E"/>
    <w:rsid w:val="00CF53D5"/>
    <w:rsid w:val="00CF547F"/>
    <w:rsid w:val="00CF5605"/>
    <w:rsid w:val="00CF562B"/>
    <w:rsid w:val="00CF562E"/>
    <w:rsid w:val="00CF5979"/>
    <w:rsid w:val="00CF5AF6"/>
    <w:rsid w:val="00CF5BC8"/>
    <w:rsid w:val="00CF5FA9"/>
    <w:rsid w:val="00CF60AF"/>
    <w:rsid w:val="00CF6286"/>
    <w:rsid w:val="00CF651B"/>
    <w:rsid w:val="00CF661F"/>
    <w:rsid w:val="00CF6A49"/>
    <w:rsid w:val="00CF6C68"/>
    <w:rsid w:val="00CF6FA7"/>
    <w:rsid w:val="00CF7116"/>
    <w:rsid w:val="00CF7205"/>
    <w:rsid w:val="00CF731B"/>
    <w:rsid w:val="00CF731F"/>
    <w:rsid w:val="00CF766E"/>
    <w:rsid w:val="00CF793C"/>
    <w:rsid w:val="00CF7E18"/>
    <w:rsid w:val="00D00158"/>
    <w:rsid w:val="00D00260"/>
    <w:rsid w:val="00D005CC"/>
    <w:rsid w:val="00D005DA"/>
    <w:rsid w:val="00D0064F"/>
    <w:rsid w:val="00D0068A"/>
    <w:rsid w:val="00D00760"/>
    <w:rsid w:val="00D00860"/>
    <w:rsid w:val="00D008D5"/>
    <w:rsid w:val="00D00970"/>
    <w:rsid w:val="00D009D5"/>
    <w:rsid w:val="00D00B7B"/>
    <w:rsid w:val="00D00BBC"/>
    <w:rsid w:val="00D00BD4"/>
    <w:rsid w:val="00D00BD5"/>
    <w:rsid w:val="00D00D81"/>
    <w:rsid w:val="00D00F01"/>
    <w:rsid w:val="00D00F08"/>
    <w:rsid w:val="00D00F0D"/>
    <w:rsid w:val="00D010F4"/>
    <w:rsid w:val="00D0122F"/>
    <w:rsid w:val="00D018F9"/>
    <w:rsid w:val="00D01996"/>
    <w:rsid w:val="00D01B9D"/>
    <w:rsid w:val="00D01C8C"/>
    <w:rsid w:val="00D020D3"/>
    <w:rsid w:val="00D02150"/>
    <w:rsid w:val="00D02177"/>
    <w:rsid w:val="00D0218E"/>
    <w:rsid w:val="00D021C6"/>
    <w:rsid w:val="00D02394"/>
    <w:rsid w:val="00D024BA"/>
    <w:rsid w:val="00D026BE"/>
    <w:rsid w:val="00D026F0"/>
    <w:rsid w:val="00D02B13"/>
    <w:rsid w:val="00D02B94"/>
    <w:rsid w:val="00D02D48"/>
    <w:rsid w:val="00D02E56"/>
    <w:rsid w:val="00D02FA9"/>
    <w:rsid w:val="00D03297"/>
    <w:rsid w:val="00D03477"/>
    <w:rsid w:val="00D034FA"/>
    <w:rsid w:val="00D037FA"/>
    <w:rsid w:val="00D0391F"/>
    <w:rsid w:val="00D03A2A"/>
    <w:rsid w:val="00D03C79"/>
    <w:rsid w:val="00D03C9A"/>
    <w:rsid w:val="00D03D62"/>
    <w:rsid w:val="00D03FBE"/>
    <w:rsid w:val="00D0404F"/>
    <w:rsid w:val="00D04074"/>
    <w:rsid w:val="00D040CF"/>
    <w:rsid w:val="00D04113"/>
    <w:rsid w:val="00D04210"/>
    <w:rsid w:val="00D04239"/>
    <w:rsid w:val="00D04358"/>
    <w:rsid w:val="00D043CA"/>
    <w:rsid w:val="00D045C2"/>
    <w:rsid w:val="00D046A2"/>
    <w:rsid w:val="00D04754"/>
    <w:rsid w:val="00D0486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BFD"/>
    <w:rsid w:val="00D05FEA"/>
    <w:rsid w:val="00D0604F"/>
    <w:rsid w:val="00D0605E"/>
    <w:rsid w:val="00D061A5"/>
    <w:rsid w:val="00D0665C"/>
    <w:rsid w:val="00D068AF"/>
    <w:rsid w:val="00D068BD"/>
    <w:rsid w:val="00D06962"/>
    <w:rsid w:val="00D0715F"/>
    <w:rsid w:val="00D072F8"/>
    <w:rsid w:val="00D073C4"/>
    <w:rsid w:val="00D0749E"/>
    <w:rsid w:val="00D074F7"/>
    <w:rsid w:val="00D07580"/>
    <w:rsid w:val="00D07652"/>
    <w:rsid w:val="00D07732"/>
    <w:rsid w:val="00D077D5"/>
    <w:rsid w:val="00D07B2F"/>
    <w:rsid w:val="00D07BEB"/>
    <w:rsid w:val="00D07C99"/>
    <w:rsid w:val="00D07DA0"/>
    <w:rsid w:val="00D10282"/>
    <w:rsid w:val="00D10363"/>
    <w:rsid w:val="00D103D0"/>
    <w:rsid w:val="00D10465"/>
    <w:rsid w:val="00D10589"/>
    <w:rsid w:val="00D1094E"/>
    <w:rsid w:val="00D10BDB"/>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902"/>
    <w:rsid w:val="00D12A15"/>
    <w:rsid w:val="00D12AA6"/>
    <w:rsid w:val="00D12AEA"/>
    <w:rsid w:val="00D12C45"/>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331"/>
    <w:rsid w:val="00D14418"/>
    <w:rsid w:val="00D14839"/>
    <w:rsid w:val="00D14991"/>
    <w:rsid w:val="00D14A61"/>
    <w:rsid w:val="00D14B6A"/>
    <w:rsid w:val="00D14C4A"/>
    <w:rsid w:val="00D14DA7"/>
    <w:rsid w:val="00D1515D"/>
    <w:rsid w:val="00D1519E"/>
    <w:rsid w:val="00D151F2"/>
    <w:rsid w:val="00D15401"/>
    <w:rsid w:val="00D1545F"/>
    <w:rsid w:val="00D1550B"/>
    <w:rsid w:val="00D156AA"/>
    <w:rsid w:val="00D15974"/>
    <w:rsid w:val="00D15AB7"/>
    <w:rsid w:val="00D15B4D"/>
    <w:rsid w:val="00D15DCA"/>
    <w:rsid w:val="00D1601F"/>
    <w:rsid w:val="00D16128"/>
    <w:rsid w:val="00D1612F"/>
    <w:rsid w:val="00D1626D"/>
    <w:rsid w:val="00D16561"/>
    <w:rsid w:val="00D16583"/>
    <w:rsid w:val="00D1662A"/>
    <w:rsid w:val="00D167E8"/>
    <w:rsid w:val="00D167F8"/>
    <w:rsid w:val="00D1694C"/>
    <w:rsid w:val="00D16AB1"/>
    <w:rsid w:val="00D16B4F"/>
    <w:rsid w:val="00D16C2F"/>
    <w:rsid w:val="00D16C43"/>
    <w:rsid w:val="00D16D94"/>
    <w:rsid w:val="00D16EF7"/>
    <w:rsid w:val="00D16F00"/>
    <w:rsid w:val="00D16F41"/>
    <w:rsid w:val="00D1703C"/>
    <w:rsid w:val="00D1733E"/>
    <w:rsid w:val="00D1741C"/>
    <w:rsid w:val="00D17507"/>
    <w:rsid w:val="00D17551"/>
    <w:rsid w:val="00D17788"/>
    <w:rsid w:val="00D17991"/>
    <w:rsid w:val="00D17A44"/>
    <w:rsid w:val="00D17B28"/>
    <w:rsid w:val="00D2013D"/>
    <w:rsid w:val="00D203E4"/>
    <w:rsid w:val="00D20443"/>
    <w:rsid w:val="00D20527"/>
    <w:rsid w:val="00D206DB"/>
    <w:rsid w:val="00D2079D"/>
    <w:rsid w:val="00D20BCE"/>
    <w:rsid w:val="00D20C23"/>
    <w:rsid w:val="00D20D30"/>
    <w:rsid w:val="00D20EC1"/>
    <w:rsid w:val="00D20FA4"/>
    <w:rsid w:val="00D20FE7"/>
    <w:rsid w:val="00D2117F"/>
    <w:rsid w:val="00D21771"/>
    <w:rsid w:val="00D21A1A"/>
    <w:rsid w:val="00D21B3D"/>
    <w:rsid w:val="00D21B75"/>
    <w:rsid w:val="00D21BC1"/>
    <w:rsid w:val="00D21D6B"/>
    <w:rsid w:val="00D21F84"/>
    <w:rsid w:val="00D2209B"/>
    <w:rsid w:val="00D2227F"/>
    <w:rsid w:val="00D22748"/>
    <w:rsid w:val="00D22930"/>
    <w:rsid w:val="00D22C37"/>
    <w:rsid w:val="00D22D0F"/>
    <w:rsid w:val="00D22EF2"/>
    <w:rsid w:val="00D23065"/>
    <w:rsid w:val="00D230A5"/>
    <w:rsid w:val="00D23148"/>
    <w:rsid w:val="00D23258"/>
    <w:rsid w:val="00D23263"/>
    <w:rsid w:val="00D23556"/>
    <w:rsid w:val="00D236AC"/>
    <w:rsid w:val="00D23AD2"/>
    <w:rsid w:val="00D23B62"/>
    <w:rsid w:val="00D23BA3"/>
    <w:rsid w:val="00D23DF1"/>
    <w:rsid w:val="00D23E0F"/>
    <w:rsid w:val="00D23E5C"/>
    <w:rsid w:val="00D23E7F"/>
    <w:rsid w:val="00D23EFA"/>
    <w:rsid w:val="00D23F88"/>
    <w:rsid w:val="00D241FE"/>
    <w:rsid w:val="00D2462D"/>
    <w:rsid w:val="00D24922"/>
    <w:rsid w:val="00D24BF5"/>
    <w:rsid w:val="00D24C71"/>
    <w:rsid w:val="00D24E85"/>
    <w:rsid w:val="00D24F7E"/>
    <w:rsid w:val="00D2503F"/>
    <w:rsid w:val="00D25269"/>
    <w:rsid w:val="00D252CD"/>
    <w:rsid w:val="00D25843"/>
    <w:rsid w:val="00D25C03"/>
    <w:rsid w:val="00D25D97"/>
    <w:rsid w:val="00D260E7"/>
    <w:rsid w:val="00D262F8"/>
    <w:rsid w:val="00D263CC"/>
    <w:rsid w:val="00D264C2"/>
    <w:rsid w:val="00D269B3"/>
    <w:rsid w:val="00D26C22"/>
    <w:rsid w:val="00D26D65"/>
    <w:rsid w:val="00D26DEC"/>
    <w:rsid w:val="00D27627"/>
    <w:rsid w:val="00D276A3"/>
    <w:rsid w:val="00D277B7"/>
    <w:rsid w:val="00D277EB"/>
    <w:rsid w:val="00D27B91"/>
    <w:rsid w:val="00D27BD1"/>
    <w:rsid w:val="00D27CAB"/>
    <w:rsid w:val="00D27D8B"/>
    <w:rsid w:val="00D27F9F"/>
    <w:rsid w:val="00D30084"/>
    <w:rsid w:val="00D30158"/>
    <w:rsid w:val="00D30163"/>
    <w:rsid w:val="00D30262"/>
    <w:rsid w:val="00D30308"/>
    <w:rsid w:val="00D304AB"/>
    <w:rsid w:val="00D3058A"/>
    <w:rsid w:val="00D30696"/>
    <w:rsid w:val="00D308BE"/>
    <w:rsid w:val="00D30945"/>
    <w:rsid w:val="00D30BD6"/>
    <w:rsid w:val="00D30C74"/>
    <w:rsid w:val="00D30CB8"/>
    <w:rsid w:val="00D30E19"/>
    <w:rsid w:val="00D30E48"/>
    <w:rsid w:val="00D30E5B"/>
    <w:rsid w:val="00D30EA0"/>
    <w:rsid w:val="00D310AF"/>
    <w:rsid w:val="00D312E4"/>
    <w:rsid w:val="00D3135E"/>
    <w:rsid w:val="00D31379"/>
    <w:rsid w:val="00D316EC"/>
    <w:rsid w:val="00D317A8"/>
    <w:rsid w:val="00D31A23"/>
    <w:rsid w:val="00D31B61"/>
    <w:rsid w:val="00D31BA2"/>
    <w:rsid w:val="00D31C32"/>
    <w:rsid w:val="00D31C5F"/>
    <w:rsid w:val="00D31CB3"/>
    <w:rsid w:val="00D31D03"/>
    <w:rsid w:val="00D321BA"/>
    <w:rsid w:val="00D321FA"/>
    <w:rsid w:val="00D324B4"/>
    <w:rsid w:val="00D3267E"/>
    <w:rsid w:val="00D3278A"/>
    <w:rsid w:val="00D328F3"/>
    <w:rsid w:val="00D32915"/>
    <w:rsid w:val="00D32D09"/>
    <w:rsid w:val="00D32F82"/>
    <w:rsid w:val="00D33024"/>
    <w:rsid w:val="00D333A7"/>
    <w:rsid w:val="00D33744"/>
    <w:rsid w:val="00D33AFC"/>
    <w:rsid w:val="00D33D0E"/>
    <w:rsid w:val="00D34096"/>
    <w:rsid w:val="00D34158"/>
    <w:rsid w:val="00D341FE"/>
    <w:rsid w:val="00D3427A"/>
    <w:rsid w:val="00D342C9"/>
    <w:rsid w:val="00D34393"/>
    <w:rsid w:val="00D343AF"/>
    <w:rsid w:val="00D34509"/>
    <w:rsid w:val="00D34543"/>
    <w:rsid w:val="00D34556"/>
    <w:rsid w:val="00D3457D"/>
    <w:rsid w:val="00D34865"/>
    <w:rsid w:val="00D34883"/>
    <w:rsid w:val="00D348AA"/>
    <w:rsid w:val="00D34922"/>
    <w:rsid w:val="00D34A34"/>
    <w:rsid w:val="00D34B9F"/>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B4B"/>
    <w:rsid w:val="00D36B69"/>
    <w:rsid w:val="00D36DCD"/>
    <w:rsid w:val="00D36EF7"/>
    <w:rsid w:val="00D3710C"/>
    <w:rsid w:val="00D37111"/>
    <w:rsid w:val="00D37133"/>
    <w:rsid w:val="00D372BE"/>
    <w:rsid w:val="00D372C3"/>
    <w:rsid w:val="00D373B8"/>
    <w:rsid w:val="00D375F4"/>
    <w:rsid w:val="00D37604"/>
    <w:rsid w:val="00D37675"/>
    <w:rsid w:val="00D3773C"/>
    <w:rsid w:val="00D3778B"/>
    <w:rsid w:val="00D37938"/>
    <w:rsid w:val="00D379CD"/>
    <w:rsid w:val="00D37C01"/>
    <w:rsid w:val="00D37D16"/>
    <w:rsid w:val="00D37DBA"/>
    <w:rsid w:val="00D37FD2"/>
    <w:rsid w:val="00D37FEB"/>
    <w:rsid w:val="00D403B1"/>
    <w:rsid w:val="00D4043F"/>
    <w:rsid w:val="00D40875"/>
    <w:rsid w:val="00D4094C"/>
    <w:rsid w:val="00D40B26"/>
    <w:rsid w:val="00D40D6D"/>
    <w:rsid w:val="00D40EE2"/>
    <w:rsid w:val="00D40FDB"/>
    <w:rsid w:val="00D4128B"/>
    <w:rsid w:val="00D414A1"/>
    <w:rsid w:val="00D414AE"/>
    <w:rsid w:val="00D41511"/>
    <w:rsid w:val="00D4151C"/>
    <w:rsid w:val="00D4153B"/>
    <w:rsid w:val="00D416B5"/>
    <w:rsid w:val="00D41BBA"/>
    <w:rsid w:val="00D41C27"/>
    <w:rsid w:val="00D41E8F"/>
    <w:rsid w:val="00D41F5D"/>
    <w:rsid w:val="00D41F65"/>
    <w:rsid w:val="00D423D6"/>
    <w:rsid w:val="00D426DC"/>
    <w:rsid w:val="00D426E3"/>
    <w:rsid w:val="00D4285F"/>
    <w:rsid w:val="00D42A04"/>
    <w:rsid w:val="00D42B21"/>
    <w:rsid w:val="00D42EC8"/>
    <w:rsid w:val="00D42EDD"/>
    <w:rsid w:val="00D42F1C"/>
    <w:rsid w:val="00D42FCF"/>
    <w:rsid w:val="00D43027"/>
    <w:rsid w:val="00D43102"/>
    <w:rsid w:val="00D43157"/>
    <w:rsid w:val="00D43208"/>
    <w:rsid w:val="00D43404"/>
    <w:rsid w:val="00D43757"/>
    <w:rsid w:val="00D4384B"/>
    <w:rsid w:val="00D439D1"/>
    <w:rsid w:val="00D43AFD"/>
    <w:rsid w:val="00D43BF4"/>
    <w:rsid w:val="00D43E53"/>
    <w:rsid w:val="00D4405B"/>
    <w:rsid w:val="00D44251"/>
    <w:rsid w:val="00D443AD"/>
    <w:rsid w:val="00D444A0"/>
    <w:rsid w:val="00D447D6"/>
    <w:rsid w:val="00D44859"/>
    <w:rsid w:val="00D44885"/>
    <w:rsid w:val="00D448BE"/>
    <w:rsid w:val="00D44922"/>
    <w:rsid w:val="00D44A9E"/>
    <w:rsid w:val="00D44AE7"/>
    <w:rsid w:val="00D44AEA"/>
    <w:rsid w:val="00D44AEE"/>
    <w:rsid w:val="00D44AFB"/>
    <w:rsid w:val="00D44C43"/>
    <w:rsid w:val="00D44C94"/>
    <w:rsid w:val="00D44CBD"/>
    <w:rsid w:val="00D44D25"/>
    <w:rsid w:val="00D44F26"/>
    <w:rsid w:val="00D451F6"/>
    <w:rsid w:val="00D45221"/>
    <w:rsid w:val="00D453B6"/>
    <w:rsid w:val="00D454F5"/>
    <w:rsid w:val="00D454FF"/>
    <w:rsid w:val="00D4559D"/>
    <w:rsid w:val="00D45718"/>
    <w:rsid w:val="00D458CB"/>
    <w:rsid w:val="00D45ACC"/>
    <w:rsid w:val="00D45E96"/>
    <w:rsid w:val="00D45F4C"/>
    <w:rsid w:val="00D4615C"/>
    <w:rsid w:val="00D461AB"/>
    <w:rsid w:val="00D46373"/>
    <w:rsid w:val="00D4648F"/>
    <w:rsid w:val="00D465E6"/>
    <w:rsid w:val="00D469EC"/>
    <w:rsid w:val="00D46BBB"/>
    <w:rsid w:val="00D46C16"/>
    <w:rsid w:val="00D46CC9"/>
    <w:rsid w:val="00D46D24"/>
    <w:rsid w:val="00D46D6D"/>
    <w:rsid w:val="00D46E49"/>
    <w:rsid w:val="00D47116"/>
    <w:rsid w:val="00D4712C"/>
    <w:rsid w:val="00D4722D"/>
    <w:rsid w:val="00D4743F"/>
    <w:rsid w:val="00D47605"/>
    <w:rsid w:val="00D47623"/>
    <w:rsid w:val="00D476CB"/>
    <w:rsid w:val="00D47767"/>
    <w:rsid w:val="00D4783F"/>
    <w:rsid w:val="00D47876"/>
    <w:rsid w:val="00D47A83"/>
    <w:rsid w:val="00D47B99"/>
    <w:rsid w:val="00D47D5F"/>
    <w:rsid w:val="00D47DE6"/>
    <w:rsid w:val="00D47E95"/>
    <w:rsid w:val="00D50231"/>
    <w:rsid w:val="00D50279"/>
    <w:rsid w:val="00D5037E"/>
    <w:rsid w:val="00D50A90"/>
    <w:rsid w:val="00D50AE5"/>
    <w:rsid w:val="00D51150"/>
    <w:rsid w:val="00D515B3"/>
    <w:rsid w:val="00D5162B"/>
    <w:rsid w:val="00D517E3"/>
    <w:rsid w:val="00D51A1F"/>
    <w:rsid w:val="00D51A21"/>
    <w:rsid w:val="00D51A42"/>
    <w:rsid w:val="00D51AB6"/>
    <w:rsid w:val="00D51D28"/>
    <w:rsid w:val="00D51DFB"/>
    <w:rsid w:val="00D520C2"/>
    <w:rsid w:val="00D522B9"/>
    <w:rsid w:val="00D522E8"/>
    <w:rsid w:val="00D5267B"/>
    <w:rsid w:val="00D526BE"/>
    <w:rsid w:val="00D527EB"/>
    <w:rsid w:val="00D52867"/>
    <w:rsid w:val="00D5295F"/>
    <w:rsid w:val="00D529C5"/>
    <w:rsid w:val="00D52B5A"/>
    <w:rsid w:val="00D52C70"/>
    <w:rsid w:val="00D52D2F"/>
    <w:rsid w:val="00D52D3B"/>
    <w:rsid w:val="00D52D70"/>
    <w:rsid w:val="00D52DA3"/>
    <w:rsid w:val="00D52E34"/>
    <w:rsid w:val="00D52E4D"/>
    <w:rsid w:val="00D52E68"/>
    <w:rsid w:val="00D530FC"/>
    <w:rsid w:val="00D533F6"/>
    <w:rsid w:val="00D53413"/>
    <w:rsid w:val="00D53427"/>
    <w:rsid w:val="00D53641"/>
    <w:rsid w:val="00D536B4"/>
    <w:rsid w:val="00D53B15"/>
    <w:rsid w:val="00D53E1C"/>
    <w:rsid w:val="00D5404E"/>
    <w:rsid w:val="00D5419D"/>
    <w:rsid w:val="00D5425E"/>
    <w:rsid w:val="00D542EB"/>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8BC"/>
    <w:rsid w:val="00D56A6B"/>
    <w:rsid w:val="00D56E01"/>
    <w:rsid w:val="00D56E1D"/>
    <w:rsid w:val="00D574A8"/>
    <w:rsid w:val="00D574E5"/>
    <w:rsid w:val="00D5761A"/>
    <w:rsid w:val="00D576D0"/>
    <w:rsid w:val="00D57961"/>
    <w:rsid w:val="00D57B83"/>
    <w:rsid w:val="00D57D32"/>
    <w:rsid w:val="00D57EB0"/>
    <w:rsid w:val="00D600E2"/>
    <w:rsid w:val="00D601EC"/>
    <w:rsid w:val="00D6026F"/>
    <w:rsid w:val="00D602E9"/>
    <w:rsid w:val="00D60366"/>
    <w:rsid w:val="00D603B2"/>
    <w:rsid w:val="00D604F1"/>
    <w:rsid w:val="00D60508"/>
    <w:rsid w:val="00D60846"/>
    <w:rsid w:val="00D60BAB"/>
    <w:rsid w:val="00D60D85"/>
    <w:rsid w:val="00D610B7"/>
    <w:rsid w:val="00D6117C"/>
    <w:rsid w:val="00D611A1"/>
    <w:rsid w:val="00D612A5"/>
    <w:rsid w:val="00D6142B"/>
    <w:rsid w:val="00D614BC"/>
    <w:rsid w:val="00D617C8"/>
    <w:rsid w:val="00D61853"/>
    <w:rsid w:val="00D61945"/>
    <w:rsid w:val="00D61A3F"/>
    <w:rsid w:val="00D61B82"/>
    <w:rsid w:val="00D62042"/>
    <w:rsid w:val="00D62143"/>
    <w:rsid w:val="00D6215C"/>
    <w:rsid w:val="00D62200"/>
    <w:rsid w:val="00D622FD"/>
    <w:rsid w:val="00D624E7"/>
    <w:rsid w:val="00D62B2D"/>
    <w:rsid w:val="00D62B39"/>
    <w:rsid w:val="00D62B49"/>
    <w:rsid w:val="00D62B5C"/>
    <w:rsid w:val="00D62D3D"/>
    <w:rsid w:val="00D634B8"/>
    <w:rsid w:val="00D635AD"/>
    <w:rsid w:val="00D63A16"/>
    <w:rsid w:val="00D63B63"/>
    <w:rsid w:val="00D63F24"/>
    <w:rsid w:val="00D643E0"/>
    <w:rsid w:val="00D64999"/>
    <w:rsid w:val="00D64A98"/>
    <w:rsid w:val="00D64B46"/>
    <w:rsid w:val="00D64B5A"/>
    <w:rsid w:val="00D64B69"/>
    <w:rsid w:val="00D64ED2"/>
    <w:rsid w:val="00D651F5"/>
    <w:rsid w:val="00D6530B"/>
    <w:rsid w:val="00D654D1"/>
    <w:rsid w:val="00D65713"/>
    <w:rsid w:val="00D657AD"/>
    <w:rsid w:val="00D65A9E"/>
    <w:rsid w:val="00D65D45"/>
    <w:rsid w:val="00D662E9"/>
    <w:rsid w:val="00D66385"/>
    <w:rsid w:val="00D6644E"/>
    <w:rsid w:val="00D666C8"/>
    <w:rsid w:val="00D66A03"/>
    <w:rsid w:val="00D66BDA"/>
    <w:rsid w:val="00D66F36"/>
    <w:rsid w:val="00D66F92"/>
    <w:rsid w:val="00D671F7"/>
    <w:rsid w:val="00D67372"/>
    <w:rsid w:val="00D67445"/>
    <w:rsid w:val="00D6785F"/>
    <w:rsid w:val="00D678C6"/>
    <w:rsid w:val="00D67C65"/>
    <w:rsid w:val="00D67CFD"/>
    <w:rsid w:val="00D67D6C"/>
    <w:rsid w:val="00D67F2D"/>
    <w:rsid w:val="00D67F71"/>
    <w:rsid w:val="00D67F9B"/>
    <w:rsid w:val="00D70101"/>
    <w:rsid w:val="00D70458"/>
    <w:rsid w:val="00D705FB"/>
    <w:rsid w:val="00D705FF"/>
    <w:rsid w:val="00D70808"/>
    <w:rsid w:val="00D70964"/>
    <w:rsid w:val="00D70A7F"/>
    <w:rsid w:val="00D70AAE"/>
    <w:rsid w:val="00D70D53"/>
    <w:rsid w:val="00D70D97"/>
    <w:rsid w:val="00D71084"/>
    <w:rsid w:val="00D711B6"/>
    <w:rsid w:val="00D71203"/>
    <w:rsid w:val="00D7149E"/>
    <w:rsid w:val="00D714D8"/>
    <w:rsid w:val="00D71516"/>
    <w:rsid w:val="00D71780"/>
    <w:rsid w:val="00D71908"/>
    <w:rsid w:val="00D71A45"/>
    <w:rsid w:val="00D71C28"/>
    <w:rsid w:val="00D71D9A"/>
    <w:rsid w:val="00D71E67"/>
    <w:rsid w:val="00D71FCE"/>
    <w:rsid w:val="00D721E6"/>
    <w:rsid w:val="00D72271"/>
    <w:rsid w:val="00D723F7"/>
    <w:rsid w:val="00D7273F"/>
    <w:rsid w:val="00D72990"/>
    <w:rsid w:val="00D72CFC"/>
    <w:rsid w:val="00D72DD1"/>
    <w:rsid w:val="00D72DD7"/>
    <w:rsid w:val="00D72F46"/>
    <w:rsid w:val="00D72FFB"/>
    <w:rsid w:val="00D7313E"/>
    <w:rsid w:val="00D73A23"/>
    <w:rsid w:val="00D73AA2"/>
    <w:rsid w:val="00D73AF7"/>
    <w:rsid w:val="00D73BBF"/>
    <w:rsid w:val="00D73E58"/>
    <w:rsid w:val="00D73EB1"/>
    <w:rsid w:val="00D74567"/>
    <w:rsid w:val="00D746D7"/>
    <w:rsid w:val="00D74C63"/>
    <w:rsid w:val="00D74D1B"/>
    <w:rsid w:val="00D74F04"/>
    <w:rsid w:val="00D75132"/>
    <w:rsid w:val="00D7583C"/>
    <w:rsid w:val="00D75CA0"/>
    <w:rsid w:val="00D75D51"/>
    <w:rsid w:val="00D75DD1"/>
    <w:rsid w:val="00D75E09"/>
    <w:rsid w:val="00D75E16"/>
    <w:rsid w:val="00D76102"/>
    <w:rsid w:val="00D7611A"/>
    <w:rsid w:val="00D761E4"/>
    <w:rsid w:val="00D76271"/>
    <w:rsid w:val="00D7632C"/>
    <w:rsid w:val="00D763AA"/>
    <w:rsid w:val="00D76430"/>
    <w:rsid w:val="00D7662A"/>
    <w:rsid w:val="00D766EB"/>
    <w:rsid w:val="00D76701"/>
    <w:rsid w:val="00D76783"/>
    <w:rsid w:val="00D76B4E"/>
    <w:rsid w:val="00D76B7C"/>
    <w:rsid w:val="00D76BEA"/>
    <w:rsid w:val="00D76BFC"/>
    <w:rsid w:val="00D76CD3"/>
    <w:rsid w:val="00D76D45"/>
    <w:rsid w:val="00D76E09"/>
    <w:rsid w:val="00D77114"/>
    <w:rsid w:val="00D77118"/>
    <w:rsid w:val="00D77198"/>
    <w:rsid w:val="00D773AD"/>
    <w:rsid w:val="00D7740E"/>
    <w:rsid w:val="00D77726"/>
    <w:rsid w:val="00D777C7"/>
    <w:rsid w:val="00D778E8"/>
    <w:rsid w:val="00D7794C"/>
    <w:rsid w:val="00D77A9B"/>
    <w:rsid w:val="00D77BD6"/>
    <w:rsid w:val="00D77C43"/>
    <w:rsid w:val="00D77DF1"/>
    <w:rsid w:val="00D77E26"/>
    <w:rsid w:val="00D77EDB"/>
    <w:rsid w:val="00D77F57"/>
    <w:rsid w:val="00D800C2"/>
    <w:rsid w:val="00D804C6"/>
    <w:rsid w:val="00D8096D"/>
    <w:rsid w:val="00D80983"/>
    <w:rsid w:val="00D81001"/>
    <w:rsid w:val="00D814DE"/>
    <w:rsid w:val="00D81A3B"/>
    <w:rsid w:val="00D81AF9"/>
    <w:rsid w:val="00D81C2E"/>
    <w:rsid w:val="00D81E93"/>
    <w:rsid w:val="00D81FD1"/>
    <w:rsid w:val="00D821EB"/>
    <w:rsid w:val="00D8263D"/>
    <w:rsid w:val="00D82903"/>
    <w:rsid w:val="00D829CB"/>
    <w:rsid w:val="00D82AAA"/>
    <w:rsid w:val="00D82BD6"/>
    <w:rsid w:val="00D82D5B"/>
    <w:rsid w:val="00D82D7A"/>
    <w:rsid w:val="00D82EF2"/>
    <w:rsid w:val="00D82F17"/>
    <w:rsid w:val="00D831E0"/>
    <w:rsid w:val="00D8332B"/>
    <w:rsid w:val="00D833FE"/>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134"/>
    <w:rsid w:val="00D85376"/>
    <w:rsid w:val="00D85416"/>
    <w:rsid w:val="00D854BD"/>
    <w:rsid w:val="00D8559E"/>
    <w:rsid w:val="00D858D1"/>
    <w:rsid w:val="00D85A48"/>
    <w:rsid w:val="00D85C3D"/>
    <w:rsid w:val="00D85D1F"/>
    <w:rsid w:val="00D85E5E"/>
    <w:rsid w:val="00D8626A"/>
    <w:rsid w:val="00D862E0"/>
    <w:rsid w:val="00D8642B"/>
    <w:rsid w:val="00D866B7"/>
    <w:rsid w:val="00D86732"/>
    <w:rsid w:val="00D86974"/>
    <w:rsid w:val="00D86AAD"/>
    <w:rsid w:val="00D86C8C"/>
    <w:rsid w:val="00D8715F"/>
    <w:rsid w:val="00D871A8"/>
    <w:rsid w:val="00D871FC"/>
    <w:rsid w:val="00D872A1"/>
    <w:rsid w:val="00D87379"/>
    <w:rsid w:val="00D87587"/>
    <w:rsid w:val="00D877CD"/>
    <w:rsid w:val="00D87A19"/>
    <w:rsid w:val="00D87B30"/>
    <w:rsid w:val="00D903DF"/>
    <w:rsid w:val="00D90408"/>
    <w:rsid w:val="00D9049E"/>
    <w:rsid w:val="00D904FA"/>
    <w:rsid w:val="00D905AA"/>
    <w:rsid w:val="00D90739"/>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0A"/>
    <w:rsid w:val="00D91376"/>
    <w:rsid w:val="00D91642"/>
    <w:rsid w:val="00D91656"/>
    <w:rsid w:val="00D91681"/>
    <w:rsid w:val="00D91780"/>
    <w:rsid w:val="00D918FF"/>
    <w:rsid w:val="00D919EF"/>
    <w:rsid w:val="00D91B1F"/>
    <w:rsid w:val="00D91C9F"/>
    <w:rsid w:val="00D91D29"/>
    <w:rsid w:val="00D91D70"/>
    <w:rsid w:val="00D91ED0"/>
    <w:rsid w:val="00D92199"/>
    <w:rsid w:val="00D9279B"/>
    <w:rsid w:val="00D927E6"/>
    <w:rsid w:val="00D92815"/>
    <w:rsid w:val="00D928D3"/>
    <w:rsid w:val="00D92986"/>
    <w:rsid w:val="00D929A8"/>
    <w:rsid w:val="00D929E2"/>
    <w:rsid w:val="00D92ADB"/>
    <w:rsid w:val="00D92FB1"/>
    <w:rsid w:val="00D93047"/>
    <w:rsid w:val="00D93056"/>
    <w:rsid w:val="00D93116"/>
    <w:rsid w:val="00D931B2"/>
    <w:rsid w:val="00D9328C"/>
    <w:rsid w:val="00D932E6"/>
    <w:rsid w:val="00D933BB"/>
    <w:rsid w:val="00D934AD"/>
    <w:rsid w:val="00D9350C"/>
    <w:rsid w:val="00D935C3"/>
    <w:rsid w:val="00D9380C"/>
    <w:rsid w:val="00D93A70"/>
    <w:rsid w:val="00D93B0F"/>
    <w:rsid w:val="00D93B5C"/>
    <w:rsid w:val="00D93B78"/>
    <w:rsid w:val="00D93C6F"/>
    <w:rsid w:val="00D93DEF"/>
    <w:rsid w:val="00D93DF4"/>
    <w:rsid w:val="00D93DF5"/>
    <w:rsid w:val="00D93E5F"/>
    <w:rsid w:val="00D943C4"/>
    <w:rsid w:val="00D947AF"/>
    <w:rsid w:val="00D94B52"/>
    <w:rsid w:val="00D94B80"/>
    <w:rsid w:val="00D94CEC"/>
    <w:rsid w:val="00D94D67"/>
    <w:rsid w:val="00D94E19"/>
    <w:rsid w:val="00D94E31"/>
    <w:rsid w:val="00D94E87"/>
    <w:rsid w:val="00D94F2E"/>
    <w:rsid w:val="00D94F75"/>
    <w:rsid w:val="00D950D2"/>
    <w:rsid w:val="00D953D7"/>
    <w:rsid w:val="00D954A3"/>
    <w:rsid w:val="00D9593D"/>
    <w:rsid w:val="00D95AA1"/>
    <w:rsid w:val="00D95B42"/>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1FC"/>
    <w:rsid w:val="00D973AE"/>
    <w:rsid w:val="00D9744E"/>
    <w:rsid w:val="00D974A8"/>
    <w:rsid w:val="00D9753F"/>
    <w:rsid w:val="00D975FF"/>
    <w:rsid w:val="00D977B0"/>
    <w:rsid w:val="00D9785F"/>
    <w:rsid w:val="00D97A9A"/>
    <w:rsid w:val="00D97AFA"/>
    <w:rsid w:val="00DA0193"/>
    <w:rsid w:val="00DA0233"/>
    <w:rsid w:val="00DA038A"/>
    <w:rsid w:val="00DA0755"/>
    <w:rsid w:val="00DA090C"/>
    <w:rsid w:val="00DA094E"/>
    <w:rsid w:val="00DA0A17"/>
    <w:rsid w:val="00DA0B87"/>
    <w:rsid w:val="00DA0E38"/>
    <w:rsid w:val="00DA1068"/>
    <w:rsid w:val="00DA1081"/>
    <w:rsid w:val="00DA18C6"/>
    <w:rsid w:val="00DA1CED"/>
    <w:rsid w:val="00DA1EB1"/>
    <w:rsid w:val="00DA2042"/>
    <w:rsid w:val="00DA2055"/>
    <w:rsid w:val="00DA208D"/>
    <w:rsid w:val="00DA21B9"/>
    <w:rsid w:val="00DA2340"/>
    <w:rsid w:val="00DA238B"/>
    <w:rsid w:val="00DA26E0"/>
    <w:rsid w:val="00DA26F6"/>
    <w:rsid w:val="00DA2AAA"/>
    <w:rsid w:val="00DA2B9E"/>
    <w:rsid w:val="00DA2E32"/>
    <w:rsid w:val="00DA3007"/>
    <w:rsid w:val="00DA3025"/>
    <w:rsid w:val="00DA309A"/>
    <w:rsid w:val="00DA3175"/>
    <w:rsid w:val="00DA321F"/>
    <w:rsid w:val="00DA325C"/>
    <w:rsid w:val="00DA339E"/>
    <w:rsid w:val="00DA3428"/>
    <w:rsid w:val="00DA3466"/>
    <w:rsid w:val="00DA38E1"/>
    <w:rsid w:val="00DA3971"/>
    <w:rsid w:val="00DA3A51"/>
    <w:rsid w:val="00DA3CE2"/>
    <w:rsid w:val="00DA3E35"/>
    <w:rsid w:val="00DA427D"/>
    <w:rsid w:val="00DA45E1"/>
    <w:rsid w:val="00DA47A8"/>
    <w:rsid w:val="00DA4894"/>
    <w:rsid w:val="00DA4A67"/>
    <w:rsid w:val="00DA4B62"/>
    <w:rsid w:val="00DA4CA2"/>
    <w:rsid w:val="00DA4CC0"/>
    <w:rsid w:val="00DA4F5B"/>
    <w:rsid w:val="00DA4F69"/>
    <w:rsid w:val="00DA4F7F"/>
    <w:rsid w:val="00DA502C"/>
    <w:rsid w:val="00DA5056"/>
    <w:rsid w:val="00DA50A8"/>
    <w:rsid w:val="00DA52F5"/>
    <w:rsid w:val="00DA5339"/>
    <w:rsid w:val="00DA538B"/>
    <w:rsid w:val="00DA5682"/>
    <w:rsid w:val="00DA56B0"/>
    <w:rsid w:val="00DA59F5"/>
    <w:rsid w:val="00DA5B5A"/>
    <w:rsid w:val="00DA6029"/>
    <w:rsid w:val="00DA602C"/>
    <w:rsid w:val="00DA62B1"/>
    <w:rsid w:val="00DA62B9"/>
    <w:rsid w:val="00DA6649"/>
    <w:rsid w:val="00DA664A"/>
    <w:rsid w:val="00DA676B"/>
    <w:rsid w:val="00DA695C"/>
    <w:rsid w:val="00DA69B5"/>
    <w:rsid w:val="00DA69ED"/>
    <w:rsid w:val="00DA6B1D"/>
    <w:rsid w:val="00DA6DEA"/>
    <w:rsid w:val="00DA6F03"/>
    <w:rsid w:val="00DA6FA6"/>
    <w:rsid w:val="00DA7014"/>
    <w:rsid w:val="00DA73AB"/>
    <w:rsid w:val="00DA7681"/>
    <w:rsid w:val="00DA7860"/>
    <w:rsid w:val="00DA79D2"/>
    <w:rsid w:val="00DA7A6C"/>
    <w:rsid w:val="00DA7C3F"/>
    <w:rsid w:val="00DA7C9F"/>
    <w:rsid w:val="00DA7E47"/>
    <w:rsid w:val="00DB0081"/>
    <w:rsid w:val="00DB0347"/>
    <w:rsid w:val="00DB039F"/>
    <w:rsid w:val="00DB04D8"/>
    <w:rsid w:val="00DB0709"/>
    <w:rsid w:val="00DB07EF"/>
    <w:rsid w:val="00DB092A"/>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BED"/>
    <w:rsid w:val="00DB1D78"/>
    <w:rsid w:val="00DB1F4B"/>
    <w:rsid w:val="00DB2052"/>
    <w:rsid w:val="00DB207F"/>
    <w:rsid w:val="00DB2739"/>
    <w:rsid w:val="00DB2817"/>
    <w:rsid w:val="00DB2BA1"/>
    <w:rsid w:val="00DB2BA4"/>
    <w:rsid w:val="00DB2BC7"/>
    <w:rsid w:val="00DB2E99"/>
    <w:rsid w:val="00DB2FDA"/>
    <w:rsid w:val="00DB3026"/>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73"/>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53"/>
    <w:rsid w:val="00DB74A2"/>
    <w:rsid w:val="00DB7505"/>
    <w:rsid w:val="00DB760C"/>
    <w:rsid w:val="00DB762B"/>
    <w:rsid w:val="00DB78BF"/>
    <w:rsid w:val="00DB7912"/>
    <w:rsid w:val="00DB7993"/>
    <w:rsid w:val="00DB7A66"/>
    <w:rsid w:val="00DB7B2A"/>
    <w:rsid w:val="00DB7B35"/>
    <w:rsid w:val="00DB7B60"/>
    <w:rsid w:val="00DB7BA5"/>
    <w:rsid w:val="00DB7D9C"/>
    <w:rsid w:val="00DB7DAB"/>
    <w:rsid w:val="00DB7F28"/>
    <w:rsid w:val="00DC0082"/>
    <w:rsid w:val="00DC00F3"/>
    <w:rsid w:val="00DC0146"/>
    <w:rsid w:val="00DC02EA"/>
    <w:rsid w:val="00DC032B"/>
    <w:rsid w:val="00DC0516"/>
    <w:rsid w:val="00DC0531"/>
    <w:rsid w:val="00DC0814"/>
    <w:rsid w:val="00DC0A0E"/>
    <w:rsid w:val="00DC0A26"/>
    <w:rsid w:val="00DC1199"/>
    <w:rsid w:val="00DC11D2"/>
    <w:rsid w:val="00DC11DC"/>
    <w:rsid w:val="00DC14DE"/>
    <w:rsid w:val="00DC1504"/>
    <w:rsid w:val="00DC15BF"/>
    <w:rsid w:val="00DC1671"/>
    <w:rsid w:val="00DC1678"/>
    <w:rsid w:val="00DC169A"/>
    <w:rsid w:val="00DC188C"/>
    <w:rsid w:val="00DC19BF"/>
    <w:rsid w:val="00DC1A19"/>
    <w:rsid w:val="00DC1A46"/>
    <w:rsid w:val="00DC1A50"/>
    <w:rsid w:val="00DC1AE1"/>
    <w:rsid w:val="00DC1BC3"/>
    <w:rsid w:val="00DC1BD1"/>
    <w:rsid w:val="00DC1CF1"/>
    <w:rsid w:val="00DC1D2F"/>
    <w:rsid w:val="00DC1E3F"/>
    <w:rsid w:val="00DC1EB9"/>
    <w:rsid w:val="00DC1EBF"/>
    <w:rsid w:val="00DC1EFE"/>
    <w:rsid w:val="00DC2175"/>
    <w:rsid w:val="00DC224C"/>
    <w:rsid w:val="00DC23E5"/>
    <w:rsid w:val="00DC25BB"/>
    <w:rsid w:val="00DC2984"/>
    <w:rsid w:val="00DC29AA"/>
    <w:rsid w:val="00DC2AFD"/>
    <w:rsid w:val="00DC2B2D"/>
    <w:rsid w:val="00DC2B32"/>
    <w:rsid w:val="00DC2BD1"/>
    <w:rsid w:val="00DC2C47"/>
    <w:rsid w:val="00DC2EF6"/>
    <w:rsid w:val="00DC2F79"/>
    <w:rsid w:val="00DC3126"/>
    <w:rsid w:val="00DC3325"/>
    <w:rsid w:val="00DC336E"/>
    <w:rsid w:val="00DC3374"/>
    <w:rsid w:val="00DC3511"/>
    <w:rsid w:val="00DC3663"/>
    <w:rsid w:val="00DC366C"/>
    <w:rsid w:val="00DC3780"/>
    <w:rsid w:val="00DC37AE"/>
    <w:rsid w:val="00DC3915"/>
    <w:rsid w:val="00DC3C09"/>
    <w:rsid w:val="00DC3D7F"/>
    <w:rsid w:val="00DC3E39"/>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477"/>
    <w:rsid w:val="00DC55CF"/>
    <w:rsid w:val="00DC5680"/>
    <w:rsid w:val="00DC59B8"/>
    <w:rsid w:val="00DC5A56"/>
    <w:rsid w:val="00DC5AC0"/>
    <w:rsid w:val="00DC5DB2"/>
    <w:rsid w:val="00DC5E26"/>
    <w:rsid w:val="00DC5F52"/>
    <w:rsid w:val="00DC5FA9"/>
    <w:rsid w:val="00DC658B"/>
    <w:rsid w:val="00DC66C1"/>
    <w:rsid w:val="00DC67E4"/>
    <w:rsid w:val="00DC698D"/>
    <w:rsid w:val="00DC69B2"/>
    <w:rsid w:val="00DC6AED"/>
    <w:rsid w:val="00DC6B92"/>
    <w:rsid w:val="00DC6C28"/>
    <w:rsid w:val="00DC6C91"/>
    <w:rsid w:val="00DC705C"/>
    <w:rsid w:val="00DC70B3"/>
    <w:rsid w:val="00DC71DE"/>
    <w:rsid w:val="00DC726B"/>
    <w:rsid w:val="00DC740E"/>
    <w:rsid w:val="00DC7484"/>
    <w:rsid w:val="00DC7546"/>
    <w:rsid w:val="00DC7659"/>
    <w:rsid w:val="00DC7911"/>
    <w:rsid w:val="00DC798F"/>
    <w:rsid w:val="00DC7A31"/>
    <w:rsid w:val="00DC7A52"/>
    <w:rsid w:val="00DC7B60"/>
    <w:rsid w:val="00DC7B8F"/>
    <w:rsid w:val="00DD004D"/>
    <w:rsid w:val="00DD00A8"/>
    <w:rsid w:val="00DD01E1"/>
    <w:rsid w:val="00DD0254"/>
    <w:rsid w:val="00DD0321"/>
    <w:rsid w:val="00DD03F6"/>
    <w:rsid w:val="00DD0417"/>
    <w:rsid w:val="00DD0818"/>
    <w:rsid w:val="00DD09B9"/>
    <w:rsid w:val="00DD0AC1"/>
    <w:rsid w:val="00DD0AEC"/>
    <w:rsid w:val="00DD0B72"/>
    <w:rsid w:val="00DD0DBA"/>
    <w:rsid w:val="00DD0FD2"/>
    <w:rsid w:val="00DD11C9"/>
    <w:rsid w:val="00DD122B"/>
    <w:rsid w:val="00DD1530"/>
    <w:rsid w:val="00DD1739"/>
    <w:rsid w:val="00DD1770"/>
    <w:rsid w:val="00DD1890"/>
    <w:rsid w:val="00DD1B27"/>
    <w:rsid w:val="00DD1C26"/>
    <w:rsid w:val="00DD1C55"/>
    <w:rsid w:val="00DD2034"/>
    <w:rsid w:val="00DD2216"/>
    <w:rsid w:val="00DD22A2"/>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544"/>
    <w:rsid w:val="00DD365B"/>
    <w:rsid w:val="00DD36EA"/>
    <w:rsid w:val="00DD38AF"/>
    <w:rsid w:val="00DD38BD"/>
    <w:rsid w:val="00DD3C99"/>
    <w:rsid w:val="00DD3D03"/>
    <w:rsid w:val="00DD3E1B"/>
    <w:rsid w:val="00DD3E6F"/>
    <w:rsid w:val="00DD3E8F"/>
    <w:rsid w:val="00DD412D"/>
    <w:rsid w:val="00DD418F"/>
    <w:rsid w:val="00DD41A4"/>
    <w:rsid w:val="00DD4601"/>
    <w:rsid w:val="00DD4646"/>
    <w:rsid w:val="00DD4684"/>
    <w:rsid w:val="00DD46F6"/>
    <w:rsid w:val="00DD4B17"/>
    <w:rsid w:val="00DD4B90"/>
    <w:rsid w:val="00DD4BC1"/>
    <w:rsid w:val="00DD4C51"/>
    <w:rsid w:val="00DD4CC8"/>
    <w:rsid w:val="00DD4EB8"/>
    <w:rsid w:val="00DD4FCD"/>
    <w:rsid w:val="00DD5098"/>
    <w:rsid w:val="00DD50C2"/>
    <w:rsid w:val="00DD5497"/>
    <w:rsid w:val="00DD558C"/>
    <w:rsid w:val="00DD5722"/>
    <w:rsid w:val="00DD57CB"/>
    <w:rsid w:val="00DD5DC3"/>
    <w:rsid w:val="00DD5EC6"/>
    <w:rsid w:val="00DD665E"/>
    <w:rsid w:val="00DD697D"/>
    <w:rsid w:val="00DD69B1"/>
    <w:rsid w:val="00DD6EEC"/>
    <w:rsid w:val="00DD7531"/>
    <w:rsid w:val="00DD7758"/>
    <w:rsid w:val="00DD779F"/>
    <w:rsid w:val="00DD77B4"/>
    <w:rsid w:val="00DD77C8"/>
    <w:rsid w:val="00DD77DC"/>
    <w:rsid w:val="00DD7CA0"/>
    <w:rsid w:val="00DD7DE1"/>
    <w:rsid w:val="00DD7E10"/>
    <w:rsid w:val="00DD7EBD"/>
    <w:rsid w:val="00DD7FEF"/>
    <w:rsid w:val="00DE032C"/>
    <w:rsid w:val="00DE04A5"/>
    <w:rsid w:val="00DE0731"/>
    <w:rsid w:val="00DE07A0"/>
    <w:rsid w:val="00DE09B4"/>
    <w:rsid w:val="00DE09F0"/>
    <w:rsid w:val="00DE0B69"/>
    <w:rsid w:val="00DE0C5F"/>
    <w:rsid w:val="00DE0D4B"/>
    <w:rsid w:val="00DE0E18"/>
    <w:rsid w:val="00DE0F07"/>
    <w:rsid w:val="00DE0F39"/>
    <w:rsid w:val="00DE1199"/>
    <w:rsid w:val="00DE1211"/>
    <w:rsid w:val="00DE138C"/>
    <w:rsid w:val="00DE13E1"/>
    <w:rsid w:val="00DE1500"/>
    <w:rsid w:val="00DE1621"/>
    <w:rsid w:val="00DE1747"/>
    <w:rsid w:val="00DE18B8"/>
    <w:rsid w:val="00DE18D0"/>
    <w:rsid w:val="00DE1ABA"/>
    <w:rsid w:val="00DE1B8E"/>
    <w:rsid w:val="00DE1C00"/>
    <w:rsid w:val="00DE1D82"/>
    <w:rsid w:val="00DE1F48"/>
    <w:rsid w:val="00DE1F89"/>
    <w:rsid w:val="00DE2032"/>
    <w:rsid w:val="00DE2082"/>
    <w:rsid w:val="00DE20D8"/>
    <w:rsid w:val="00DE22B2"/>
    <w:rsid w:val="00DE2364"/>
    <w:rsid w:val="00DE23F2"/>
    <w:rsid w:val="00DE2413"/>
    <w:rsid w:val="00DE24AE"/>
    <w:rsid w:val="00DE29C7"/>
    <w:rsid w:val="00DE29E1"/>
    <w:rsid w:val="00DE2A4B"/>
    <w:rsid w:val="00DE2B6A"/>
    <w:rsid w:val="00DE2D51"/>
    <w:rsid w:val="00DE2D8B"/>
    <w:rsid w:val="00DE2F29"/>
    <w:rsid w:val="00DE2FD6"/>
    <w:rsid w:val="00DE30AB"/>
    <w:rsid w:val="00DE32AA"/>
    <w:rsid w:val="00DE3378"/>
    <w:rsid w:val="00DE3461"/>
    <w:rsid w:val="00DE3891"/>
    <w:rsid w:val="00DE3A08"/>
    <w:rsid w:val="00DE3AD0"/>
    <w:rsid w:val="00DE3DB1"/>
    <w:rsid w:val="00DE40A9"/>
    <w:rsid w:val="00DE412E"/>
    <w:rsid w:val="00DE41AB"/>
    <w:rsid w:val="00DE429F"/>
    <w:rsid w:val="00DE4379"/>
    <w:rsid w:val="00DE4706"/>
    <w:rsid w:val="00DE470B"/>
    <w:rsid w:val="00DE4751"/>
    <w:rsid w:val="00DE475E"/>
    <w:rsid w:val="00DE47AB"/>
    <w:rsid w:val="00DE4878"/>
    <w:rsid w:val="00DE4BAD"/>
    <w:rsid w:val="00DE4D1E"/>
    <w:rsid w:val="00DE511D"/>
    <w:rsid w:val="00DE52B3"/>
    <w:rsid w:val="00DE5342"/>
    <w:rsid w:val="00DE5790"/>
    <w:rsid w:val="00DE5918"/>
    <w:rsid w:val="00DE5E58"/>
    <w:rsid w:val="00DE60EB"/>
    <w:rsid w:val="00DE6211"/>
    <w:rsid w:val="00DE626C"/>
    <w:rsid w:val="00DE6909"/>
    <w:rsid w:val="00DE70E1"/>
    <w:rsid w:val="00DE71FC"/>
    <w:rsid w:val="00DE726E"/>
    <w:rsid w:val="00DE775D"/>
    <w:rsid w:val="00DE78C1"/>
    <w:rsid w:val="00DE78FB"/>
    <w:rsid w:val="00DE7967"/>
    <w:rsid w:val="00DE7B6F"/>
    <w:rsid w:val="00DE7BBB"/>
    <w:rsid w:val="00DE7DA0"/>
    <w:rsid w:val="00DE7F0C"/>
    <w:rsid w:val="00DE7F9B"/>
    <w:rsid w:val="00DF007E"/>
    <w:rsid w:val="00DF02B7"/>
    <w:rsid w:val="00DF035F"/>
    <w:rsid w:val="00DF04BB"/>
    <w:rsid w:val="00DF0612"/>
    <w:rsid w:val="00DF0631"/>
    <w:rsid w:val="00DF0642"/>
    <w:rsid w:val="00DF069D"/>
    <w:rsid w:val="00DF074F"/>
    <w:rsid w:val="00DF0A52"/>
    <w:rsid w:val="00DF0ACB"/>
    <w:rsid w:val="00DF0B26"/>
    <w:rsid w:val="00DF0D80"/>
    <w:rsid w:val="00DF0EE8"/>
    <w:rsid w:val="00DF0F07"/>
    <w:rsid w:val="00DF0F86"/>
    <w:rsid w:val="00DF10CD"/>
    <w:rsid w:val="00DF1156"/>
    <w:rsid w:val="00DF1303"/>
    <w:rsid w:val="00DF153D"/>
    <w:rsid w:val="00DF1623"/>
    <w:rsid w:val="00DF1638"/>
    <w:rsid w:val="00DF16F2"/>
    <w:rsid w:val="00DF1D7D"/>
    <w:rsid w:val="00DF1E4F"/>
    <w:rsid w:val="00DF1F99"/>
    <w:rsid w:val="00DF2047"/>
    <w:rsid w:val="00DF211E"/>
    <w:rsid w:val="00DF215A"/>
    <w:rsid w:val="00DF2178"/>
    <w:rsid w:val="00DF2491"/>
    <w:rsid w:val="00DF2682"/>
    <w:rsid w:val="00DF270B"/>
    <w:rsid w:val="00DF2B2D"/>
    <w:rsid w:val="00DF2B6D"/>
    <w:rsid w:val="00DF2B8F"/>
    <w:rsid w:val="00DF2CF4"/>
    <w:rsid w:val="00DF2D18"/>
    <w:rsid w:val="00DF2EDC"/>
    <w:rsid w:val="00DF2FBB"/>
    <w:rsid w:val="00DF319D"/>
    <w:rsid w:val="00DF34BD"/>
    <w:rsid w:val="00DF3509"/>
    <w:rsid w:val="00DF37B2"/>
    <w:rsid w:val="00DF37E1"/>
    <w:rsid w:val="00DF38AD"/>
    <w:rsid w:val="00DF3EEC"/>
    <w:rsid w:val="00DF443E"/>
    <w:rsid w:val="00DF44AF"/>
    <w:rsid w:val="00DF454D"/>
    <w:rsid w:val="00DF4736"/>
    <w:rsid w:val="00DF479F"/>
    <w:rsid w:val="00DF489D"/>
    <w:rsid w:val="00DF4A71"/>
    <w:rsid w:val="00DF4AAE"/>
    <w:rsid w:val="00DF4CC4"/>
    <w:rsid w:val="00DF4E27"/>
    <w:rsid w:val="00DF4FB6"/>
    <w:rsid w:val="00DF4FD1"/>
    <w:rsid w:val="00DF5038"/>
    <w:rsid w:val="00DF5129"/>
    <w:rsid w:val="00DF51EC"/>
    <w:rsid w:val="00DF5254"/>
    <w:rsid w:val="00DF5657"/>
    <w:rsid w:val="00DF56F9"/>
    <w:rsid w:val="00DF5761"/>
    <w:rsid w:val="00DF57A8"/>
    <w:rsid w:val="00DF5B06"/>
    <w:rsid w:val="00DF60CD"/>
    <w:rsid w:val="00DF6177"/>
    <w:rsid w:val="00DF62AF"/>
    <w:rsid w:val="00DF64D2"/>
    <w:rsid w:val="00DF6712"/>
    <w:rsid w:val="00DF675E"/>
    <w:rsid w:val="00DF687D"/>
    <w:rsid w:val="00DF68AD"/>
    <w:rsid w:val="00DF696A"/>
    <w:rsid w:val="00DF6A70"/>
    <w:rsid w:val="00DF6A81"/>
    <w:rsid w:val="00DF6B90"/>
    <w:rsid w:val="00DF6D26"/>
    <w:rsid w:val="00DF6DB3"/>
    <w:rsid w:val="00DF6E83"/>
    <w:rsid w:val="00DF6EC3"/>
    <w:rsid w:val="00DF6FA5"/>
    <w:rsid w:val="00DF7007"/>
    <w:rsid w:val="00DF7037"/>
    <w:rsid w:val="00DF734A"/>
    <w:rsid w:val="00DF73C1"/>
    <w:rsid w:val="00DF73C8"/>
    <w:rsid w:val="00DF740C"/>
    <w:rsid w:val="00DF76B3"/>
    <w:rsid w:val="00DF7734"/>
    <w:rsid w:val="00DF7811"/>
    <w:rsid w:val="00DF7878"/>
    <w:rsid w:val="00DF78FA"/>
    <w:rsid w:val="00DF7A48"/>
    <w:rsid w:val="00DF7CD7"/>
    <w:rsid w:val="00DF7E30"/>
    <w:rsid w:val="00E0029B"/>
    <w:rsid w:val="00E0031D"/>
    <w:rsid w:val="00E00483"/>
    <w:rsid w:val="00E00661"/>
    <w:rsid w:val="00E0067F"/>
    <w:rsid w:val="00E006B7"/>
    <w:rsid w:val="00E00896"/>
    <w:rsid w:val="00E008D4"/>
    <w:rsid w:val="00E00B2C"/>
    <w:rsid w:val="00E00CA0"/>
    <w:rsid w:val="00E00DBB"/>
    <w:rsid w:val="00E00F17"/>
    <w:rsid w:val="00E00FA0"/>
    <w:rsid w:val="00E00FF3"/>
    <w:rsid w:val="00E01073"/>
    <w:rsid w:val="00E010B6"/>
    <w:rsid w:val="00E011C3"/>
    <w:rsid w:val="00E01215"/>
    <w:rsid w:val="00E01383"/>
    <w:rsid w:val="00E01561"/>
    <w:rsid w:val="00E015A4"/>
    <w:rsid w:val="00E01614"/>
    <w:rsid w:val="00E017E4"/>
    <w:rsid w:val="00E0191C"/>
    <w:rsid w:val="00E01ADD"/>
    <w:rsid w:val="00E01C93"/>
    <w:rsid w:val="00E01DEA"/>
    <w:rsid w:val="00E01E9B"/>
    <w:rsid w:val="00E02283"/>
    <w:rsid w:val="00E023EC"/>
    <w:rsid w:val="00E024D3"/>
    <w:rsid w:val="00E02542"/>
    <w:rsid w:val="00E026AB"/>
    <w:rsid w:val="00E027A5"/>
    <w:rsid w:val="00E027C6"/>
    <w:rsid w:val="00E0294F"/>
    <w:rsid w:val="00E02A99"/>
    <w:rsid w:val="00E02AF7"/>
    <w:rsid w:val="00E02B12"/>
    <w:rsid w:val="00E02BAA"/>
    <w:rsid w:val="00E02D04"/>
    <w:rsid w:val="00E02E4B"/>
    <w:rsid w:val="00E02F75"/>
    <w:rsid w:val="00E03424"/>
    <w:rsid w:val="00E037C9"/>
    <w:rsid w:val="00E03935"/>
    <w:rsid w:val="00E03ADB"/>
    <w:rsid w:val="00E03B86"/>
    <w:rsid w:val="00E03B8C"/>
    <w:rsid w:val="00E03FA1"/>
    <w:rsid w:val="00E03FEE"/>
    <w:rsid w:val="00E04091"/>
    <w:rsid w:val="00E0410E"/>
    <w:rsid w:val="00E042DB"/>
    <w:rsid w:val="00E044BF"/>
    <w:rsid w:val="00E04610"/>
    <w:rsid w:val="00E04885"/>
    <w:rsid w:val="00E04958"/>
    <w:rsid w:val="00E04AE0"/>
    <w:rsid w:val="00E04B95"/>
    <w:rsid w:val="00E04BDA"/>
    <w:rsid w:val="00E04C9F"/>
    <w:rsid w:val="00E054CA"/>
    <w:rsid w:val="00E054E5"/>
    <w:rsid w:val="00E05805"/>
    <w:rsid w:val="00E058E6"/>
    <w:rsid w:val="00E05A1C"/>
    <w:rsid w:val="00E05C06"/>
    <w:rsid w:val="00E05ECB"/>
    <w:rsid w:val="00E05F24"/>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7BB"/>
    <w:rsid w:val="00E0781B"/>
    <w:rsid w:val="00E079AE"/>
    <w:rsid w:val="00E07FE4"/>
    <w:rsid w:val="00E101B5"/>
    <w:rsid w:val="00E10286"/>
    <w:rsid w:val="00E107AA"/>
    <w:rsid w:val="00E10E36"/>
    <w:rsid w:val="00E10E4B"/>
    <w:rsid w:val="00E11614"/>
    <w:rsid w:val="00E117CD"/>
    <w:rsid w:val="00E11A2B"/>
    <w:rsid w:val="00E11F0B"/>
    <w:rsid w:val="00E11F11"/>
    <w:rsid w:val="00E12079"/>
    <w:rsid w:val="00E12320"/>
    <w:rsid w:val="00E12405"/>
    <w:rsid w:val="00E1258C"/>
    <w:rsid w:val="00E12797"/>
    <w:rsid w:val="00E1288F"/>
    <w:rsid w:val="00E12A32"/>
    <w:rsid w:val="00E12A44"/>
    <w:rsid w:val="00E12AC6"/>
    <w:rsid w:val="00E12E08"/>
    <w:rsid w:val="00E13025"/>
    <w:rsid w:val="00E1320C"/>
    <w:rsid w:val="00E13368"/>
    <w:rsid w:val="00E13382"/>
    <w:rsid w:val="00E134EB"/>
    <w:rsid w:val="00E137C6"/>
    <w:rsid w:val="00E138C2"/>
    <w:rsid w:val="00E13A94"/>
    <w:rsid w:val="00E13ABB"/>
    <w:rsid w:val="00E13BB2"/>
    <w:rsid w:val="00E13FE7"/>
    <w:rsid w:val="00E14290"/>
    <w:rsid w:val="00E14349"/>
    <w:rsid w:val="00E1464B"/>
    <w:rsid w:val="00E14B92"/>
    <w:rsid w:val="00E14C83"/>
    <w:rsid w:val="00E14DFB"/>
    <w:rsid w:val="00E14E8E"/>
    <w:rsid w:val="00E14FD4"/>
    <w:rsid w:val="00E15113"/>
    <w:rsid w:val="00E1512B"/>
    <w:rsid w:val="00E15355"/>
    <w:rsid w:val="00E1544B"/>
    <w:rsid w:val="00E1556C"/>
    <w:rsid w:val="00E15643"/>
    <w:rsid w:val="00E1572A"/>
    <w:rsid w:val="00E15C47"/>
    <w:rsid w:val="00E15D30"/>
    <w:rsid w:val="00E15E7C"/>
    <w:rsid w:val="00E15F12"/>
    <w:rsid w:val="00E15F1F"/>
    <w:rsid w:val="00E160C9"/>
    <w:rsid w:val="00E16303"/>
    <w:rsid w:val="00E16358"/>
    <w:rsid w:val="00E1636C"/>
    <w:rsid w:val="00E163DB"/>
    <w:rsid w:val="00E164C6"/>
    <w:rsid w:val="00E16625"/>
    <w:rsid w:val="00E166A1"/>
    <w:rsid w:val="00E1670A"/>
    <w:rsid w:val="00E167AF"/>
    <w:rsid w:val="00E16863"/>
    <w:rsid w:val="00E168E7"/>
    <w:rsid w:val="00E16918"/>
    <w:rsid w:val="00E16BB8"/>
    <w:rsid w:val="00E16CB6"/>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4DB"/>
    <w:rsid w:val="00E20632"/>
    <w:rsid w:val="00E208E7"/>
    <w:rsid w:val="00E20B12"/>
    <w:rsid w:val="00E20B9C"/>
    <w:rsid w:val="00E20BDE"/>
    <w:rsid w:val="00E20C81"/>
    <w:rsid w:val="00E20EFA"/>
    <w:rsid w:val="00E20F44"/>
    <w:rsid w:val="00E21110"/>
    <w:rsid w:val="00E2132E"/>
    <w:rsid w:val="00E216BB"/>
    <w:rsid w:val="00E21839"/>
    <w:rsid w:val="00E21995"/>
    <w:rsid w:val="00E21A4C"/>
    <w:rsid w:val="00E21A62"/>
    <w:rsid w:val="00E21E6F"/>
    <w:rsid w:val="00E21EB9"/>
    <w:rsid w:val="00E2226E"/>
    <w:rsid w:val="00E223E4"/>
    <w:rsid w:val="00E2245C"/>
    <w:rsid w:val="00E2277C"/>
    <w:rsid w:val="00E22B5F"/>
    <w:rsid w:val="00E22C89"/>
    <w:rsid w:val="00E22D1B"/>
    <w:rsid w:val="00E22F60"/>
    <w:rsid w:val="00E232DC"/>
    <w:rsid w:val="00E23395"/>
    <w:rsid w:val="00E235EE"/>
    <w:rsid w:val="00E236DF"/>
    <w:rsid w:val="00E2381F"/>
    <w:rsid w:val="00E23839"/>
    <w:rsid w:val="00E2384F"/>
    <w:rsid w:val="00E23933"/>
    <w:rsid w:val="00E23A3D"/>
    <w:rsid w:val="00E23CFA"/>
    <w:rsid w:val="00E23F20"/>
    <w:rsid w:val="00E2412C"/>
    <w:rsid w:val="00E241DB"/>
    <w:rsid w:val="00E24370"/>
    <w:rsid w:val="00E24463"/>
    <w:rsid w:val="00E24591"/>
    <w:rsid w:val="00E245B5"/>
    <w:rsid w:val="00E245EB"/>
    <w:rsid w:val="00E248A1"/>
    <w:rsid w:val="00E24FFC"/>
    <w:rsid w:val="00E250F0"/>
    <w:rsid w:val="00E25186"/>
    <w:rsid w:val="00E25218"/>
    <w:rsid w:val="00E25711"/>
    <w:rsid w:val="00E2582F"/>
    <w:rsid w:val="00E25D30"/>
    <w:rsid w:val="00E25DE5"/>
    <w:rsid w:val="00E2604E"/>
    <w:rsid w:val="00E260A4"/>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46F"/>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816"/>
    <w:rsid w:val="00E32894"/>
    <w:rsid w:val="00E32A45"/>
    <w:rsid w:val="00E32A87"/>
    <w:rsid w:val="00E330E3"/>
    <w:rsid w:val="00E3337D"/>
    <w:rsid w:val="00E33507"/>
    <w:rsid w:val="00E336C9"/>
    <w:rsid w:val="00E3371B"/>
    <w:rsid w:val="00E33751"/>
    <w:rsid w:val="00E33766"/>
    <w:rsid w:val="00E33767"/>
    <w:rsid w:val="00E33797"/>
    <w:rsid w:val="00E33904"/>
    <w:rsid w:val="00E33908"/>
    <w:rsid w:val="00E3399A"/>
    <w:rsid w:val="00E33AFA"/>
    <w:rsid w:val="00E33BE3"/>
    <w:rsid w:val="00E33C29"/>
    <w:rsid w:val="00E33D0F"/>
    <w:rsid w:val="00E33E85"/>
    <w:rsid w:val="00E33F30"/>
    <w:rsid w:val="00E33FD9"/>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48A"/>
    <w:rsid w:val="00E356B2"/>
    <w:rsid w:val="00E357C7"/>
    <w:rsid w:val="00E35863"/>
    <w:rsid w:val="00E35C86"/>
    <w:rsid w:val="00E35CC4"/>
    <w:rsid w:val="00E35CFA"/>
    <w:rsid w:val="00E35EFE"/>
    <w:rsid w:val="00E3604D"/>
    <w:rsid w:val="00E360D0"/>
    <w:rsid w:val="00E3612D"/>
    <w:rsid w:val="00E361BA"/>
    <w:rsid w:val="00E36221"/>
    <w:rsid w:val="00E36260"/>
    <w:rsid w:val="00E362F8"/>
    <w:rsid w:val="00E36312"/>
    <w:rsid w:val="00E3639E"/>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329"/>
    <w:rsid w:val="00E4040A"/>
    <w:rsid w:val="00E4044E"/>
    <w:rsid w:val="00E404B0"/>
    <w:rsid w:val="00E40706"/>
    <w:rsid w:val="00E40739"/>
    <w:rsid w:val="00E4082C"/>
    <w:rsid w:val="00E4087D"/>
    <w:rsid w:val="00E4092B"/>
    <w:rsid w:val="00E40AD3"/>
    <w:rsid w:val="00E40C92"/>
    <w:rsid w:val="00E40D96"/>
    <w:rsid w:val="00E40F29"/>
    <w:rsid w:val="00E41212"/>
    <w:rsid w:val="00E41326"/>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185"/>
    <w:rsid w:val="00E4384C"/>
    <w:rsid w:val="00E438FC"/>
    <w:rsid w:val="00E4398E"/>
    <w:rsid w:val="00E43B3C"/>
    <w:rsid w:val="00E43BE2"/>
    <w:rsid w:val="00E43BE3"/>
    <w:rsid w:val="00E43E66"/>
    <w:rsid w:val="00E43F21"/>
    <w:rsid w:val="00E44077"/>
    <w:rsid w:val="00E4409B"/>
    <w:rsid w:val="00E4413F"/>
    <w:rsid w:val="00E4425F"/>
    <w:rsid w:val="00E4467B"/>
    <w:rsid w:val="00E4473A"/>
    <w:rsid w:val="00E44899"/>
    <w:rsid w:val="00E44BB6"/>
    <w:rsid w:val="00E44C1C"/>
    <w:rsid w:val="00E44C67"/>
    <w:rsid w:val="00E44D5C"/>
    <w:rsid w:val="00E44E37"/>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195"/>
    <w:rsid w:val="00E50462"/>
    <w:rsid w:val="00E505B7"/>
    <w:rsid w:val="00E50615"/>
    <w:rsid w:val="00E507B7"/>
    <w:rsid w:val="00E507F8"/>
    <w:rsid w:val="00E508D5"/>
    <w:rsid w:val="00E50D2C"/>
    <w:rsid w:val="00E50E07"/>
    <w:rsid w:val="00E5105A"/>
    <w:rsid w:val="00E51077"/>
    <w:rsid w:val="00E5107C"/>
    <w:rsid w:val="00E51098"/>
    <w:rsid w:val="00E510BC"/>
    <w:rsid w:val="00E510D1"/>
    <w:rsid w:val="00E51123"/>
    <w:rsid w:val="00E5118B"/>
    <w:rsid w:val="00E512AE"/>
    <w:rsid w:val="00E5134D"/>
    <w:rsid w:val="00E5160C"/>
    <w:rsid w:val="00E51C72"/>
    <w:rsid w:val="00E51D2C"/>
    <w:rsid w:val="00E51DAD"/>
    <w:rsid w:val="00E51E23"/>
    <w:rsid w:val="00E51F2E"/>
    <w:rsid w:val="00E51F39"/>
    <w:rsid w:val="00E51F67"/>
    <w:rsid w:val="00E51F93"/>
    <w:rsid w:val="00E51FD7"/>
    <w:rsid w:val="00E521C9"/>
    <w:rsid w:val="00E52279"/>
    <w:rsid w:val="00E52298"/>
    <w:rsid w:val="00E52317"/>
    <w:rsid w:val="00E52396"/>
    <w:rsid w:val="00E52845"/>
    <w:rsid w:val="00E5288E"/>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093"/>
    <w:rsid w:val="00E5433B"/>
    <w:rsid w:val="00E54499"/>
    <w:rsid w:val="00E54712"/>
    <w:rsid w:val="00E5473F"/>
    <w:rsid w:val="00E5496B"/>
    <w:rsid w:val="00E54989"/>
    <w:rsid w:val="00E54E38"/>
    <w:rsid w:val="00E54E8B"/>
    <w:rsid w:val="00E54EB2"/>
    <w:rsid w:val="00E55057"/>
    <w:rsid w:val="00E551B5"/>
    <w:rsid w:val="00E552AE"/>
    <w:rsid w:val="00E5559E"/>
    <w:rsid w:val="00E556B1"/>
    <w:rsid w:val="00E55713"/>
    <w:rsid w:val="00E55883"/>
    <w:rsid w:val="00E5590B"/>
    <w:rsid w:val="00E55922"/>
    <w:rsid w:val="00E55ACD"/>
    <w:rsid w:val="00E55B04"/>
    <w:rsid w:val="00E55B28"/>
    <w:rsid w:val="00E55BC2"/>
    <w:rsid w:val="00E55C8B"/>
    <w:rsid w:val="00E55D85"/>
    <w:rsid w:val="00E55DB3"/>
    <w:rsid w:val="00E55E70"/>
    <w:rsid w:val="00E55EA8"/>
    <w:rsid w:val="00E55FB8"/>
    <w:rsid w:val="00E5614C"/>
    <w:rsid w:val="00E561AB"/>
    <w:rsid w:val="00E56265"/>
    <w:rsid w:val="00E564CB"/>
    <w:rsid w:val="00E5650E"/>
    <w:rsid w:val="00E56AC9"/>
    <w:rsid w:val="00E56B4D"/>
    <w:rsid w:val="00E56BB5"/>
    <w:rsid w:val="00E56CA7"/>
    <w:rsid w:val="00E56DC9"/>
    <w:rsid w:val="00E56E85"/>
    <w:rsid w:val="00E56F90"/>
    <w:rsid w:val="00E56FC0"/>
    <w:rsid w:val="00E57ECC"/>
    <w:rsid w:val="00E600E3"/>
    <w:rsid w:val="00E60116"/>
    <w:rsid w:val="00E60187"/>
    <w:rsid w:val="00E601FF"/>
    <w:rsid w:val="00E60297"/>
    <w:rsid w:val="00E60390"/>
    <w:rsid w:val="00E60621"/>
    <w:rsid w:val="00E606DA"/>
    <w:rsid w:val="00E608F6"/>
    <w:rsid w:val="00E6093E"/>
    <w:rsid w:val="00E60CA5"/>
    <w:rsid w:val="00E60D81"/>
    <w:rsid w:val="00E6115E"/>
    <w:rsid w:val="00E612BA"/>
    <w:rsid w:val="00E612E0"/>
    <w:rsid w:val="00E6147A"/>
    <w:rsid w:val="00E6149B"/>
    <w:rsid w:val="00E615EF"/>
    <w:rsid w:val="00E616DE"/>
    <w:rsid w:val="00E6189F"/>
    <w:rsid w:val="00E61C5A"/>
    <w:rsid w:val="00E61CEB"/>
    <w:rsid w:val="00E61D34"/>
    <w:rsid w:val="00E61FA9"/>
    <w:rsid w:val="00E621D6"/>
    <w:rsid w:val="00E622DD"/>
    <w:rsid w:val="00E6239D"/>
    <w:rsid w:val="00E628FF"/>
    <w:rsid w:val="00E62B8F"/>
    <w:rsid w:val="00E62CC6"/>
    <w:rsid w:val="00E630C2"/>
    <w:rsid w:val="00E63292"/>
    <w:rsid w:val="00E632D3"/>
    <w:rsid w:val="00E634A9"/>
    <w:rsid w:val="00E634C1"/>
    <w:rsid w:val="00E636FA"/>
    <w:rsid w:val="00E6374E"/>
    <w:rsid w:val="00E63775"/>
    <w:rsid w:val="00E638EF"/>
    <w:rsid w:val="00E63901"/>
    <w:rsid w:val="00E63CE0"/>
    <w:rsid w:val="00E63CE5"/>
    <w:rsid w:val="00E63CEF"/>
    <w:rsid w:val="00E63D98"/>
    <w:rsid w:val="00E63E37"/>
    <w:rsid w:val="00E63ED8"/>
    <w:rsid w:val="00E641A9"/>
    <w:rsid w:val="00E641B3"/>
    <w:rsid w:val="00E6460E"/>
    <w:rsid w:val="00E64761"/>
    <w:rsid w:val="00E6498F"/>
    <w:rsid w:val="00E64B23"/>
    <w:rsid w:val="00E64E26"/>
    <w:rsid w:val="00E64ED8"/>
    <w:rsid w:val="00E65115"/>
    <w:rsid w:val="00E652F9"/>
    <w:rsid w:val="00E654E1"/>
    <w:rsid w:val="00E654F2"/>
    <w:rsid w:val="00E65618"/>
    <w:rsid w:val="00E65780"/>
    <w:rsid w:val="00E65997"/>
    <w:rsid w:val="00E65A31"/>
    <w:rsid w:val="00E65B2A"/>
    <w:rsid w:val="00E66245"/>
    <w:rsid w:val="00E66458"/>
    <w:rsid w:val="00E66466"/>
    <w:rsid w:val="00E664E4"/>
    <w:rsid w:val="00E6651F"/>
    <w:rsid w:val="00E666C6"/>
    <w:rsid w:val="00E667E8"/>
    <w:rsid w:val="00E669D3"/>
    <w:rsid w:val="00E66B2B"/>
    <w:rsid w:val="00E66C63"/>
    <w:rsid w:val="00E66C7F"/>
    <w:rsid w:val="00E66D96"/>
    <w:rsid w:val="00E66DB5"/>
    <w:rsid w:val="00E66DC7"/>
    <w:rsid w:val="00E66E5F"/>
    <w:rsid w:val="00E66F03"/>
    <w:rsid w:val="00E66F8F"/>
    <w:rsid w:val="00E671E2"/>
    <w:rsid w:val="00E67236"/>
    <w:rsid w:val="00E672C4"/>
    <w:rsid w:val="00E67464"/>
    <w:rsid w:val="00E676E2"/>
    <w:rsid w:val="00E67803"/>
    <w:rsid w:val="00E67833"/>
    <w:rsid w:val="00E67DE9"/>
    <w:rsid w:val="00E67E41"/>
    <w:rsid w:val="00E700F3"/>
    <w:rsid w:val="00E70209"/>
    <w:rsid w:val="00E7041F"/>
    <w:rsid w:val="00E70CBC"/>
    <w:rsid w:val="00E70E7F"/>
    <w:rsid w:val="00E712E5"/>
    <w:rsid w:val="00E71394"/>
    <w:rsid w:val="00E713A0"/>
    <w:rsid w:val="00E71660"/>
    <w:rsid w:val="00E71945"/>
    <w:rsid w:val="00E71993"/>
    <w:rsid w:val="00E71B20"/>
    <w:rsid w:val="00E71CE6"/>
    <w:rsid w:val="00E71D6F"/>
    <w:rsid w:val="00E71E3B"/>
    <w:rsid w:val="00E71F88"/>
    <w:rsid w:val="00E72365"/>
    <w:rsid w:val="00E723A8"/>
    <w:rsid w:val="00E725B7"/>
    <w:rsid w:val="00E7269E"/>
    <w:rsid w:val="00E7272E"/>
    <w:rsid w:val="00E72922"/>
    <w:rsid w:val="00E72A08"/>
    <w:rsid w:val="00E72B74"/>
    <w:rsid w:val="00E72C0D"/>
    <w:rsid w:val="00E72C18"/>
    <w:rsid w:val="00E72C2E"/>
    <w:rsid w:val="00E72C49"/>
    <w:rsid w:val="00E72F01"/>
    <w:rsid w:val="00E73237"/>
    <w:rsid w:val="00E73370"/>
    <w:rsid w:val="00E7376E"/>
    <w:rsid w:val="00E73AA9"/>
    <w:rsid w:val="00E73D8D"/>
    <w:rsid w:val="00E73E4F"/>
    <w:rsid w:val="00E73FCD"/>
    <w:rsid w:val="00E741BC"/>
    <w:rsid w:val="00E74564"/>
    <w:rsid w:val="00E74600"/>
    <w:rsid w:val="00E74AE9"/>
    <w:rsid w:val="00E74B76"/>
    <w:rsid w:val="00E74D3D"/>
    <w:rsid w:val="00E74E73"/>
    <w:rsid w:val="00E74F63"/>
    <w:rsid w:val="00E74F7E"/>
    <w:rsid w:val="00E7509B"/>
    <w:rsid w:val="00E750CE"/>
    <w:rsid w:val="00E751BE"/>
    <w:rsid w:val="00E753D9"/>
    <w:rsid w:val="00E7550A"/>
    <w:rsid w:val="00E7552F"/>
    <w:rsid w:val="00E75882"/>
    <w:rsid w:val="00E75962"/>
    <w:rsid w:val="00E75A01"/>
    <w:rsid w:val="00E75A41"/>
    <w:rsid w:val="00E75AD9"/>
    <w:rsid w:val="00E75B5A"/>
    <w:rsid w:val="00E75C61"/>
    <w:rsid w:val="00E75CBD"/>
    <w:rsid w:val="00E75E62"/>
    <w:rsid w:val="00E75F35"/>
    <w:rsid w:val="00E764C7"/>
    <w:rsid w:val="00E767E7"/>
    <w:rsid w:val="00E76880"/>
    <w:rsid w:val="00E76C98"/>
    <w:rsid w:val="00E76CC8"/>
    <w:rsid w:val="00E76EE3"/>
    <w:rsid w:val="00E7734C"/>
    <w:rsid w:val="00E777E3"/>
    <w:rsid w:val="00E7789B"/>
    <w:rsid w:val="00E77A1F"/>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3DA"/>
    <w:rsid w:val="00E81432"/>
    <w:rsid w:val="00E81463"/>
    <w:rsid w:val="00E816FD"/>
    <w:rsid w:val="00E818D8"/>
    <w:rsid w:val="00E81EAA"/>
    <w:rsid w:val="00E81F69"/>
    <w:rsid w:val="00E81FB4"/>
    <w:rsid w:val="00E8227D"/>
    <w:rsid w:val="00E82347"/>
    <w:rsid w:val="00E82363"/>
    <w:rsid w:val="00E826D3"/>
    <w:rsid w:val="00E82721"/>
    <w:rsid w:val="00E8273A"/>
    <w:rsid w:val="00E82BFF"/>
    <w:rsid w:val="00E82CA5"/>
    <w:rsid w:val="00E82CAD"/>
    <w:rsid w:val="00E82DB7"/>
    <w:rsid w:val="00E82F11"/>
    <w:rsid w:val="00E82FD6"/>
    <w:rsid w:val="00E8327E"/>
    <w:rsid w:val="00E832BE"/>
    <w:rsid w:val="00E832DA"/>
    <w:rsid w:val="00E834EA"/>
    <w:rsid w:val="00E8359F"/>
    <w:rsid w:val="00E83640"/>
    <w:rsid w:val="00E83737"/>
    <w:rsid w:val="00E83B3D"/>
    <w:rsid w:val="00E83ED5"/>
    <w:rsid w:val="00E8408E"/>
    <w:rsid w:val="00E84112"/>
    <w:rsid w:val="00E841ED"/>
    <w:rsid w:val="00E841FF"/>
    <w:rsid w:val="00E84289"/>
    <w:rsid w:val="00E84307"/>
    <w:rsid w:val="00E84734"/>
    <w:rsid w:val="00E847D3"/>
    <w:rsid w:val="00E84BE9"/>
    <w:rsid w:val="00E84C7F"/>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978"/>
    <w:rsid w:val="00E86E77"/>
    <w:rsid w:val="00E8712C"/>
    <w:rsid w:val="00E872C9"/>
    <w:rsid w:val="00E8736F"/>
    <w:rsid w:val="00E8748A"/>
    <w:rsid w:val="00E874CE"/>
    <w:rsid w:val="00E8754A"/>
    <w:rsid w:val="00E87585"/>
    <w:rsid w:val="00E875F1"/>
    <w:rsid w:val="00E878B5"/>
    <w:rsid w:val="00E87B1F"/>
    <w:rsid w:val="00E87C2C"/>
    <w:rsid w:val="00E87F31"/>
    <w:rsid w:val="00E90139"/>
    <w:rsid w:val="00E90280"/>
    <w:rsid w:val="00E9047A"/>
    <w:rsid w:val="00E9055B"/>
    <w:rsid w:val="00E9062D"/>
    <w:rsid w:val="00E908EB"/>
    <w:rsid w:val="00E90A14"/>
    <w:rsid w:val="00E90AF9"/>
    <w:rsid w:val="00E90CAD"/>
    <w:rsid w:val="00E90D85"/>
    <w:rsid w:val="00E90EA7"/>
    <w:rsid w:val="00E91104"/>
    <w:rsid w:val="00E9135D"/>
    <w:rsid w:val="00E913B0"/>
    <w:rsid w:val="00E913DD"/>
    <w:rsid w:val="00E916A0"/>
    <w:rsid w:val="00E916BD"/>
    <w:rsid w:val="00E91869"/>
    <w:rsid w:val="00E91880"/>
    <w:rsid w:val="00E91A07"/>
    <w:rsid w:val="00E91A24"/>
    <w:rsid w:val="00E91B52"/>
    <w:rsid w:val="00E91FE7"/>
    <w:rsid w:val="00E9202C"/>
    <w:rsid w:val="00E92216"/>
    <w:rsid w:val="00E9223C"/>
    <w:rsid w:val="00E922B7"/>
    <w:rsid w:val="00E9237D"/>
    <w:rsid w:val="00E924B3"/>
    <w:rsid w:val="00E924D0"/>
    <w:rsid w:val="00E92653"/>
    <w:rsid w:val="00E92695"/>
    <w:rsid w:val="00E926DE"/>
    <w:rsid w:val="00E9273F"/>
    <w:rsid w:val="00E92A77"/>
    <w:rsid w:val="00E92BA4"/>
    <w:rsid w:val="00E92CBD"/>
    <w:rsid w:val="00E92E9B"/>
    <w:rsid w:val="00E92EAC"/>
    <w:rsid w:val="00E92EC1"/>
    <w:rsid w:val="00E92F94"/>
    <w:rsid w:val="00E92FE6"/>
    <w:rsid w:val="00E93140"/>
    <w:rsid w:val="00E93196"/>
    <w:rsid w:val="00E9326C"/>
    <w:rsid w:val="00E933BF"/>
    <w:rsid w:val="00E93521"/>
    <w:rsid w:val="00E93688"/>
    <w:rsid w:val="00E93B37"/>
    <w:rsid w:val="00E93C90"/>
    <w:rsid w:val="00E93D32"/>
    <w:rsid w:val="00E93D49"/>
    <w:rsid w:val="00E941BA"/>
    <w:rsid w:val="00E945CA"/>
    <w:rsid w:val="00E94C87"/>
    <w:rsid w:val="00E94F32"/>
    <w:rsid w:val="00E951E7"/>
    <w:rsid w:val="00E95214"/>
    <w:rsid w:val="00E9526F"/>
    <w:rsid w:val="00E9541B"/>
    <w:rsid w:val="00E9544B"/>
    <w:rsid w:val="00E95888"/>
    <w:rsid w:val="00E958B6"/>
    <w:rsid w:val="00E959EB"/>
    <w:rsid w:val="00E95B8F"/>
    <w:rsid w:val="00E95C38"/>
    <w:rsid w:val="00E95E10"/>
    <w:rsid w:val="00E95ED0"/>
    <w:rsid w:val="00E95FA3"/>
    <w:rsid w:val="00E96147"/>
    <w:rsid w:val="00E96837"/>
    <w:rsid w:val="00E96A0A"/>
    <w:rsid w:val="00E96A10"/>
    <w:rsid w:val="00E96A70"/>
    <w:rsid w:val="00E96A88"/>
    <w:rsid w:val="00E96AEF"/>
    <w:rsid w:val="00E96BA7"/>
    <w:rsid w:val="00E96D99"/>
    <w:rsid w:val="00E97022"/>
    <w:rsid w:val="00E9707B"/>
    <w:rsid w:val="00E971A0"/>
    <w:rsid w:val="00E97451"/>
    <w:rsid w:val="00E976CB"/>
    <w:rsid w:val="00E97AA2"/>
    <w:rsid w:val="00E97B17"/>
    <w:rsid w:val="00E97BC3"/>
    <w:rsid w:val="00EA003C"/>
    <w:rsid w:val="00EA0192"/>
    <w:rsid w:val="00EA032F"/>
    <w:rsid w:val="00EA08EE"/>
    <w:rsid w:val="00EA0A16"/>
    <w:rsid w:val="00EA0BFE"/>
    <w:rsid w:val="00EA0D0D"/>
    <w:rsid w:val="00EA0F9F"/>
    <w:rsid w:val="00EA136C"/>
    <w:rsid w:val="00EA1370"/>
    <w:rsid w:val="00EA1435"/>
    <w:rsid w:val="00EA1447"/>
    <w:rsid w:val="00EA173A"/>
    <w:rsid w:val="00EA185F"/>
    <w:rsid w:val="00EA18A5"/>
    <w:rsid w:val="00EA2261"/>
    <w:rsid w:val="00EA2339"/>
    <w:rsid w:val="00EA26CA"/>
    <w:rsid w:val="00EA29B3"/>
    <w:rsid w:val="00EA2A48"/>
    <w:rsid w:val="00EA2BB9"/>
    <w:rsid w:val="00EA2C51"/>
    <w:rsid w:val="00EA2C5C"/>
    <w:rsid w:val="00EA2C96"/>
    <w:rsid w:val="00EA2E29"/>
    <w:rsid w:val="00EA2EE0"/>
    <w:rsid w:val="00EA30F3"/>
    <w:rsid w:val="00EA3180"/>
    <w:rsid w:val="00EA32E3"/>
    <w:rsid w:val="00EA34B3"/>
    <w:rsid w:val="00EA3674"/>
    <w:rsid w:val="00EA3752"/>
    <w:rsid w:val="00EA37A7"/>
    <w:rsid w:val="00EA37FA"/>
    <w:rsid w:val="00EA3A2F"/>
    <w:rsid w:val="00EA3A79"/>
    <w:rsid w:val="00EA3E59"/>
    <w:rsid w:val="00EA3F3B"/>
    <w:rsid w:val="00EA4259"/>
    <w:rsid w:val="00EA42FF"/>
    <w:rsid w:val="00EA443C"/>
    <w:rsid w:val="00EA4577"/>
    <w:rsid w:val="00EA457A"/>
    <w:rsid w:val="00EA4631"/>
    <w:rsid w:val="00EA466B"/>
    <w:rsid w:val="00EA4681"/>
    <w:rsid w:val="00EA4C63"/>
    <w:rsid w:val="00EA4EE5"/>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BFE"/>
    <w:rsid w:val="00EA7D6F"/>
    <w:rsid w:val="00EA7DC3"/>
    <w:rsid w:val="00EA7DCA"/>
    <w:rsid w:val="00EA7F1F"/>
    <w:rsid w:val="00EB0191"/>
    <w:rsid w:val="00EB01D7"/>
    <w:rsid w:val="00EB01D9"/>
    <w:rsid w:val="00EB0300"/>
    <w:rsid w:val="00EB0468"/>
    <w:rsid w:val="00EB05A4"/>
    <w:rsid w:val="00EB063D"/>
    <w:rsid w:val="00EB065B"/>
    <w:rsid w:val="00EB0744"/>
    <w:rsid w:val="00EB0829"/>
    <w:rsid w:val="00EB0E7E"/>
    <w:rsid w:val="00EB0F9D"/>
    <w:rsid w:val="00EB0FBC"/>
    <w:rsid w:val="00EB139B"/>
    <w:rsid w:val="00EB16B2"/>
    <w:rsid w:val="00EB188A"/>
    <w:rsid w:val="00EB1A23"/>
    <w:rsid w:val="00EB1AF4"/>
    <w:rsid w:val="00EB1BE3"/>
    <w:rsid w:val="00EB1E62"/>
    <w:rsid w:val="00EB208F"/>
    <w:rsid w:val="00EB2315"/>
    <w:rsid w:val="00EB2375"/>
    <w:rsid w:val="00EB25AA"/>
    <w:rsid w:val="00EB26F6"/>
    <w:rsid w:val="00EB2772"/>
    <w:rsid w:val="00EB294F"/>
    <w:rsid w:val="00EB2A67"/>
    <w:rsid w:val="00EB2B58"/>
    <w:rsid w:val="00EB2B82"/>
    <w:rsid w:val="00EB2DD7"/>
    <w:rsid w:val="00EB2EEE"/>
    <w:rsid w:val="00EB3350"/>
    <w:rsid w:val="00EB3750"/>
    <w:rsid w:val="00EB38F2"/>
    <w:rsid w:val="00EB395C"/>
    <w:rsid w:val="00EB39BC"/>
    <w:rsid w:val="00EB3E5B"/>
    <w:rsid w:val="00EB3EFD"/>
    <w:rsid w:val="00EB3F60"/>
    <w:rsid w:val="00EB3FB7"/>
    <w:rsid w:val="00EB412E"/>
    <w:rsid w:val="00EB4184"/>
    <w:rsid w:val="00EB42B7"/>
    <w:rsid w:val="00EB42F2"/>
    <w:rsid w:val="00EB449E"/>
    <w:rsid w:val="00EB44FE"/>
    <w:rsid w:val="00EB4640"/>
    <w:rsid w:val="00EB4663"/>
    <w:rsid w:val="00EB4905"/>
    <w:rsid w:val="00EB4A3F"/>
    <w:rsid w:val="00EB4CFD"/>
    <w:rsid w:val="00EB4D2F"/>
    <w:rsid w:val="00EB4D9B"/>
    <w:rsid w:val="00EB4ED9"/>
    <w:rsid w:val="00EB4F83"/>
    <w:rsid w:val="00EB4F9C"/>
    <w:rsid w:val="00EB4FCB"/>
    <w:rsid w:val="00EB5017"/>
    <w:rsid w:val="00EB505A"/>
    <w:rsid w:val="00EB515E"/>
    <w:rsid w:val="00EB52DD"/>
    <w:rsid w:val="00EB52DF"/>
    <w:rsid w:val="00EB56A3"/>
    <w:rsid w:val="00EB57AD"/>
    <w:rsid w:val="00EB57FF"/>
    <w:rsid w:val="00EB5D30"/>
    <w:rsid w:val="00EB5DA7"/>
    <w:rsid w:val="00EB60B6"/>
    <w:rsid w:val="00EB644B"/>
    <w:rsid w:val="00EB67BB"/>
    <w:rsid w:val="00EB6879"/>
    <w:rsid w:val="00EB6C67"/>
    <w:rsid w:val="00EB6CAE"/>
    <w:rsid w:val="00EB6EE2"/>
    <w:rsid w:val="00EB70A8"/>
    <w:rsid w:val="00EB72DD"/>
    <w:rsid w:val="00EB7475"/>
    <w:rsid w:val="00EB7541"/>
    <w:rsid w:val="00EB7587"/>
    <w:rsid w:val="00EB787E"/>
    <w:rsid w:val="00EB78E2"/>
    <w:rsid w:val="00EB7946"/>
    <w:rsid w:val="00EB7A40"/>
    <w:rsid w:val="00EB7D8C"/>
    <w:rsid w:val="00EB7DC3"/>
    <w:rsid w:val="00EB7FAF"/>
    <w:rsid w:val="00EC00A6"/>
    <w:rsid w:val="00EC01F7"/>
    <w:rsid w:val="00EC0601"/>
    <w:rsid w:val="00EC0619"/>
    <w:rsid w:val="00EC069F"/>
    <w:rsid w:val="00EC06D0"/>
    <w:rsid w:val="00EC07B8"/>
    <w:rsid w:val="00EC096B"/>
    <w:rsid w:val="00EC0B4B"/>
    <w:rsid w:val="00EC0BAB"/>
    <w:rsid w:val="00EC0CE9"/>
    <w:rsid w:val="00EC0DAB"/>
    <w:rsid w:val="00EC10D5"/>
    <w:rsid w:val="00EC11F2"/>
    <w:rsid w:val="00EC14DD"/>
    <w:rsid w:val="00EC15AD"/>
    <w:rsid w:val="00EC16C9"/>
    <w:rsid w:val="00EC185D"/>
    <w:rsid w:val="00EC18F6"/>
    <w:rsid w:val="00EC1A2B"/>
    <w:rsid w:val="00EC1C01"/>
    <w:rsid w:val="00EC1DC8"/>
    <w:rsid w:val="00EC1E86"/>
    <w:rsid w:val="00EC1EC2"/>
    <w:rsid w:val="00EC2117"/>
    <w:rsid w:val="00EC232D"/>
    <w:rsid w:val="00EC238D"/>
    <w:rsid w:val="00EC23B1"/>
    <w:rsid w:val="00EC24A8"/>
    <w:rsid w:val="00EC2515"/>
    <w:rsid w:val="00EC256F"/>
    <w:rsid w:val="00EC25E0"/>
    <w:rsid w:val="00EC2674"/>
    <w:rsid w:val="00EC273F"/>
    <w:rsid w:val="00EC2902"/>
    <w:rsid w:val="00EC2905"/>
    <w:rsid w:val="00EC29EB"/>
    <w:rsid w:val="00EC2A46"/>
    <w:rsid w:val="00EC2A5D"/>
    <w:rsid w:val="00EC2A9B"/>
    <w:rsid w:val="00EC300C"/>
    <w:rsid w:val="00EC31EA"/>
    <w:rsid w:val="00EC3279"/>
    <w:rsid w:val="00EC3588"/>
    <w:rsid w:val="00EC35E2"/>
    <w:rsid w:val="00EC3643"/>
    <w:rsid w:val="00EC365F"/>
    <w:rsid w:val="00EC36A3"/>
    <w:rsid w:val="00EC3762"/>
    <w:rsid w:val="00EC382F"/>
    <w:rsid w:val="00EC3BB5"/>
    <w:rsid w:val="00EC3BCD"/>
    <w:rsid w:val="00EC403A"/>
    <w:rsid w:val="00EC421E"/>
    <w:rsid w:val="00EC467C"/>
    <w:rsid w:val="00EC46E0"/>
    <w:rsid w:val="00EC4725"/>
    <w:rsid w:val="00EC4823"/>
    <w:rsid w:val="00EC487C"/>
    <w:rsid w:val="00EC48C3"/>
    <w:rsid w:val="00EC4A70"/>
    <w:rsid w:val="00EC4C45"/>
    <w:rsid w:val="00EC4C52"/>
    <w:rsid w:val="00EC4D77"/>
    <w:rsid w:val="00EC4E1A"/>
    <w:rsid w:val="00EC501A"/>
    <w:rsid w:val="00EC5198"/>
    <w:rsid w:val="00EC51A5"/>
    <w:rsid w:val="00EC553A"/>
    <w:rsid w:val="00EC56B2"/>
    <w:rsid w:val="00EC5810"/>
    <w:rsid w:val="00EC5B17"/>
    <w:rsid w:val="00EC5BB4"/>
    <w:rsid w:val="00EC5CEE"/>
    <w:rsid w:val="00EC5DF0"/>
    <w:rsid w:val="00EC6082"/>
    <w:rsid w:val="00EC6265"/>
    <w:rsid w:val="00EC6433"/>
    <w:rsid w:val="00EC69FB"/>
    <w:rsid w:val="00EC6A2C"/>
    <w:rsid w:val="00EC6C3F"/>
    <w:rsid w:val="00EC6D38"/>
    <w:rsid w:val="00EC6E45"/>
    <w:rsid w:val="00EC6FB2"/>
    <w:rsid w:val="00EC7054"/>
    <w:rsid w:val="00EC727E"/>
    <w:rsid w:val="00EC7389"/>
    <w:rsid w:val="00EC7515"/>
    <w:rsid w:val="00EC7659"/>
    <w:rsid w:val="00EC7747"/>
    <w:rsid w:val="00EC7A82"/>
    <w:rsid w:val="00EC7B94"/>
    <w:rsid w:val="00EC7DA1"/>
    <w:rsid w:val="00EC7F29"/>
    <w:rsid w:val="00ED014B"/>
    <w:rsid w:val="00ED03C1"/>
    <w:rsid w:val="00ED04EE"/>
    <w:rsid w:val="00ED054D"/>
    <w:rsid w:val="00ED05BF"/>
    <w:rsid w:val="00ED081C"/>
    <w:rsid w:val="00ED0BFF"/>
    <w:rsid w:val="00ED0C29"/>
    <w:rsid w:val="00ED0D01"/>
    <w:rsid w:val="00ED0E16"/>
    <w:rsid w:val="00ED0FB2"/>
    <w:rsid w:val="00ED0FD1"/>
    <w:rsid w:val="00ED12C5"/>
    <w:rsid w:val="00ED1667"/>
    <w:rsid w:val="00ED178F"/>
    <w:rsid w:val="00ED181C"/>
    <w:rsid w:val="00ED18D7"/>
    <w:rsid w:val="00ED1AB1"/>
    <w:rsid w:val="00ED1BF7"/>
    <w:rsid w:val="00ED1C8D"/>
    <w:rsid w:val="00ED2093"/>
    <w:rsid w:val="00ED24BE"/>
    <w:rsid w:val="00ED2514"/>
    <w:rsid w:val="00ED256A"/>
    <w:rsid w:val="00ED2777"/>
    <w:rsid w:val="00ED284D"/>
    <w:rsid w:val="00ED29D2"/>
    <w:rsid w:val="00ED2BD1"/>
    <w:rsid w:val="00ED2CA2"/>
    <w:rsid w:val="00ED2CE5"/>
    <w:rsid w:val="00ED2D0F"/>
    <w:rsid w:val="00ED2DAC"/>
    <w:rsid w:val="00ED316C"/>
    <w:rsid w:val="00ED32DA"/>
    <w:rsid w:val="00ED334F"/>
    <w:rsid w:val="00ED36ED"/>
    <w:rsid w:val="00ED3A92"/>
    <w:rsid w:val="00ED3BED"/>
    <w:rsid w:val="00ED3DCA"/>
    <w:rsid w:val="00ED3E4B"/>
    <w:rsid w:val="00ED3EA3"/>
    <w:rsid w:val="00ED41DA"/>
    <w:rsid w:val="00ED41EE"/>
    <w:rsid w:val="00ED4260"/>
    <w:rsid w:val="00ED4261"/>
    <w:rsid w:val="00ED4543"/>
    <w:rsid w:val="00ED4652"/>
    <w:rsid w:val="00ED48BF"/>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35D"/>
    <w:rsid w:val="00ED6468"/>
    <w:rsid w:val="00ED6498"/>
    <w:rsid w:val="00ED66C3"/>
    <w:rsid w:val="00ED6818"/>
    <w:rsid w:val="00ED6844"/>
    <w:rsid w:val="00ED6D04"/>
    <w:rsid w:val="00ED6D17"/>
    <w:rsid w:val="00ED6EDD"/>
    <w:rsid w:val="00ED6F07"/>
    <w:rsid w:val="00ED7060"/>
    <w:rsid w:val="00ED7113"/>
    <w:rsid w:val="00ED75EE"/>
    <w:rsid w:val="00ED76AD"/>
    <w:rsid w:val="00ED76B3"/>
    <w:rsid w:val="00ED7785"/>
    <w:rsid w:val="00ED7896"/>
    <w:rsid w:val="00ED78FF"/>
    <w:rsid w:val="00ED7A58"/>
    <w:rsid w:val="00ED7AB6"/>
    <w:rsid w:val="00ED7ADC"/>
    <w:rsid w:val="00ED7CAB"/>
    <w:rsid w:val="00ED7FDC"/>
    <w:rsid w:val="00EE0238"/>
    <w:rsid w:val="00EE029B"/>
    <w:rsid w:val="00EE0676"/>
    <w:rsid w:val="00EE07A6"/>
    <w:rsid w:val="00EE0814"/>
    <w:rsid w:val="00EE0872"/>
    <w:rsid w:val="00EE08B3"/>
    <w:rsid w:val="00EE08EE"/>
    <w:rsid w:val="00EE0958"/>
    <w:rsid w:val="00EE09F9"/>
    <w:rsid w:val="00EE0C4A"/>
    <w:rsid w:val="00EE0CB5"/>
    <w:rsid w:val="00EE0DDF"/>
    <w:rsid w:val="00EE0E67"/>
    <w:rsid w:val="00EE104D"/>
    <w:rsid w:val="00EE10DB"/>
    <w:rsid w:val="00EE1202"/>
    <w:rsid w:val="00EE12B3"/>
    <w:rsid w:val="00EE12D5"/>
    <w:rsid w:val="00EE132C"/>
    <w:rsid w:val="00EE1363"/>
    <w:rsid w:val="00EE136D"/>
    <w:rsid w:val="00EE1585"/>
    <w:rsid w:val="00EE159E"/>
    <w:rsid w:val="00EE17DD"/>
    <w:rsid w:val="00EE1979"/>
    <w:rsid w:val="00EE19AB"/>
    <w:rsid w:val="00EE1D6E"/>
    <w:rsid w:val="00EE1DD9"/>
    <w:rsid w:val="00EE1E16"/>
    <w:rsid w:val="00EE2239"/>
    <w:rsid w:val="00EE2358"/>
    <w:rsid w:val="00EE250F"/>
    <w:rsid w:val="00EE277F"/>
    <w:rsid w:val="00EE27F6"/>
    <w:rsid w:val="00EE283A"/>
    <w:rsid w:val="00EE29C9"/>
    <w:rsid w:val="00EE2A5F"/>
    <w:rsid w:val="00EE2B45"/>
    <w:rsid w:val="00EE2C20"/>
    <w:rsid w:val="00EE2C3B"/>
    <w:rsid w:val="00EE2DF5"/>
    <w:rsid w:val="00EE2E03"/>
    <w:rsid w:val="00EE2E73"/>
    <w:rsid w:val="00EE2E93"/>
    <w:rsid w:val="00EE2FA1"/>
    <w:rsid w:val="00EE32DE"/>
    <w:rsid w:val="00EE330F"/>
    <w:rsid w:val="00EE370B"/>
    <w:rsid w:val="00EE3C05"/>
    <w:rsid w:val="00EE3C2F"/>
    <w:rsid w:val="00EE3E20"/>
    <w:rsid w:val="00EE3F39"/>
    <w:rsid w:val="00EE40D9"/>
    <w:rsid w:val="00EE41B7"/>
    <w:rsid w:val="00EE437F"/>
    <w:rsid w:val="00EE44FF"/>
    <w:rsid w:val="00EE467E"/>
    <w:rsid w:val="00EE469F"/>
    <w:rsid w:val="00EE472F"/>
    <w:rsid w:val="00EE4CB2"/>
    <w:rsid w:val="00EE4EAD"/>
    <w:rsid w:val="00EE4EE2"/>
    <w:rsid w:val="00EE50BE"/>
    <w:rsid w:val="00EE52C2"/>
    <w:rsid w:val="00EE538F"/>
    <w:rsid w:val="00EE53D5"/>
    <w:rsid w:val="00EE5419"/>
    <w:rsid w:val="00EE5A09"/>
    <w:rsid w:val="00EE5A22"/>
    <w:rsid w:val="00EE5ED2"/>
    <w:rsid w:val="00EE5F15"/>
    <w:rsid w:val="00EE6053"/>
    <w:rsid w:val="00EE627D"/>
    <w:rsid w:val="00EE628D"/>
    <w:rsid w:val="00EE64B2"/>
    <w:rsid w:val="00EE68B8"/>
    <w:rsid w:val="00EE68DD"/>
    <w:rsid w:val="00EE6AF6"/>
    <w:rsid w:val="00EE6B18"/>
    <w:rsid w:val="00EE6BD8"/>
    <w:rsid w:val="00EE6EC8"/>
    <w:rsid w:val="00EE6FEE"/>
    <w:rsid w:val="00EE7162"/>
    <w:rsid w:val="00EE71B2"/>
    <w:rsid w:val="00EE76A4"/>
    <w:rsid w:val="00EE77D5"/>
    <w:rsid w:val="00EE78A3"/>
    <w:rsid w:val="00EE78DC"/>
    <w:rsid w:val="00EE7997"/>
    <w:rsid w:val="00EE7AFA"/>
    <w:rsid w:val="00EF06D7"/>
    <w:rsid w:val="00EF06E1"/>
    <w:rsid w:val="00EF07A2"/>
    <w:rsid w:val="00EF0863"/>
    <w:rsid w:val="00EF08E8"/>
    <w:rsid w:val="00EF0B24"/>
    <w:rsid w:val="00EF0D38"/>
    <w:rsid w:val="00EF1081"/>
    <w:rsid w:val="00EF1268"/>
    <w:rsid w:val="00EF127E"/>
    <w:rsid w:val="00EF14F4"/>
    <w:rsid w:val="00EF1516"/>
    <w:rsid w:val="00EF1597"/>
    <w:rsid w:val="00EF16BF"/>
    <w:rsid w:val="00EF16F0"/>
    <w:rsid w:val="00EF1730"/>
    <w:rsid w:val="00EF1A25"/>
    <w:rsid w:val="00EF1B48"/>
    <w:rsid w:val="00EF1C74"/>
    <w:rsid w:val="00EF1CA4"/>
    <w:rsid w:val="00EF1E73"/>
    <w:rsid w:val="00EF1F53"/>
    <w:rsid w:val="00EF1F84"/>
    <w:rsid w:val="00EF225B"/>
    <w:rsid w:val="00EF22DE"/>
    <w:rsid w:val="00EF2358"/>
    <w:rsid w:val="00EF25DF"/>
    <w:rsid w:val="00EF2670"/>
    <w:rsid w:val="00EF26B3"/>
    <w:rsid w:val="00EF2B15"/>
    <w:rsid w:val="00EF2B45"/>
    <w:rsid w:val="00EF2B50"/>
    <w:rsid w:val="00EF2B6A"/>
    <w:rsid w:val="00EF2BC6"/>
    <w:rsid w:val="00EF2DCD"/>
    <w:rsid w:val="00EF3171"/>
    <w:rsid w:val="00EF3184"/>
    <w:rsid w:val="00EF3465"/>
    <w:rsid w:val="00EF34EF"/>
    <w:rsid w:val="00EF34F5"/>
    <w:rsid w:val="00EF35E0"/>
    <w:rsid w:val="00EF3647"/>
    <w:rsid w:val="00EF36FD"/>
    <w:rsid w:val="00EF3833"/>
    <w:rsid w:val="00EF39EA"/>
    <w:rsid w:val="00EF3A0A"/>
    <w:rsid w:val="00EF3C12"/>
    <w:rsid w:val="00EF3C5B"/>
    <w:rsid w:val="00EF3D26"/>
    <w:rsid w:val="00EF42C9"/>
    <w:rsid w:val="00EF4307"/>
    <w:rsid w:val="00EF43AD"/>
    <w:rsid w:val="00EF43E0"/>
    <w:rsid w:val="00EF440C"/>
    <w:rsid w:val="00EF445B"/>
    <w:rsid w:val="00EF4475"/>
    <w:rsid w:val="00EF4606"/>
    <w:rsid w:val="00EF48FA"/>
    <w:rsid w:val="00EF49C5"/>
    <w:rsid w:val="00EF4A70"/>
    <w:rsid w:val="00EF4BAE"/>
    <w:rsid w:val="00EF4EFA"/>
    <w:rsid w:val="00EF513F"/>
    <w:rsid w:val="00EF538F"/>
    <w:rsid w:val="00EF53D7"/>
    <w:rsid w:val="00EF53E8"/>
    <w:rsid w:val="00EF5436"/>
    <w:rsid w:val="00EF546A"/>
    <w:rsid w:val="00EF593D"/>
    <w:rsid w:val="00EF59AC"/>
    <w:rsid w:val="00EF5A5F"/>
    <w:rsid w:val="00EF5A9F"/>
    <w:rsid w:val="00EF5BD9"/>
    <w:rsid w:val="00EF606E"/>
    <w:rsid w:val="00EF6104"/>
    <w:rsid w:val="00EF6120"/>
    <w:rsid w:val="00EF6411"/>
    <w:rsid w:val="00EF6412"/>
    <w:rsid w:val="00EF6633"/>
    <w:rsid w:val="00EF68C4"/>
    <w:rsid w:val="00EF6AC2"/>
    <w:rsid w:val="00EF6ACC"/>
    <w:rsid w:val="00EF6B81"/>
    <w:rsid w:val="00EF6C19"/>
    <w:rsid w:val="00EF6C96"/>
    <w:rsid w:val="00EF6D08"/>
    <w:rsid w:val="00EF6D79"/>
    <w:rsid w:val="00EF74C4"/>
    <w:rsid w:val="00EF7619"/>
    <w:rsid w:val="00EF77FA"/>
    <w:rsid w:val="00EF781A"/>
    <w:rsid w:val="00EF7B01"/>
    <w:rsid w:val="00EF7E99"/>
    <w:rsid w:val="00EF7F29"/>
    <w:rsid w:val="00F00043"/>
    <w:rsid w:val="00F00104"/>
    <w:rsid w:val="00F003AB"/>
    <w:rsid w:val="00F0040D"/>
    <w:rsid w:val="00F00545"/>
    <w:rsid w:val="00F006A9"/>
    <w:rsid w:val="00F006B2"/>
    <w:rsid w:val="00F007B4"/>
    <w:rsid w:val="00F008D8"/>
    <w:rsid w:val="00F008F4"/>
    <w:rsid w:val="00F00A9D"/>
    <w:rsid w:val="00F00D49"/>
    <w:rsid w:val="00F00DAA"/>
    <w:rsid w:val="00F00F20"/>
    <w:rsid w:val="00F00F75"/>
    <w:rsid w:val="00F010DD"/>
    <w:rsid w:val="00F014B0"/>
    <w:rsid w:val="00F0187F"/>
    <w:rsid w:val="00F018C0"/>
    <w:rsid w:val="00F01A98"/>
    <w:rsid w:val="00F01EF2"/>
    <w:rsid w:val="00F01F17"/>
    <w:rsid w:val="00F020B9"/>
    <w:rsid w:val="00F02501"/>
    <w:rsid w:val="00F026A5"/>
    <w:rsid w:val="00F027D8"/>
    <w:rsid w:val="00F02A62"/>
    <w:rsid w:val="00F02AD5"/>
    <w:rsid w:val="00F02C3F"/>
    <w:rsid w:val="00F030A9"/>
    <w:rsid w:val="00F03153"/>
    <w:rsid w:val="00F03173"/>
    <w:rsid w:val="00F031AE"/>
    <w:rsid w:val="00F0335E"/>
    <w:rsid w:val="00F034D4"/>
    <w:rsid w:val="00F0373D"/>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B0F"/>
    <w:rsid w:val="00F04E7A"/>
    <w:rsid w:val="00F04F70"/>
    <w:rsid w:val="00F04FDA"/>
    <w:rsid w:val="00F05062"/>
    <w:rsid w:val="00F0515B"/>
    <w:rsid w:val="00F05214"/>
    <w:rsid w:val="00F05255"/>
    <w:rsid w:val="00F054F6"/>
    <w:rsid w:val="00F05626"/>
    <w:rsid w:val="00F05913"/>
    <w:rsid w:val="00F05D79"/>
    <w:rsid w:val="00F05E6A"/>
    <w:rsid w:val="00F05E74"/>
    <w:rsid w:val="00F0615E"/>
    <w:rsid w:val="00F063D1"/>
    <w:rsid w:val="00F06619"/>
    <w:rsid w:val="00F0664D"/>
    <w:rsid w:val="00F06697"/>
    <w:rsid w:val="00F06C5D"/>
    <w:rsid w:val="00F0703C"/>
    <w:rsid w:val="00F07106"/>
    <w:rsid w:val="00F0747A"/>
    <w:rsid w:val="00F07483"/>
    <w:rsid w:val="00F0753F"/>
    <w:rsid w:val="00F0763F"/>
    <w:rsid w:val="00F07726"/>
    <w:rsid w:val="00F07755"/>
    <w:rsid w:val="00F078D9"/>
    <w:rsid w:val="00F0794E"/>
    <w:rsid w:val="00F07C52"/>
    <w:rsid w:val="00F07DEE"/>
    <w:rsid w:val="00F101C5"/>
    <w:rsid w:val="00F1052C"/>
    <w:rsid w:val="00F10584"/>
    <w:rsid w:val="00F10662"/>
    <w:rsid w:val="00F10891"/>
    <w:rsid w:val="00F108CF"/>
    <w:rsid w:val="00F10900"/>
    <w:rsid w:val="00F10B02"/>
    <w:rsid w:val="00F10B92"/>
    <w:rsid w:val="00F10CC7"/>
    <w:rsid w:val="00F10E63"/>
    <w:rsid w:val="00F11111"/>
    <w:rsid w:val="00F11236"/>
    <w:rsid w:val="00F11289"/>
    <w:rsid w:val="00F11402"/>
    <w:rsid w:val="00F115A6"/>
    <w:rsid w:val="00F115BD"/>
    <w:rsid w:val="00F11B77"/>
    <w:rsid w:val="00F11C4F"/>
    <w:rsid w:val="00F11CDD"/>
    <w:rsid w:val="00F12275"/>
    <w:rsid w:val="00F12305"/>
    <w:rsid w:val="00F12678"/>
    <w:rsid w:val="00F12A6A"/>
    <w:rsid w:val="00F12D30"/>
    <w:rsid w:val="00F13388"/>
    <w:rsid w:val="00F1358C"/>
    <w:rsid w:val="00F13852"/>
    <w:rsid w:val="00F138FD"/>
    <w:rsid w:val="00F13946"/>
    <w:rsid w:val="00F13A22"/>
    <w:rsid w:val="00F13C04"/>
    <w:rsid w:val="00F13CBC"/>
    <w:rsid w:val="00F13E92"/>
    <w:rsid w:val="00F14014"/>
    <w:rsid w:val="00F1410D"/>
    <w:rsid w:val="00F144ED"/>
    <w:rsid w:val="00F14542"/>
    <w:rsid w:val="00F14554"/>
    <w:rsid w:val="00F145B1"/>
    <w:rsid w:val="00F145EB"/>
    <w:rsid w:val="00F146D4"/>
    <w:rsid w:val="00F1472B"/>
    <w:rsid w:val="00F14755"/>
    <w:rsid w:val="00F148AB"/>
    <w:rsid w:val="00F149C5"/>
    <w:rsid w:val="00F14D0B"/>
    <w:rsid w:val="00F14D30"/>
    <w:rsid w:val="00F14E9B"/>
    <w:rsid w:val="00F14F5D"/>
    <w:rsid w:val="00F14FE5"/>
    <w:rsid w:val="00F15431"/>
    <w:rsid w:val="00F15692"/>
    <w:rsid w:val="00F15771"/>
    <w:rsid w:val="00F157CC"/>
    <w:rsid w:val="00F15846"/>
    <w:rsid w:val="00F15967"/>
    <w:rsid w:val="00F1596E"/>
    <w:rsid w:val="00F159D6"/>
    <w:rsid w:val="00F159FD"/>
    <w:rsid w:val="00F15C40"/>
    <w:rsid w:val="00F15C9E"/>
    <w:rsid w:val="00F15CB9"/>
    <w:rsid w:val="00F15D39"/>
    <w:rsid w:val="00F15E50"/>
    <w:rsid w:val="00F15EBC"/>
    <w:rsid w:val="00F15FF2"/>
    <w:rsid w:val="00F1632A"/>
    <w:rsid w:val="00F163AD"/>
    <w:rsid w:val="00F16500"/>
    <w:rsid w:val="00F16769"/>
    <w:rsid w:val="00F167AC"/>
    <w:rsid w:val="00F16971"/>
    <w:rsid w:val="00F16991"/>
    <w:rsid w:val="00F16A8D"/>
    <w:rsid w:val="00F16C4D"/>
    <w:rsid w:val="00F16CCE"/>
    <w:rsid w:val="00F16D5E"/>
    <w:rsid w:val="00F16E1B"/>
    <w:rsid w:val="00F16F6D"/>
    <w:rsid w:val="00F16FDF"/>
    <w:rsid w:val="00F1716F"/>
    <w:rsid w:val="00F171A4"/>
    <w:rsid w:val="00F171D8"/>
    <w:rsid w:val="00F1752A"/>
    <w:rsid w:val="00F175C0"/>
    <w:rsid w:val="00F175CC"/>
    <w:rsid w:val="00F17756"/>
    <w:rsid w:val="00F17933"/>
    <w:rsid w:val="00F179D4"/>
    <w:rsid w:val="00F179EA"/>
    <w:rsid w:val="00F17F8D"/>
    <w:rsid w:val="00F17FC3"/>
    <w:rsid w:val="00F2023C"/>
    <w:rsid w:val="00F202CC"/>
    <w:rsid w:val="00F2041E"/>
    <w:rsid w:val="00F20479"/>
    <w:rsid w:val="00F206D6"/>
    <w:rsid w:val="00F20A04"/>
    <w:rsid w:val="00F20BE8"/>
    <w:rsid w:val="00F20D79"/>
    <w:rsid w:val="00F20DE3"/>
    <w:rsid w:val="00F20F3A"/>
    <w:rsid w:val="00F210F6"/>
    <w:rsid w:val="00F2110C"/>
    <w:rsid w:val="00F21356"/>
    <w:rsid w:val="00F213EE"/>
    <w:rsid w:val="00F21409"/>
    <w:rsid w:val="00F21478"/>
    <w:rsid w:val="00F2147E"/>
    <w:rsid w:val="00F215A2"/>
    <w:rsid w:val="00F215A8"/>
    <w:rsid w:val="00F21AEE"/>
    <w:rsid w:val="00F21D99"/>
    <w:rsid w:val="00F21EEE"/>
    <w:rsid w:val="00F220C9"/>
    <w:rsid w:val="00F220E3"/>
    <w:rsid w:val="00F222B7"/>
    <w:rsid w:val="00F224F1"/>
    <w:rsid w:val="00F2287A"/>
    <w:rsid w:val="00F22ABB"/>
    <w:rsid w:val="00F22C46"/>
    <w:rsid w:val="00F22C4A"/>
    <w:rsid w:val="00F22CDF"/>
    <w:rsid w:val="00F22E15"/>
    <w:rsid w:val="00F22E39"/>
    <w:rsid w:val="00F22E7F"/>
    <w:rsid w:val="00F22F37"/>
    <w:rsid w:val="00F23022"/>
    <w:rsid w:val="00F2321D"/>
    <w:rsid w:val="00F23220"/>
    <w:rsid w:val="00F23393"/>
    <w:rsid w:val="00F2368A"/>
    <w:rsid w:val="00F2368E"/>
    <w:rsid w:val="00F2384D"/>
    <w:rsid w:val="00F23957"/>
    <w:rsid w:val="00F239D0"/>
    <w:rsid w:val="00F23A65"/>
    <w:rsid w:val="00F23B49"/>
    <w:rsid w:val="00F23D6F"/>
    <w:rsid w:val="00F23E4B"/>
    <w:rsid w:val="00F23EE7"/>
    <w:rsid w:val="00F24107"/>
    <w:rsid w:val="00F2414C"/>
    <w:rsid w:val="00F2419E"/>
    <w:rsid w:val="00F24599"/>
    <w:rsid w:val="00F247E0"/>
    <w:rsid w:val="00F24A3B"/>
    <w:rsid w:val="00F24DDF"/>
    <w:rsid w:val="00F24E27"/>
    <w:rsid w:val="00F24E62"/>
    <w:rsid w:val="00F24FF0"/>
    <w:rsid w:val="00F251AC"/>
    <w:rsid w:val="00F253BE"/>
    <w:rsid w:val="00F2540E"/>
    <w:rsid w:val="00F25479"/>
    <w:rsid w:val="00F25516"/>
    <w:rsid w:val="00F2570D"/>
    <w:rsid w:val="00F25717"/>
    <w:rsid w:val="00F2571B"/>
    <w:rsid w:val="00F2575D"/>
    <w:rsid w:val="00F2575F"/>
    <w:rsid w:val="00F259DE"/>
    <w:rsid w:val="00F25AC7"/>
    <w:rsid w:val="00F25C2D"/>
    <w:rsid w:val="00F25F81"/>
    <w:rsid w:val="00F260B3"/>
    <w:rsid w:val="00F26508"/>
    <w:rsid w:val="00F26618"/>
    <w:rsid w:val="00F267A5"/>
    <w:rsid w:val="00F26A7A"/>
    <w:rsid w:val="00F27058"/>
    <w:rsid w:val="00F271F5"/>
    <w:rsid w:val="00F27215"/>
    <w:rsid w:val="00F2733C"/>
    <w:rsid w:val="00F27383"/>
    <w:rsid w:val="00F2743A"/>
    <w:rsid w:val="00F274F9"/>
    <w:rsid w:val="00F27A14"/>
    <w:rsid w:val="00F27CC2"/>
    <w:rsid w:val="00F30218"/>
    <w:rsid w:val="00F3033E"/>
    <w:rsid w:val="00F30344"/>
    <w:rsid w:val="00F3046B"/>
    <w:rsid w:val="00F3054B"/>
    <w:rsid w:val="00F305DE"/>
    <w:rsid w:val="00F30C17"/>
    <w:rsid w:val="00F30CA1"/>
    <w:rsid w:val="00F30E4C"/>
    <w:rsid w:val="00F31123"/>
    <w:rsid w:val="00F31201"/>
    <w:rsid w:val="00F3123F"/>
    <w:rsid w:val="00F31328"/>
    <w:rsid w:val="00F31587"/>
    <w:rsid w:val="00F315C8"/>
    <w:rsid w:val="00F3162E"/>
    <w:rsid w:val="00F316A6"/>
    <w:rsid w:val="00F3173C"/>
    <w:rsid w:val="00F31CF8"/>
    <w:rsid w:val="00F31E56"/>
    <w:rsid w:val="00F31E9C"/>
    <w:rsid w:val="00F32022"/>
    <w:rsid w:val="00F320F0"/>
    <w:rsid w:val="00F3227B"/>
    <w:rsid w:val="00F3228D"/>
    <w:rsid w:val="00F32300"/>
    <w:rsid w:val="00F32439"/>
    <w:rsid w:val="00F324C4"/>
    <w:rsid w:val="00F32608"/>
    <w:rsid w:val="00F327C1"/>
    <w:rsid w:val="00F32990"/>
    <w:rsid w:val="00F32B83"/>
    <w:rsid w:val="00F32D81"/>
    <w:rsid w:val="00F32F7E"/>
    <w:rsid w:val="00F3327D"/>
    <w:rsid w:val="00F33336"/>
    <w:rsid w:val="00F3333F"/>
    <w:rsid w:val="00F3339E"/>
    <w:rsid w:val="00F334D9"/>
    <w:rsid w:val="00F335D5"/>
    <w:rsid w:val="00F335EA"/>
    <w:rsid w:val="00F335F1"/>
    <w:rsid w:val="00F3365D"/>
    <w:rsid w:val="00F336DB"/>
    <w:rsid w:val="00F33815"/>
    <w:rsid w:val="00F33A37"/>
    <w:rsid w:val="00F33EBA"/>
    <w:rsid w:val="00F33F70"/>
    <w:rsid w:val="00F33F9E"/>
    <w:rsid w:val="00F3412D"/>
    <w:rsid w:val="00F3446A"/>
    <w:rsid w:val="00F344B8"/>
    <w:rsid w:val="00F3480B"/>
    <w:rsid w:val="00F34931"/>
    <w:rsid w:val="00F34E10"/>
    <w:rsid w:val="00F34EBC"/>
    <w:rsid w:val="00F34EFE"/>
    <w:rsid w:val="00F34F09"/>
    <w:rsid w:val="00F3505A"/>
    <w:rsid w:val="00F35188"/>
    <w:rsid w:val="00F353B2"/>
    <w:rsid w:val="00F353DA"/>
    <w:rsid w:val="00F35400"/>
    <w:rsid w:val="00F35514"/>
    <w:rsid w:val="00F356C0"/>
    <w:rsid w:val="00F356CE"/>
    <w:rsid w:val="00F3585C"/>
    <w:rsid w:val="00F3589F"/>
    <w:rsid w:val="00F35AE3"/>
    <w:rsid w:val="00F3617D"/>
    <w:rsid w:val="00F361EE"/>
    <w:rsid w:val="00F3631F"/>
    <w:rsid w:val="00F3641D"/>
    <w:rsid w:val="00F36632"/>
    <w:rsid w:val="00F36705"/>
    <w:rsid w:val="00F3670A"/>
    <w:rsid w:val="00F3696A"/>
    <w:rsid w:val="00F369DF"/>
    <w:rsid w:val="00F36A29"/>
    <w:rsid w:val="00F36B47"/>
    <w:rsid w:val="00F36CE3"/>
    <w:rsid w:val="00F36D51"/>
    <w:rsid w:val="00F36DCD"/>
    <w:rsid w:val="00F36E3E"/>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CF6"/>
    <w:rsid w:val="00F40D15"/>
    <w:rsid w:val="00F40E08"/>
    <w:rsid w:val="00F40F4B"/>
    <w:rsid w:val="00F40FA6"/>
    <w:rsid w:val="00F4117F"/>
    <w:rsid w:val="00F411DB"/>
    <w:rsid w:val="00F41542"/>
    <w:rsid w:val="00F41557"/>
    <w:rsid w:val="00F41962"/>
    <w:rsid w:val="00F41AB4"/>
    <w:rsid w:val="00F41B74"/>
    <w:rsid w:val="00F41C01"/>
    <w:rsid w:val="00F41C8E"/>
    <w:rsid w:val="00F41CDB"/>
    <w:rsid w:val="00F41F36"/>
    <w:rsid w:val="00F42073"/>
    <w:rsid w:val="00F42125"/>
    <w:rsid w:val="00F4259D"/>
    <w:rsid w:val="00F425DB"/>
    <w:rsid w:val="00F4264C"/>
    <w:rsid w:val="00F42A01"/>
    <w:rsid w:val="00F42A3F"/>
    <w:rsid w:val="00F42A46"/>
    <w:rsid w:val="00F42B2C"/>
    <w:rsid w:val="00F42D72"/>
    <w:rsid w:val="00F42EDF"/>
    <w:rsid w:val="00F42F50"/>
    <w:rsid w:val="00F4377F"/>
    <w:rsid w:val="00F43824"/>
    <w:rsid w:val="00F43918"/>
    <w:rsid w:val="00F439C3"/>
    <w:rsid w:val="00F439E3"/>
    <w:rsid w:val="00F43F1A"/>
    <w:rsid w:val="00F441A3"/>
    <w:rsid w:val="00F44389"/>
    <w:rsid w:val="00F4443C"/>
    <w:rsid w:val="00F444A6"/>
    <w:rsid w:val="00F4477C"/>
    <w:rsid w:val="00F44AD3"/>
    <w:rsid w:val="00F45099"/>
    <w:rsid w:val="00F450C3"/>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C5"/>
    <w:rsid w:val="00F47537"/>
    <w:rsid w:val="00F47545"/>
    <w:rsid w:val="00F475A5"/>
    <w:rsid w:val="00F47B18"/>
    <w:rsid w:val="00F47BD9"/>
    <w:rsid w:val="00F47BED"/>
    <w:rsid w:val="00F47EF8"/>
    <w:rsid w:val="00F5028A"/>
    <w:rsid w:val="00F502DC"/>
    <w:rsid w:val="00F50304"/>
    <w:rsid w:val="00F503F1"/>
    <w:rsid w:val="00F50767"/>
    <w:rsid w:val="00F509B2"/>
    <w:rsid w:val="00F50A86"/>
    <w:rsid w:val="00F50AD5"/>
    <w:rsid w:val="00F50BA3"/>
    <w:rsid w:val="00F50D08"/>
    <w:rsid w:val="00F50DA0"/>
    <w:rsid w:val="00F50DD9"/>
    <w:rsid w:val="00F50E9F"/>
    <w:rsid w:val="00F5129F"/>
    <w:rsid w:val="00F51530"/>
    <w:rsid w:val="00F5158F"/>
    <w:rsid w:val="00F5167D"/>
    <w:rsid w:val="00F51692"/>
    <w:rsid w:val="00F51A7B"/>
    <w:rsid w:val="00F51EF8"/>
    <w:rsid w:val="00F51FBC"/>
    <w:rsid w:val="00F52168"/>
    <w:rsid w:val="00F52198"/>
    <w:rsid w:val="00F52434"/>
    <w:rsid w:val="00F52A5C"/>
    <w:rsid w:val="00F52AA5"/>
    <w:rsid w:val="00F52B73"/>
    <w:rsid w:val="00F53139"/>
    <w:rsid w:val="00F53166"/>
    <w:rsid w:val="00F533D6"/>
    <w:rsid w:val="00F5377A"/>
    <w:rsid w:val="00F5378F"/>
    <w:rsid w:val="00F537CE"/>
    <w:rsid w:val="00F53BD2"/>
    <w:rsid w:val="00F53C96"/>
    <w:rsid w:val="00F53F9D"/>
    <w:rsid w:val="00F5414D"/>
    <w:rsid w:val="00F544CB"/>
    <w:rsid w:val="00F54650"/>
    <w:rsid w:val="00F54785"/>
    <w:rsid w:val="00F547DE"/>
    <w:rsid w:val="00F548D4"/>
    <w:rsid w:val="00F5497C"/>
    <w:rsid w:val="00F54A85"/>
    <w:rsid w:val="00F54C32"/>
    <w:rsid w:val="00F54CDC"/>
    <w:rsid w:val="00F54E19"/>
    <w:rsid w:val="00F550FF"/>
    <w:rsid w:val="00F5529A"/>
    <w:rsid w:val="00F5557E"/>
    <w:rsid w:val="00F55680"/>
    <w:rsid w:val="00F55695"/>
    <w:rsid w:val="00F557E5"/>
    <w:rsid w:val="00F55976"/>
    <w:rsid w:val="00F55B31"/>
    <w:rsid w:val="00F561C7"/>
    <w:rsid w:val="00F56275"/>
    <w:rsid w:val="00F562B1"/>
    <w:rsid w:val="00F56639"/>
    <w:rsid w:val="00F56667"/>
    <w:rsid w:val="00F56A5A"/>
    <w:rsid w:val="00F56A6D"/>
    <w:rsid w:val="00F56C19"/>
    <w:rsid w:val="00F56D19"/>
    <w:rsid w:val="00F56E66"/>
    <w:rsid w:val="00F56F21"/>
    <w:rsid w:val="00F56FF4"/>
    <w:rsid w:val="00F57016"/>
    <w:rsid w:val="00F570BC"/>
    <w:rsid w:val="00F571D0"/>
    <w:rsid w:val="00F5734B"/>
    <w:rsid w:val="00F5741F"/>
    <w:rsid w:val="00F5756F"/>
    <w:rsid w:val="00F57954"/>
    <w:rsid w:val="00F5798C"/>
    <w:rsid w:val="00F57C0A"/>
    <w:rsid w:val="00F60071"/>
    <w:rsid w:val="00F600E2"/>
    <w:rsid w:val="00F604B7"/>
    <w:rsid w:val="00F604CC"/>
    <w:rsid w:val="00F60607"/>
    <w:rsid w:val="00F60918"/>
    <w:rsid w:val="00F60923"/>
    <w:rsid w:val="00F609D2"/>
    <w:rsid w:val="00F60B60"/>
    <w:rsid w:val="00F60BE7"/>
    <w:rsid w:val="00F60C69"/>
    <w:rsid w:val="00F60D12"/>
    <w:rsid w:val="00F610B1"/>
    <w:rsid w:val="00F61206"/>
    <w:rsid w:val="00F612A2"/>
    <w:rsid w:val="00F612A8"/>
    <w:rsid w:val="00F612D8"/>
    <w:rsid w:val="00F61933"/>
    <w:rsid w:val="00F61BDC"/>
    <w:rsid w:val="00F61DAF"/>
    <w:rsid w:val="00F62000"/>
    <w:rsid w:val="00F622DE"/>
    <w:rsid w:val="00F62311"/>
    <w:rsid w:val="00F624BF"/>
    <w:rsid w:val="00F624C3"/>
    <w:rsid w:val="00F6264D"/>
    <w:rsid w:val="00F627AC"/>
    <w:rsid w:val="00F62815"/>
    <w:rsid w:val="00F6284D"/>
    <w:rsid w:val="00F62894"/>
    <w:rsid w:val="00F62A2C"/>
    <w:rsid w:val="00F62A69"/>
    <w:rsid w:val="00F62CC1"/>
    <w:rsid w:val="00F62DE2"/>
    <w:rsid w:val="00F62F05"/>
    <w:rsid w:val="00F62F23"/>
    <w:rsid w:val="00F63143"/>
    <w:rsid w:val="00F634C8"/>
    <w:rsid w:val="00F6376D"/>
    <w:rsid w:val="00F6376F"/>
    <w:rsid w:val="00F6382E"/>
    <w:rsid w:val="00F63914"/>
    <w:rsid w:val="00F63E86"/>
    <w:rsid w:val="00F64BA6"/>
    <w:rsid w:val="00F64EBA"/>
    <w:rsid w:val="00F64F00"/>
    <w:rsid w:val="00F64FAA"/>
    <w:rsid w:val="00F64FEE"/>
    <w:rsid w:val="00F65003"/>
    <w:rsid w:val="00F650C4"/>
    <w:rsid w:val="00F65141"/>
    <w:rsid w:val="00F654CE"/>
    <w:rsid w:val="00F655E3"/>
    <w:rsid w:val="00F65662"/>
    <w:rsid w:val="00F6574A"/>
    <w:rsid w:val="00F6582C"/>
    <w:rsid w:val="00F658F3"/>
    <w:rsid w:val="00F6591A"/>
    <w:rsid w:val="00F65940"/>
    <w:rsid w:val="00F65D77"/>
    <w:rsid w:val="00F65F36"/>
    <w:rsid w:val="00F66014"/>
    <w:rsid w:val="00F661E2"/>
    <w:rsid w:val="00F664FF"/>
    <w:rsid w:val="00F66721"/>
    <w:rsid w:val="00F66814"/>
    <w:rsid w:val="00F668D2"/>
    <w:rsid w:val="00F6695F"/>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4B5"/>
    <w:rsid w:val="00F70666"/>
    <w:rsid w:val="00F708F5"/>
    <w:rsid w:val="00F70F8D"/>
    <w:rsid w:val="00F7108F"/>
    <w:rsid w:val="00F71123"/>
    <w:rsid w:val="00F71345"/>
    <w:rsid w:val="00F71592"/>
    <w:rsid w:val="00F717E2"/>
    <w:rsid w:val="00F71913"/>
    <w:rsid w:val="00F71942"/>
    <w:rsid w:val="00F71978"/>
    <w:rsid w:val="00F719AD"/>
    <w:rsid w:val="00F71BF2"/>
    <w:rsid w:val="00F71D40"/>
    <w:rsid w:val="00F71E16"/>
    <w:rsid w:val="00F72027"/>
    <w:rsid w:val="00F720B6"/>
    <w:rsid w:val="00F7215A"/>
    <w:rsid w:val="00F721DC"/>
    <w:rsid w:val="00F72410"/>
    <w:rsid w:val="00F72825"/>
    <w:rsid w:val="00F728BA"/>
    <w:rsid w:val="00F7290E"/>
    <w:rsid w:val="00F72F60"/>
    <w:rsid w:val="00F7306F"/>
    <w:rsid w:val="00F73093"/>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DA6"/>
    <w:rsid w:val="00F74EC1"/>
    <w:rsid w:val="00F74F27"/>
    <w:rsid w:val="00F74FEE"/>
    <w:rsid w:val="00F752F1"/>
    <w:rsid w:val="00F75399"/>
    <w:rsid w:val="00F75722"/>
    <w:rsid w:val="00F75765"/>
    <w:rsid w:val="00F757F2"/>
    <w:rsid w:val="00F7589E"/>
    <w:rsid w:val="00F75954"/>
    <w:rsid w:val="00F75BBC"/>
    <w:rsid w:val="00F760EE"/>
    <w:rsid w:val="00F761B2"/>
    <w:rsid w:val="00F762D5"/>
    <w:rsid w:val="00F76481"/>
    <w:rsid w:val="00F764AF"/>
    <w:rsid w:val="00F765CB"/>
    <w:rsid w:val="00F76799"/>
    <w:rsid w:val="00F76A25"/>
    <w:rsid w:val="00F76B2E"/>
    <w:rsid w:val="00F76BC3"/>
    <w:rsid w:val="00F76D10"/>
    <w:rsid w:val="00F76EFC"/>
    <w:rsid w:val="00F77383"/>
    <w:rsid w:val="00F77532"/>
    <w:rsid w:val="00F776A3"/>
    <w:rsid w:val="00F776CF"/>
    <w:rsid w:val="00F7777A"/>
    <w:rsid w:val="00F7778D"/>
    <w:rsid w:val="00F777ED"/>
    <w:rsid w:val="00F77B2F"/>
    <w:rsid w:val="00F77B72"/>
    <w:rsid w:val="00F77CAD"/>
    <w:rsid w:val="00F80318"/>
    <w:rsid w:val="00F8037F"/>
    <w:rsid w:val="00F8049C"/>
    <w:rsid w:val="00F8066A"/>
    <w:rsid w:val="00F808B0"/>
    <w:rsid w:val="00F80C51"/>
    <w:rsid w:val="00F80D12"/>
    <w:rsid w:val="00F80D46"/>
    <w:rsid w:val="00F8112B"/>
    <w:rsid w:val="00F81166"/>
    <w:rsid w:val="00F81245"/>
    <w:rsid w:val="00F8141E"/>
    <w:rsid w:val="00F815CF"/>
    <w:rsid w:val="00F8185C"/>
    <w:rsid w:val="00F8185E"/>
    <w:rsid w:val="00F81867"/>
    <w:rsid w:val="00F8189E"/>
    <w:rsid w:val="00F819C4"/>
    <w:rsid w:val="00F81D58"/>
    <w:rsid w:val="00F81D71"/>
    <w:rsid w:val="00F81F0F"/>
    <w:rsid w:val="00F81F14"/>
    <w:rsid w:val="00F8206C"/>
    <w:rsid w:val="00F82092"/>
    <w:rsid w:val="00F82680"/>
    <w:rsid w:val="00F827B7"/>
    <w:rsid w:val="00F8291D"/>
    <w:rsid w:val="00F829EF"/>
    <w:rsid w:val="00F82D48"/>
    <w:rsid w:val="00F82EB9"/>
    <w:rsid w:val="00F832DD"/>
    <w:rsid w:val="00F83402"/>
    <w:rsid w:val="00F834B0"/>
    <w:rsid w:val="00F83537"/>
    <w:rsid w:val="00F837A6"/>
    <w:rsid w:val="00F837CE"/>
    <w:rsid w:val="00F83890"/>
    <w:rsid w:val="00F838E7"/>
    <w:rsid w:val="00F83BD4"/>
    <w:rsid w:val="00F83C7F"/>
    <w:rsid w:val="00F83DDD"/>
    <w:rsid w:val="00F83DF2"/>
    <w:rsid w:val="00F83EDA"/>
    <w:rsid w:val="00F84153"/>
    <w:rsid w:val="00F8417B"/>
    <w:rsid w:val="00F842DA"/>
    <w:rsid w:val="00F84401"/>
    <w:rsid w:val="00F8452C"/>
    <w:rsid w:val="00F84651"/>
    <w:rsid w:val="00F8472F"/>
    <w:rsid w:val="00F84A30"/>
    <w:rsid w:val="00F84DA4"/>
    <w:rsid w:val="00F850FB"/>
    <w:rsid w:val="00F85375"/>
    <w:rsid w:val="00F853B1"/>
    <w:rsid w:val="00F8546B"/>
    <w:rsid w:val="00F8549D"/>
    <w:rsid w:val="00F85537"/>
    <w:rsid w:val="00F858C0"/>
    <w:rsid w:val="00F85999"/>
    <w:rsid w:val="00F85AB9"/>
    <w:rsid w:val="00F85CE5"/>
    <w:rsid w:val="00F861A5"/>
    <w:rsid w:val="00F86436"/>
    <w:rsid w:val="00F8665B"/>
    <w:rsid w:val="00F86745"/>
    <w:rsid w:val="00F867EE"/>
    <w:rsid w:val="00F867FA"/>
    <w:rsid w:val="00F868DB"/>
    <w:rsid w:val="00F86CA0"/>
    <w:rsid w:val="00F8734C"/>
    <w:rsid w:val="00F878AB"/>
    <w:rsid w:val="00F87CFF"/>
    <w:rsid w:val="00F87EAA"/>
    <w:rsid w:val="00F87FC1"/>
    <w:rsid w:val="00F87FC7"/>
    <w:rsid w:val="00F9009F"/>
    <w:rsid w:val="00F90164"/>
    <w:rsid w:val="00F902D1"/>
    <w:rsid w:val="00F90459"/>
    <w:rsid w:val="00F90688"/>
    <w:rsid w:val="00F90A3A"/>
    <w:rsid w:val="00F90EAC"/>
    <w:rsid w:val="00F90FE3"/>
    <w:rsid w:val="00F910A8"/>
    <w:rsid w:val="00F91418"/>
    <w:rsid w:val="00F91836"/>
    <w:rsid w:val="00F91885"/>
    <w:rsid w:val="00F91911"/>
    <w:rsid w:val="00F91B67"/>
    <w:rsid w:val="00F91C6B"/>
    <w:rsid w:val="00F91C98"/>
    <w:rsid w:val="00F9242B"/>
    <w:rsid w:val="00F924C2"/>
    <w:rsid w:val="00F929E0"/>
    <w:rsid w:val="00F92CFC"/>
    <w:rsid w:val="00F92F7D"/>
    <w:rsid w:val="00F93195"/>
    <w:rsid w:val="00F931CC"/>
    <w:rsid w:val="00F93253"/>
    <w:rsid w:val="00F934B6"/>
    <w:rsid w:val="00F93729"/>
    <w:rsid w:val="00F937A2"/>
    <w:rsid w:val="00F937A9"/>
    <w:rsid w:val="00F93954"/>
    <w:rsid w:val="00F93979"/>
    <w:rsid w:val="00F93A2B"/>
    <w:rsid w:val="00F93A33"/>
    <w:rsid w:val="00F93A4F"/>
    <w:rsid w:val="00F93A85"/>
    <w:rsid w:val="00F93AF6"/>
    <w:rsid w:val="00F93C96"/>
    <w:rsid w:val="00F93D3A"/>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5F5"/>
    <w:rsid w:val="00F956BE"/>
    <w:rsid w:val="00F9572C"/>
    <w:rsid w:val="00F9572F"/>
    <w:rsid w:val="00F95797"/>
    <w:rsid w:val="00F959EB"/>
    <w:rsid w:val="00F95B9A"/>
    <w:rsid w:val="00F95C75"/>
    <w:rsid w:val="00F95CC5"/>
    <w:rsid w:val="00F95F3C"/>
    <w:rsid w:val="00F96005"/>
    <w:rsid w:val="00F960E9"/>
    <w:rsid w:val="00F9626A"/>
    <w:rsid w:val="00F962A1"/>
    <w:rsid w:val="00F962FC"/>
    <w:rsid w:val="00F9646D"/>
    <w:rsid w:val="00F965EC"/>
    <w:rsid w:val="00F96AEE"/>
    <w:rsid w:val="00F96B09"/>
    <w:rsid w:val="00F96F6A"/>
    <w:rsid w:val="00F96F6D"/>
    <w:rsid w:val="00F96F89"/>
    <w:rsid w:val="00F9708E"/>
    <w:rsid w:val="00F9717A"/>
    <w:rsid w:val="00F97313"/>
    <w:rsid w:val="00F973D9"/>
    <w:rsid w:val="00F97A68"/>
    <w:rsid w:val="00F97ADD"/>
    <w:rsid w:val="00FA0093"/>
    <w:rsid w:val="00FA0165"/>
    <w:rsid w:val="00FA0220"/>
    <w:rsid w:val="00FA04C6"/>
    <w:rsid w:val="00FA0718"/>
    <w:rsid w:val="00FA0722"/>
    <w:rsid w:val="00FA077A"/>
    <w:rsid w:val="00FA0A06"/>
    <w:rsid w:val="00FA0E10"/>
    <w:rsid w:val="00FA0ED8"/>
    <w:rsid w:val="00FA1012"/>
    <w:rsid w:val="00FA1137"/>
    <w:rsid w:val="00FA1562"/>
    <w:rsid w:val="00FA1AA0"/>
    <w:rsid w:val="00FA1B1E"/>
    <w:rsid w:val="00FA1B2A"/>
    <w:rsid w:val="00FA1B67"/>
    <w:rsid w:val="00FA1C43"/>
    <w:rsid w:val="00FA1C65"/>
    <w:rsid w:val="00FA1CCA"/>
    <w:rsid w:val="00FA1F70"/>
    <w:rsid w:val="00FA2031"/>
    <w:rsid w:val="00FA20F2"/>
    <w:rsid w:val="00FA21A3"/>
    <w:rsid w:val="00FA21D2"/>
    <w:rsid w:val="00FA23DD"/>
    <w:rsid w:val="00FA244A"/>
    <w:rsid w:val="00FA2B7B"/>
    <w:rsid w:val="00FA2B7D"/>
    <w:rsid w:val="00FA2C46"/>
    <w:rsid w:val="00FA2CD6"/>
    <w:rsid w:val="00FA3013"/>
    <w:rsid w:val="00FA309D"/>
    <w:rsid w:val="00FA30E6"/>
    <w:rsid w:val="00FA320A"/>
    <w:rsid w:val="00FA3214"/>
    <w:rsid w:val="00FA32B3"/>
    <w:rsid w:val="00FA343A"/>
    <w:rsid w:val="00FA3947"/>
    <w:rsid w:val="00FA3B4A"/>
    <w:rsid w:val="00FA4531"/>
    <w:rsid w:val="00FA4585"/>
    <w:rsid w:val="00FA46E1"/>
    <w:rsid w:val="00FA46EA"/>
    <w:rsid w:val="00FA489C"/>
    <w:rsid w:val="00FA48D5"/>
    <w:rsid w:val="00FA4950"/>
    <w:rsid w:val="00FA498F"/>
    <w:rsid w:val="00FA4C80"/>
    <w:rsid w:val="00FA5170"/>
    <w:rsid w:val="00FA51C3"/>
    <w:rsid w:val="00FA5290"/>
    <w:rsid w:val="00FA5A68"/>
    <w:rsid w:val="00FA5C0F"/>
    <w:rsid w:val="00FA5C4E"/>
    <w:rsid w:val="00FA5C56"/>
    <w:rsid w:val="00FA5D00"/>
    <w:rsid w:val="00FA5D1F"/>
    <w:rsid w:val="00FA5F41"/>
    <w:rsid w:val="00FA6120"/>
    <w:rsid w:val="00FA6265"/>
    <w:rsid w:val="00FA6303"/>
    <w:rsid w:val="00FA6487"/>
    <w:rsid w:val="00FA67FD"/>
    <w:rsid w:val="00FA6BC7"/>
    <w:rsid w:val="00FA6D8E"/>
    <w:rsid w:val="00FA6E37"/>
    <w:rsid w:val="00FA6F4E"/>
    <w:rsid w:val="00FA7084"/>
    <w:rsid w:val="00FA71DC"/>
    <w:rsid w:val="00FA7330"/>
    <w:rsid w:val="00FA749C"/>
    <w:rsid w:val="00FA75E0"/>
    <w:rsid w:val="00FA76A4"/>
    <w:rsid w:val="00FA77AD"/>
    <w:rsid w:val="00FA798B"/>
    <w:rsid w:val="00FA7CB6"/>
    <w:rsid w:val="00FA7DF7"/>
    <w:rsid w:val="00FA7E3D"/>
    <w:rsid w:val="00FB0288"/>
    <w:rsid w:val="00FB03F4"/>
    <w:rsid w:val="00FB051E"/>
    <w:rsid w:val="00FB0532"/>
    <w:rsid w:val="00FB0556"/>
    <w:rsid w:val="00FB0610"/>
    <w:rsid w:val="00FB0731"/>
    <w:rsid w:val="00FB07E4"/>
    <w:rsid w:val="00FB08EB"/>
    <w:rsid w:val="00FB0A16"/>
    <w:rsid w:val="00FB0C23"/>
    <w:rsid w:val="00FB0E54"/>
    <w:rsid w:val="00FB12CC"/>
    <w:rsid w:val="00FB138B"/>
    <w:rsid w:val="00FB1424"/>
    <w:rsid w:val="00FB162A"/>
    <w:rsid w:val="00FB1632"/>
    <w:rsid w:val="00FB1697"/>
    <w:rsid w:val="00FB18EA"/>
    <w:rsid w:val="00FB191D"/>
    <w:rsid w:val="00FB19F8"/>
    <w:rsid w:val="00FB1A43"/>
    <w:rsid w:val="00FB1DEB"/>
    <w:rsid w:val="00FB1EF4"/>
    <w:rsid w:val="00FB2137"/>
    <w:rsid w:val="00FB2729"/>
    <w:rsid w:val="00FB27E1"/>
    <w:rsid w:val="00FB283C"/>
    <w:rsid w:val="00FB295B"/>
    <w:rsid w:val="00FB2A34"/>
    <w:rsid w:val="00FB3328"/>
    <w:rsid w:val="00FB3603"/>
    <w:rsid w:val="00FB3804"/>
    <w:rsid w:val="00FB3849"/>
    <w:rsid w:val="00FB392C"/>
    <w:rsid w:val="00FB419B"/>
    <w:rsid w:val="00FB422D"/>
    <w:rsid w:val="00FB4313"/>
    <w:rsid w:val="00FB450E"/>
    <w:rsid w:val="00FB45BC"/>
    <w:rsid w:val="00FB45CC"/>
    <w:rsid w:val="00FB46BC"/>
    <w:rsid w:val="00FB46E5"/>
    <w:rsid w:val="00FB4911"/>
    <w:rsid w:val="00FB4C00"/>
    <w:rsid w:val="00FB4C8F"/>
    <w:rsid w:val="00FB4EF7"/>
    <w:rsid w:val="00FB5153"/>
    <w:rsid w:val="00FB5285"/>
    <w:rsid w:val="00FB53B4"/>
    <w:rsid w:val="00FB55E0"/>
    <w:rsid w:val="00FB578B"/>
    <w:rsid w:val="00FB589C"/>
    <w:rsid w:val="00FB5938"/>
    <w:rsid w:val="00FB598F"/>
    <w:rsid w:val="00FB5B55"/>
    <w:rsid w:val="00FB5BE1"/>
    <w:rsid w:val="00FB5EBC"/>
    <w:rsid w:val="00FB6558"/>
    <w:rsid w:val="00FB65B4"/>
    <w:rsid w:val="00FB66FA"/>
    <w:rsid w:val="00FB679E"/>
    <w:rsid w:val="00FB67E7"/>
    <w:rsid w:val="00FB6906"/>
    <w:rsid w:val="00FB6983"/>
    <w:rsid w:val="00FB6A3D"/>
    <w:rsid w:val="00FB6B79"/>
    <w:rsid w:val="00FB6BEB"/>
    <w:rsid w:val="00FB6E79"/>
    <w:rsid w:val="00FB6F94"/>
    <w:rsid w:val="00FB6FDF"/>
    <w:rsid w:val="00FB700C"/>
    <w:rsid w:val="00FB7072"/>
    <w:rsid w:val="00FB716D"/>
    <w:rsid w:val="00FB7572"/>
    <w:rsid w:val="00FB771D"/>
    <w:rsid w:val="00FB783D"/>
    <w:rsid w:val="00FB78D1"/>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443"/>
    <w:rsid w:val="00FC1738"/>
    <w:rsid w:val="00FC1A4D"/>
    <w:rsid w:val="00FC1A6F"/>
    <w:rsid w:val="00FC1B94"/>
    <w:rsid w:val="00FC1D89"/>
    <w:rsid w:val="00FC1E1F"/>
    <w:rsid w:val="00FC1E78"/>
    <w:rsid w:val="00FC2221"/>
    <w:rsid w:val="00FC2607"/>
    <w:rsid w:val="00FC270F"/>
    <w:rsid w:val="00FC278F"/>
    <w:rsid w:val="00FC288B"/>
    <w:rsid w:val="00FC2C35"/>
    <w:rsid w:val="00FC2CAA"/>
    <w:rsid w:val="00FC2E42"/>
    <w:rsid w:val="00FC2FD5"/>
    <w:rsid w:val="00FC30A2"/>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9"/>
    <w:rsid w:val="00FC4F3B"/>
    <w:rsid w:val="00FC4F94"/>
    <w:rsid w:val="00FC5330"/>
    <w:rsid w:val="00FC533C"/>
    <w:rsid w:val="00FC55EF"/>
    <w:rsid w:val="00FC571F"/>
    <w:rsid w:val="00FC5852"/>
    <w:rsid w:val="00FC59E0"/>
    <w:rsid w:val="00FC5A33"/>
    <w:rsid w:val="00FC5A4F"/>
    <w:rsid w:val="00FC60D0"/>
    <w:rsid w:val="00FC612D"/>
    <w:rsid w:val="00FC6222"/>
    <w:rsid w:val="00FC6276"/>
    <w:rsid w:val="00FC6280"/>
    <w:rsid w:val="00FC681E"/>
    <w:rsid w:val="00FC6CB8"/>
    <w:rsid w:val="00FC6CCB"/>
    <w:rsid w:val="00FC6CF8"/>
    <w:rsid w:val="00FC6D38"/>
    <w:rsid w:val="00FC6D69"/>
    <w:rsid w:val="00FC6F4B"/>
    <w:rsid w:val="00FC7090"/>
    <w:rsid w:val="00FC723C"/>
    <w:rsid w:val="00FC7365"/>
    <w:rsid w:val="00FC75B2"/>
    <w:rsid w:val="00FC75B3"/>
    <w:rsid w:val="00FC77B5"/>
    <w:rsid w:val="00FC78B2"/>
    <w:rsid w:val="00FC7973"/>
    <w:rsid w:val="00FC7AEE"/>
    <w:rsid w:val="00FC7C42"/>
    <w:rsid w:val="00FC7CAA"/>
    <w:rsid w:val="00FC7DC3"/>
    <w:rsid w:val="00FC7FBD"/>
    <w:rsid w:val="00FC7FE6"/>
    <w:rsid w:val="00FD009D"/>
    <w:rsid w:val="00FD06B5"/>
    <w:rsid w:val="00FD072C"/>
    <w:rsid w:val="00FD07A4"/>
    <w:rsid w:val="00FD0A30"/>
    <w:rsid w:val="00FD0B2A"/>
    <w:rsid w:val="00FD0BF3"/>
    <w:rsid w:val="00FD0C18"/>
    <w:rsid w:val="00FD0C69"/>
    <w:rsid w:val="00FD10DC"/>
    <w:rsid w:val="00FD10ED"/>
    <w:rsid w:val="00FD1100"/>
    <w:rsid w:val="00FD11F9"/>
    <w:rsid w:val="00FD136C"/>
    <w:rsid w:val="00FD16A0"/>
    <w:rsid w:val="00FD1846"/>
    <w:rsid w:val="00FD188A"/>
    <w:rsid w:val="00FD1A0B"/>
    <w:rsid w:val="00FD1CCA"/>
    <w:rsid w:val="00FD1EE6"/>
    <w:rsid w:val="00FD1F7D"/>
    <w:rsid w:val="00FD1FE5"/>
    <w:rsid w:val="00FD201C"/>
    <w:rsid w:val="00FD2154"/>
    <w:rsid w:val="00FD29CF"/>
    <w:rsid w:val="00FD30D6"/>
    <w:rsid w:val="00FD3168"/>
    <w:rsid w:val="00FD32AB"/>
    <w:rsid w:val="00FD332E"/>
    <w:rsid w:val="00FD33CB"/>
    <w:rsid w:val="00FD33FC"/>
    <w:rsid w:val="00FD354C"/>
    <w:rsid w:val="00FD371D"/>
    <w:rsid w:val="00FD39D5"/>
    <w:rsid w:val="00FD3BEB"/>
    <w:rsid w:val="00FD3BEF"/>
    <w:rsid w:val="00FD3C1A"/>
    <w:rsid w:val="00FD4003"/>
    <w:rsid w:val="00FD4235"/>
    <w:rsid w:val="00FD42F6"/>
    <w:rsid w:val="00FD43D9"/>
    <w:rsid w:val="00FD447B"/>
    <w:rsid w:val="00FD4493"/>
    <w:rsid w:val="00FD44A4"/>
    <w:rsid w:val="00FD4679"/>
    <w:rsid w:val="00FD46BB"/>
    <w:rsid w:val="00FD47EE"/>
    <w:rsid w:val="00FD4821"/>
    <w:rsid w:val="00FD4863"/>
    <w:rsid w:val="00FD4A58"/>
    <w:rsid w:val="00FD4F76"/>
    <w:rsid w:val="00FD502A"/>
    <w:rsid w:val="00FD5763"/>
    <w:rsid w:val="00FD5870"/>
    <w:rsid w:val="00FD590A"/>
    <w:rsid w:val="00FD5962"/>
    <w:rsid w:val="00FD5A73"/>
    <w:rsid w:val="00FD5B8F"/>
    <w:rsid w:val="00FD5D62"/>
    <w:rsid w:val="00FD5F70"/>
    <w:rsid w:val="00FD6104"/>
    <w:rsid w:val="00FD6326"/>
    <w:rsid w:val="00FD6338"/>
    <w:rsid w:val="00FD63B3"/>
    <w:rsid w:val="00FD6457"/>
    <w:rsid w:val="00FD66D4"/>
    <w:rsid w:val="00FD67F0"/>
    <w:rsid w:val="00FD6AA6"/>
    <w:rsid w:val="00FD6C3D"/>
    <w:rsid w:val="00FD7008"/>
    <w:rsid w:val="00FD700C"/>
    <w:rsid w:val="00FD723E"/>
    <w:rsid w:val="00FD72E4"/>
    <w:rsid w:val="00FD72EE"/>
    <w:rsid w:val="00FD744A"/>
    <w:rsid w:val="00FD79FF"/>
    <w:rsid w:val="00FD7A46"/>
    <w:rsid w:val="00FD7A7A"/>
    <w:rsid w:val="00FD7B01"/>
    <w:rsid w:val="00FD7BF7"/>
    <w:rsid w:val="00FD7E2C"/>
    <w:rsid w:val="00FE047A"/>
    <w:rsid w:val="00FE04BB"/>
    <w:rsid w:val="00FE0687"/>
    <w:rsid w:val="00FE073C"/>
    <w:rsid w:val="00FE07B8"/>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6D4"/>
    <w:rsid w:val="00FE19C7"/>
    <w:rsid w:val="00FE1E17"/>
    <w:rsid w:val="00FE1FAE"/>
    <w:rsid w:val="00FE1FD1"/>
    <w:rsid w:val="00FE21A3"/>
    <w:rsid w:val="00FE221D"/>
    <w:rsid w:val="00FE22E5"/>
    <w:rsid w:val="00FE2489"/>
    <w:rsid w:val="00FE262F"/>
    <w:rsid w:val="00FE268B"/>
    <w:rsid w:val="00FE26D7"/>
    <w:rsid w:val="00FE2832"/>
    <w:rsid w:val="00FE2A4E"/>
    <w:rsid w:val="00FE2A7C"/>
    <w:rsid w:val="00FE2CB4"/>
    <w:rsid w:val="00FE2D81"/>
    <w:rsid w:val="00FE324B"/>
    <w:rsid w:val="00FE33AE"/>
    <w:rsid w:val="00FE373A"/>
    <w:rsid w:val="00FE3788"/>
    <w:rsid w:val="00FE37D0"/>
    <w:rsid w:val="00FE3C7B"/>
    <w:rsid w:val="00FE3D91"/>
    <w:rsid w:val="00FE3F16"/>
    <w:rsid w:val="00FE4048"/>
    <w:rsid w:val="00FE4068"/>
    <w:rsid w:val="00FE4189"/>
    <w:rsid w:val="00FE428A"/>
    <w:rsid w:val="00FE42C5"/>
    <w:rsid w:val="00FE42EF"/>
    <w:rsid w:val="00FE456B"/>
    <w:rsid w:val="00FE4590"/>
    <w:rsid w:val="00FE469C"/>
    <w:rsid w:val="00FE4779"/>
    <w:rsid w:val="00FE489C"/>
    <w:rsid w:val="00FE48B8"/>
    <w:rsid w:val="00FE4AE6"/>
    <w:rsid w:val="00FE4BF6"/>
    <w:rsid w:val="00FE4F18"/>
    <w:rsid w:val="00FE52A6"/>
    <w:rsid w:val="00FE5454"/>
    <w:rsid w:val="00FE553C"/>
    <w:rsid w:val="00FE5561"/>
    <w:rsid w:val="00FE57EB"/>
    <w:rsid w:val="00FE5B6E"/>
    <w:rsid w:val="00FE5BBD"/>
    <w:rsid w:val="00FE5CC0"/>
    <w:rsid w:val="00FE5E2B"/>
    <w:rsid w:val="00FE5EC7"/>
    <w:rsid w:val="00FE5F86"/>
    <w:rsid w:val="00FE6298"/>
    <w:rsid w:val="00FE63AA"/>
    <w:rsid w:val="00FE66D8"/>
    <w:rsid w:val="00FE67A8"/>
    <w:rsid w:val="00FE689F"/>
    <w:rsid w:val="00FE69AB"/>
    <w:rsid w:val="00FE69C0"/>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A7"/>
    <w:rsid w:val="00FF05B4"/>
    <w:rsid w:val="00FF08F2"/>
    <w:rsid w:val="00FF09F9"/>
    <w:rsid w:val="00FF0A26"/>
    <w:rsid w:val="00FF0E8D"/>
    <w:rsid w:val="00FF1080"/>
    <w:rsid w:val="00FF1119"/>
    <w:rsid w:val="00FF11CC"/>
    <w:rsid w:val="00FF1473"/>
    <w:rsid w:val="00FF1602"/>
    <w:rsid w:val="00FF17C0"/>
    <w:rsid w:val="00FF1CA6"/>
    <w:rsid w:val="00FF20A2"/>
    <w:rsid w:val="00FF20B3"/>
    <w:rsid w:val="00FF22B5"/>
    <w:rsid w:val="00FF22D4"/>
    <w:rsid w:val="00FF261C"/>
    <w:rsid w:val="00FF2643"/>
    <w:rsid w:val="00FF2745"/>
    <w:rsid w:val="00FF28E9"/>
    <w:rsid w:val="00FF2AC6"/>
    <w:rsid w:val="00FF2BD7"/>
    <w:rsid w:val="00FF2DF2"/>
    <w:rsid w:val="00FF2E26"/>
    <w:rsid w:val="00FF2F7A"/>
    <w:rsid w:val="00FF3079"/>
    <w:rsid w:val="00FF31C6"/>
    <w:rsid w:val="00FF3310"/>
    <w:rsid w:val="00FF383A"/>
    <w:rsid w:val="00FF38C6"/>
    <w:rsid w:val="00FF3A89"/>
    <w:rsid w:val="00FF3ACF"/>
    <w:rsid w:val="00FF3EF8"/>
    <w:rsid w:val="00FF4127"/>
    <w:rsid w:val="00FF42B3"/>
    <w:rsid w:val="00FF475C"/>
    <w:rsid w:val="00FF4893"/>
    <w:rsid w:val="00FF491D"/>
    <w:rsid w:val="00FF4B25"/>
    <w:rsid w:val="00FF4C43"/>
    <w:rsid w:val="00FF4DC1"/>
    <w:rsid w:val="00FF4DF4"/>
    <w:rsid w:val="00FF4E48"/>
    <w:rsid w:val="00FF4EF3"/>
    <w:rsid w:val="00FF5253"/>
    <w:rsid w:val="00FF5254"/>
    <w:rsid w:val="00FF54A2"/>
    <w:rsid w:val="00FF55E9"/>
    <w:rsid w:val="00FF567B"/>
    <w:rsid w:val="00FF57D6"/>
    <w:rsid w:val="00FF59FE"/>
    <w:rsid w:val="00FF5C2E"/>
    <w:rsid w:val="00FF5EDD"/>
    <w:rsid w:val="00FF60B7"/>
    <w:rsid w:val="00FF60D2"/>
    <w:rsid w:val="00FF6238"/>
    <w:rsid w:val="00FF6282"/>
    <w:rsid w:val="00FF6404"/>
    <w:rsid w:val="00FF64B9"/>
    <w:rsid w:val="00FF64BA"/>
    <w:rsid w:val="00FF655F"/>
    <w:rsid w:val="00FF6C06"/>
    <w:rsid w:val="00FF71F3"/>
    <w:rsid w:val="00FF731F"/>
    <w:rsid w:val="00FF73FD"/>
    <w:rsid w:val="00FF744B"/>
    <w:rsid w:val="00FF7B3C"/>
    <w:rsid w:val="00FF7B3F"/>
    <w:rsid w:val="00FF7C76"/>
    <w:rsid w:val="00FF7DCB"/>
    <w:rsid w:val="00FF7E27"/>
    <w:rsid w:val="00FF7E31"/>
    <w:rsid w:val="06F4C6AB"/>
    <w:rsid w:val="153965BE"/>
    <w:rsid w:val="15473D2E"/>
    <w:rsid w:val="18450499"/>
    <w:rsid w:val="19D81F54"/>
    <w:rsid w:val="242EC083"/>
    <w:rsid w:val="2ED1FDE2"/>
    <w:rsid w:val="370579C2"/>
    <w:rsid w:val="3F962669"/>
    <w:rsid w:val="46CBBA22"/>
    <w:rsid w:val="50F7DB52"/>
    <w:rsid w:val="52279FBE"/>
    <w:rsid w:val="62976BB8"/>
    <w:rsid w:val="6356FC19"/>
    <w:rsid w:val="6A66F726"/>
    <w:rsid w:val="6F9FBE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888DC06"/>
  <w15:docId w15:val="{BE4F4730-9332-45E7-9F3A-10C625FF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1E"/>
    <w:rPr>
      <w:sz w:val="24"/>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 w:val="22"/>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after="120" w:line="480" w:lineRule="auto"/>
    </w:pPr>
  </w:style>
  <w:style w:type="paragraph" w:styleId="Corpodetexto3">
    <w:name w:val="Body Text 3"/>
    <w:basedOn w:val="Normal"/>
    <w:link w:val="Corpodetexto3Char"/>
    <w:rsid w:val="00AD2DFA"/>
    <w:pPr>
      <w:spacing w:after="120"/>
    </w:pPr>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ascii="Arial" w:hAnsi="Arial"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spacing w:after="120"/>
      <w:ind w:left="283"/>
    </w:pPr>
  </w:style>
  <w:style w:type="paragraph" w:styleId="Listadecontinuao2">
    <w:name w:val="List Continue 2"/>
    <w:basedOn w:val="Normal"/>
    <w:semiHidden/>
    <w:rsid w:val="00AD2DFA"/>
    <w:pPr>
      <w:spacing w:after="120"/>
      <w:ind w:left="566"/>
    </w:pPr>
  </w:style>
  <w:style w:type="paragraph" w:styleId="Listadecontinuao3">
    <w:name w:val="List Continue 3"/>
    <w:basedOn w:val="Normal"/>
    <w:semiHidden/>
    <w:rsid w:val="00AD2DFA"/>
    <w:pPr>
      <w:spacing w:after="120"/>
      <w:ind w:left="849"/>
    </w:pPr>
  </w:style>
  <w:style w:type="paragraph" w:styleId="Listadecontinuao4">
    <w:name w:val="List Continue 4"/>
    <w:basedOn w:val="Normal"/>
    <w:semiHidden/>
    <w:rsid w:val="00AD2DFA"/>
    <w:pPr>
      <w:spacing w:after="120"/>
      <w:ind w:left="1132"/>
    </w:pPr>
  </w:style>
  <w:style w:type="paragraph" w:styleId="Listadecontinuao5">
    <w:name w:val="List Continue 5"/>
    <w:basedOn w:val="Normal"/>
    <w:semiHidden/>
    <w:rsid w:val="00AD2DFA"/>
    <w:pPr>
      <w:spacing w:after="120"/>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ascii="Arial" w:hAnsi="Arial"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uiPriority w:val="39"/>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spacing w:after="120"/>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uiPriority w:val="99"/>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ascii="Arial" w:hAnsi="Arial" w:cs="Arial"/>
      <w:sz w:val="22"/>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before="120" w:line="320" w:lineRule="exact"/>
      <w:ind w:left="964" w:hanging="397"/>
      <w:jc w:val="both"/>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before="120" w:line="320" w:lineRule="exact"/>
      <w:ind w:left="851" w:hanging="284"/>
      <w:jc w:val="both"/>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after="120" w:line="360" w:lineRule="auto"/>
      <w:jc w:val="both"/>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before="120" w:after="120" w:line="360" w:lineRule="exact"/>
      <w:ind w:left="1418"/>
      <w:jc w:val="both"/>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after="120" w:line="300" w:lineRule="atLeast"/>
      <w:jc w:val="both"/>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jc w:val="both"/>
    </w:pPr>
    <w:rPr>
      <w:rFonts w:ascii="Tahoma" w:hAnsi="Tahoma" w:cs="Arial"/>
      <w:sz w:val="22"/>
      <w:lang w:eastAsia="pt-BR"/>
    </w:rPr>
  </w:style>
  <w:style w:type="paragraph" w:customStyle="1" w:styleId="TtuloPDET">
    <w:name w:val="Título PDET"/>
    <w:basedOn w:val="Normal"/>
    <w:rsid w:val="00581668"/>
    <w:pPr>
      <w:spacing w:before="60" w:after="60"/>
      <w:jc w:val="both"/>
    </w:pPr>
    <w:rPr>
      <w:rFonts w:ascii="Tahoma" w:hAnsi="Tahoma"/>
      <w:b/>
      <w:lang w:eastAsia="pt-BR"/>
    </w:rPr>
  </w:style>
  <w:style w:type="paragraph" w:customStyle="1" w:styleId="TextoPDET">
    <w:name w:val="Texto PDET"/>
    <w:basedOn w:val="Normal"/>
    <w:rsid w:val="00581668"/>
    <w:pPr>
      <w:spacing w:before="60" w:after="120"/>
      <w:jc w:val="both"/>
    </w:pPr>
    <w:rPr>
      <w:rFonts w:ascii="Tahoma" w:hAnsi="Tahoma"/>
      <w:sz w:val="22"/>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sz w:val="22"/>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after="120"/>
      <w:ind w:left="2126" w:hanging="2126"/>
      <w:jc w:val="both"/>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spacing w:after="120"/>
      <w:outlineLvl w:val="2"/>
    </w:pPr>
    <w:rPr>
      <w:rFonts w:ascii="Arial" w:hAnsi="Arial"/>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after="120" w:line="360" w:lineRule="auto"/>
      <w:ind w:left="851"/>
      <w:jc w:val="both"/>
    </w:pPr>
    <w:rPr>
      <w:rFonts w:ascii="Arial" w:hAnsi="Arial"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jc w:val="both"/>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before="120" w:line="360" w:lineRule="auto"/>
      <w:ind w:left="1418"/>
      <w:jc w:val="both"/>
    </w:pPr>
    <w:rPr>
      <w:rFonts w:ascii="Arial" w:hAnsi="Arial"/>
      <w:color w:val="000000"/>
      <w:sz w:val="22"/>
      <w:szCs w:val="20"/>
      <w:lang w:eastAsia="pt-BR"/>
    </w:rPr>
  </w:style>
  <w:style w:type="paragraph" w:customStyle="1" w:styleId="TituloA">
    <w:name w:val="Titulo A"/>
    <w:basedOn w:val="Normal"/>
    <w:next w:val="Normal"/>
    <w:rsid w:val="00581668"/>
    <w:pPr>
      <w:numPr>
        <w:numId w:val="22"/>
      </w:numPr>
      <w:spacing w:before="180" w:after="60"/>
      <w:jc w:val="both"/>
    </w:pPr>
    <w:rPr>
      <w:rFonts w:ascii="Arial" w:hAnsi="Arial"/>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jc w:val="both"/>
    </w:pPr>
    <w:rPr>
      <w:rFonts w:ascii="Arial" w:hAnsi="Arial"/>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jc w:val="both"/>
    </w:pPr>
    <w:rPr>
      <w:rFonts w:ascii="Arial" w:hAnsi="Arial"/>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 w:val="22"/>
      <w:szCs w:val="22"/>
      <w:lang w:eastAsia="pt-BR"/>
    </w:rPr>
  </w:style>
  <w:style w:type="paragraph" w:customStyle="1" w:styleId="references-small">
    <w:name w:val="references-small"/>
    <w:basedOn w:val="Normal"/>
    <w:rsid w:val="004F5D8A"/>
    <w:pPr>
      <w:spacing w:before="100" w:beforeAutospacing="1" w:after="100" w:afterAutospacing="1"/>
    </w:pPr>
    <w:rPr>
      <w:sz w:val="22"/>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120" w:line="264" w:lineRule="atLeast"/>
      <w:ind w:left="240"/>
    </w:pPr>
    <w:rPr>
      <w:color w:val="000000"/>
      <w:sz w:val="22"/>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rFonts w:ascii="Arial" w:hAnsi="Arial"/>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ascii="Arial" w:hAnsi="Arial"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jc w:val="both"/>
    </w:pPr>
    <w:rPr>
      <w:rFonts w:ascii="Tahoma" w:hAnsi="Tahoma" w:cs="Tahoma"/>
      <w:sz w:val="22"/>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jc w:val="both"/>
    </w:pPr>
    <w:rPr>
      <w:rFonts w:ascii="Tahoma" w:hAnsi="Tahoma" w:cs="Tahoma"/>
      <w:sz w:val="22"/>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spacing w:before="120" w:after="120"/>
      <w:jc w:val="both"/>
    </w:pPr>
    <w:rPr>
      <w:rFonts w:ascii="Tahoma" w:hAnsi="Tahoma" w:cs="Tahoma"/>
      <w:sz w:val="22"/>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b/>
      <w:bCs/>
      <w:sz w:val="22"/>
      <w:szCs w:val="22"/>
      <w:lang w:eastAsia="ko-KR"/>
    </w:rPr>
  </w:style>
  <w:style w:type="character" w:customStyle="1" w:styleId="Ttulo7Char">
    <w:name w:val="Título 7 Char"/>
    <w:link w:val="Ttulo7"/>
    <w:rsid w:val="00AB5998"/>
    <w:rPr>
      <w:sz w:val="24"/>
      <w:szCs w:val="24"/>
      <w:lang w:eastAsia="ko-KR"/>
    </w:rPr>
  </w:style>
  <w:style w:type="character" w:customStyle="1" w:styleId="Ttulo8Char">
    <w:name w:val="Título 8 Char"/>
    <w:link w:val="Ttulo8"/>
    <w:rsid w:val="00AB5998"/>
    <w:rPr>
      <w:i/>
      <w:iCs/>
      <w:sz w:val="24"/>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jc w:val="both"/>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jc w:val="both"/>
    </w:pPr>
    <w:rPr>
      <w:lang w:eastAsia="pt-BR"/>
    </w:rPr>
  </w:style>
  <w:style w:type="paragraph" w:customStyle="1" w:styleId="notaexplicativa">
    <w:name w:val="nota explicativa"/>
    <w:basedOn w:val="Normal"/>
    <w:rsid w:val="0049665D"/>
    <w:pPr>
      <w:autoSpaceDE w:val="0"/>
      <w:autoSpaceDN w:val="0"/>
      <w:ind w:left="567" w:hanging="567"/>
      <w:jc w:val="both"/>
    </w:pPr>
    <w:rPr>
      <w:rFonts w:ascii="Arial" w:hAnsi="Arial" w:cs="Arial"/>
      <w:i/>
      <w:iCs/>
      <w:lang w:eastAsia="pt-BR"/>
    </w:rPr>
  </w:style>
  <w:style w:type="paragraph" w:customStyle="1" w:styleId="NotaExplicativaa">
    <w:name w:val="Nota Explicativa a)"/>
    <w:basedOn w:val="Normal"/>
    <w:rsid w:val="0049665D"/>
    <w:pPr>
      <w:autoSpaceDE w:val="0"/>
      <w:autoSpaceDN w:val="0"/>
      <w:ind w:left="851" w:hanging="284"/>
      <w:jc w:val="both"/>
    </w:pPr>
    <w:rPr>
      <w:rFonts w:ascii="Arial" w:hAnsi="Arial"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ascii="Arial" w:eastAsia="Arial Unicode MS" w:hAnsi="Arial" w:cs="Arial"/>
      <w:b/>
      <w:bCs/>
      <w:lang w:eastAsia="pt-BR"/>
    </w:rPr>
  </w:style>
  <w:style w:type="paragraph" w:customStyle="1" w:styleId="xl26">
    <w:name w:val="xl26"/>
    <w:basedOn w:val="Normal"/>
    <w:rsid w:val="0049665D"/>
    <w:pPr>
      <w:spacing w:before="100" w:beforeAutospacing="1" w:after="100" w:afterAutospacing="1"/>
    </w:pPr>
    <w:rPr>
      <w:rFonts w:ascii="Arial" w:eastAsia="Arial Unicode MS" w:hAnsi="Arial" w:cs="Arial"/>
      <w:b/>
      <w:bCs/>
      <w:lang w:eastAsia="pt-BR"/>
    </w:rPr>
  </w:style>
  <w:style w:type="paragraph" w:customStyle="1" w:styleId="xl27">
    <w:name w:val="xl27"/>
    <w:basedOn w:val="Normal"/>
    <w:rsid w:val="0049665D"/>
    <w:pPr>
      <w:spacing w:before="100" w:beforeAutospacing="1" w:after="100" w:afterAutospacing="1"/>
    </w:pPr>
    <w:rPr>
      <w:rFonts w:ascii="Arial" w:eastAsia="Arial Unicode MS" w:hAnsi="Arial"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 w:val="22"/>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 w:val="22"/>
      <w:szCs w:val="22"/>
      <w:lang w:eastAsia="en-US"/>
    </w:rPr>
  </w:style>
  <w:style w:type="numbering" w:customStyle="1" w:styleId="Estilo11">
    <w:name w:val="Estilo11"/>
    <w:rsid w:val="0049665D"/>
    <w:pPr>
      <w:numPr>
        <w:numId w:val="30"/>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jc w:val="both"/>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rPr>
      <w:rFonts w:ascii="Calibri" w:eastAsia="Calibri" w:hAnsi="Calibri"/>
      <w:sz w:val="22"/>
      <w:szCs w:val="22"/>
      <w:lang w:eastAsia="pt-BR"/>
    </w:rPr>
  </w:style>
  <w:style w:type="paragraph" w:customStyle="1" w:styleId="BDOTtulo1">
    <w:name w:val="BDO Título 1"/>
    <w:basedOn w:val="Normal"/>
    <w:rsid w:val="00A51F8F"/>
    <w:pPr>
      <w:numPr>
        <w:numId w:val="41"/>
      </w:numPr>
      <w:tabs>
        <w:tab w:val="clear" w:pos="567"/>
        <w:tab w:val="num" w:pos="1134"/>
      </w:tabs>
      <w:ind w:left="1134" w:hanging="283"/>
      <w:jc w:val="both"/>
    </w:pPr>
    <w:rPr>
      <w:rFonts w:ascii="Arial Negrito" w:eastAsia="Calibri" w:hAnsi="Arial Negrito"/>
      <w:b/>
      <w:bCs/>
      <w:caps/>
      <w:sz w:val="22"/>
      <w:szCs w:val="22"/>
      <w:lang w:eastAsia="pt-BR"/>
    </w:rPr>
  </w:style>
  <w:style w:type="paragraph" w:customStyle="1" w:styleId="BDOTtulo3">
    <w:name w:val="BDO Título 3"/>
    <w:basedOn w:val="Normal"/>
    <w:rsid w:val="00A51F8F"/>
    <w:pPr>
      <w:numPr>
        <w:ilvl w:val="2"/>
        <w:numId w:val="41"/>
      </w:numPr>
      <w:tabs>
        <w:tab w:val="clear" w:pos="992"/>
        <w:tab w:val="num" w:pos="1134"/>
      </w:tabs>
      <w:ind w:left="1134" w:hanging="283"/>
      <w:jc w:val="both"/>
    </w:pPr>
    <w:rPr>
      <w:rFonts w:ascii="Arial" w:eastAsia="Calibri" w:hAnsi="Arial" w:cs="Arial"/>
      <w:sz w:val="22"/>
      <w:szCs w:val="22"/>
      <w:u w:val="single"/>
      <w:lang w:eastAsia="pt-BR"/>
    </w:rPr>
  </w:style>
  <w:style w:type="paragraph" w:customStyle="1" w:styleId="BDOTtulo4">
    <w:name w:val="BDO Título 4"/>
    <w:basedOn w:val="Normal"/>
    <w:rsid w:val="00A51F8F"/>
    <w:pPr>
      <w:numPr>
        <w:ilvl w:val="3"/>
        <w:numId w:val="41"/>
      </w:numPr>
      <w:ind w:hanging="283"/>
      <w:jc w:val="both"/>
    </w:pPr>
    <w:rPr>
      <w:rFonts w:ascii="Arial" w:eastAsia="Calibri" w:hAnsi="Arial" w:cs="Arial"/>
      <w:i/>
      <w:iCs/>
      <w:sz w:val="22"/>
      <w:szCs w:val="22"/>
      <w:lang w:eastAsia="pt-BR"/>
    </w:rPr>
  </w:style>
  <w:style w:type="paragraph" w:customStyle="1" w:styleId="BDOTtulo2">
    <w:name w:val="BDO Título 2"/>
    <w:basedOn w:val="Normal"/>
    <w:rsid w:val="00A51F8F"/>
    <w:pPr>
      <w:numPr>
        <w:ilvl w:val="1"/>
        <w:numId w:val="41"/>
      </w:numPr>
      <w:ind w:hanging="283"/>
      <w:jc w:val="both"/>
    </w:pPr>
    <w:rPr>
      <w:rFonts w:ascii="Arial" w:eastAsia="Calibri" w:hAnsi="Arial" w:cs="Arial"/>
      <w:caps/>
      <w:sz w:val="22"/>
      <w:szCs w:val="22"/>
      <w:lang w:eastAsia="pt-BR"/>
    </w:rPr>
  </w:style>
  <w:style w:type="numbering" w:customStyle="1" w:styleId="Relt11t3aa1a11">
    <w:name w:val="Rel.  (t1) 1 / (t3) a / a.1 / a.1.1"/>
    <w:rsid w:val="00A51F8F"/>
    <w:pPr>
      <w:numPr>
        <w:numId w:val="41"/>
      </w:numPr>
    </w:pPr>
  </w:style>
  <w:style w:type="paragraph" w:customStyle="1" w:styleId="1TtuloprincipalDF">
    <w:name w:val="1 Título principalDF"/>
    <w:basedOn w:val="PargrafodaLista"/>
    <w:qFormat/>
    <w:rsid w:val="00F2540E"/>
    <w:pPr>
      <w:numPr>
        <w:numId w:val="44"/>
      </w:numPr>
      <w:outlineLvl w:val="0"/>
    </w:pPr>
    <w:rPr>
      <w:b/>
      <w:sz w:val="28"/>
      <w:lang w:val="en-US" w:eastAsia="en-US"/>
    </w:rPr>
  </w:style>
  <w:style w:type="paragraph" w:customStyle="1" w:styleId="11Subttulo1nvelDF">
    <w:name w:val="1.1 Subtítulo 1º nívelDF"/>
    <w:basedOn w:val="1TtuloprincipalDF"/>
    <w:qFormat/>
    <w:rsid w:val="00F2540E"/>
    <w:pPr>
      <w:numPr>
        <w:ilvl w:val="1"/>
      </w:numPr>
      <w:outlineLvl w:val="1"/>
    </w:pPr>
    <w:rPr>
      <w:sz w:val="24"/>
    </w:rPr>
  </w:style>
  <w:style w:type="paragraph" w:customStyle="1" w:styleId="111Subttulo2nvelDF">
    <w:name w:val="1.1.1 Subtítulo 2º nívelDF"/>
    <w:basedOn w:val="11Subttulo1nvelDF"/>
    <w:qFormat/>
    <w:rsid w:val="00F2540E"/>
    <w:pPr>
      <w:numPr>
        <w:ilvl w:val="2"/>
      </w:numPr>
      <w:outlineLvl w:val="2"/>
    </w:pPr>
    <w:rPr>
      <w:i/>
    </w:rPr>
  </w:style>
  <w:style w:type="paragraph" w:customStyle="1" w:styleId="1111Subttulo3nvelDF">
    <w:name w:val="1.1.1.1 Subtítulo 3º nívelDF"/>
    <w:basedOn w:val="111Subttulo2nvelDF"/>
    <w:qFormat/>
    <w:rsid w:val="00F2540E"/>
    <w:pPr>
      <w:numPr>
        <w:ilvl w:val="3"/>
      </w:numPr>
    </w:pPr>
    <w:rPr>
      <w:b w:val="0"/>
    </w:rPr>
  </w:style>
  <w:style w:type="character" w:customStyle="1" w:styleId="mark90rch4yjk">
    <w:name w:val="mark90rch4yjk"/>
    <w:basedOn w:val="Fontepargpadro"/>
    <w:rsid w:val="004C39D2"/>
  </w:style>
  <w:style w:type="character" w:customStyle="1" w:styleId="markaxtzzbgfj">
    <w:name w:val="markaxtzzbgfj"/>
    <w:basedOn w:val="Fontepargpadro"/>
    <w:rsid w:val="008601CF"/>
  </w:style>
  <w:style w:type="table" w:styleId="TabeladeGradeClara">
    <w:name w:val="Grid Table Light"/>
    <w:basedOn w:val="Tabelanormal"/>
    <w:uiPriority w:val="40"/>
    <w:rsid w:val="008D3E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8D3E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3">
    <w:name w:val="Plain Table 3"/>
    <w:basedOn w:val="Tabelanormal"/>
    <w:uiPriority w:val="43"/>
    <w:rsid w:val="008D3E1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imples4">
    <w:name w:val="Plain Table 4"/>
    <w:basedOn w:val="Tabelanormal"/>
    <w:uiPriority w:val="44"/>
    <w:rsid w:val="00BF039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Fontepargpadro"/>
    <w:rsid w:val="00BC32ED"/>
  </w:style>
  <w:style w:type="character" w:customStyle="1" w:styleId="contentpasted0">
    <w:name w:val="contentpasted0"/>
    <w:basedOn w:val="Fontepargpadro"/>
    <w:rsid w:val="0065726C"/>
  </w:style>
  <w:style w:type="character" w:customStyle="1" w:styleId="selectable-text">
    <w:name w:val="selectable-text"/>
    <w:basedOn w:val="Fontepargpadro"/>
    <w:rsid w:val="00AF28DA"/>
  </w:style>
  <w:style w:type="paragraph" w:customStyle="1" w:styleId="xmsolistparagraph">
    <w:name w:val="x_msolistparagraph"/>
    <w:basedOn w:val="Normal"/>
    <w:rsid w:val="001D60C1"/>
    <w:pPr>
      <w:spacing w:before="100" w:beforeAutospacing="1" w:after="100" w:afterAutospacing="1"/>
    </w:pPr>
    <w:rPr>
      <w:rFonts w:ascii="Calibri" w:eastAsiaTheme="minorHAnsi" w:hAnsi="Calibri" w:cs="Calibri"/>
      <w:sz w:val="22"/>
      <w:szCs w:val="22"/>
      <w:lang w:eastAsia="pt-BR"/>
    </w:rPr>
  </w:style>
  <w:style w:type="character" w:customStyle="1" w:styleId="Meno1">
    <w:name w:val="Menção1"/>
    <w:basedOn w:val="Fontepargpadro"/>
    <w:uiPriority w:val="99"/>
    <w:unhideWhenUsed/>
    <w:rsid w:val="00AD2789"/>
    <w:rPr>
      <w:color w:val="2B579A"/>
      <w:shd w:val="clear" w:color="auto" w:fill="E1DFDD"/>
    </w:rPr>
  </w:style>
  <w:style w:type="table" w:customStyle="1" w:styleId="Tabelacomgrade30">
    <w:name w:val="Tabela com grade3"/>
    <w:basedOn w:val="Tabelanormal"/>
    <w:next w:val="Tabelacomgrade"/>
    <w:uiPriority w:val="39"/>
    <w:rsid w:val="00806B44"/>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0">
    <w:name w:val="Tabela com grade5"/>
    <w:basedOn w:val="Tabelanormal"/>
    <w:next w:val="Tabelacomgrade"/>
    <w:uiPriority w:val="39"/>
    <w:rsid w:val="002B76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0">
    <w:name w:val="Tabela com grade6"/>
    <w:basedOn w:val="Tabelanormal"/>
    <w:next w:val="Tabelacomgrade"/>
    <w:uiPriority w:val="39"/>
    <w:rsid w:val="002B76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0">
    <w:name w:val="Tabela com grade7"/>
    <w:basedOn w:val="Tabelanormal"/>
    <w:next w:val="Tabelacomgrade"/>
    <w:uiPriority w:val="39"/>
    <w:rsid w:val="0064393B"/>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ia">
    <w:name w:val="Bibliography"/>
    <w:basedOn w:val="Normal"/>
    <w:next w:val="Normal"/>
    <w:uiPriority w:val="37"/>
    <w:semiHidden/>
    <w:unhideWhenUsed/>
    <w:rsid w:val="00B67A3F"/>
  </w:style>
  <w:style w:type="paragraph" w:styleId="Citao">
    <w:name w:val="Quote"/>
    <w:basedOn w:val="Normal"/>
    <w:next w:val="Normal"/>
    <w:link w:val="CitaoChar"/>
    <w:uiPriority w:val="29"/>
    <w:qFormat/>
    <w:rsid w:val="00B67A3F"/>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B67A3F"/>
    <w:rPr>
      <w:i/>
      <w:iCs/>
      <w:color w:val="404040" w:themeColor="text1" w:themeTint="BF"/>
      <w:sz w:val="24"/>
      <w:szCs w:val="24"/>
      <w:lang w:eastAsia="ko-KR"/>
    </w:rPr>
  </w:style>
  <w:style w:type="paragraph" w:styleId="CitaoIntensa">
    <w:name w:val="Intense Quote"/>
    <w:basedOn w:val="Normal"/>
    <w:next w:val="Normal"/>
    <w:link w:val="CitaoIntensaChar"/>
    <w:uiPriority w:val="30"/>
    <w:qFormat/>
    <w:rsid w:val="00B67A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oIntensaChar">
    <w:name w:val="Citação Intensa Char"/>
    <w:basedOn w:val="Fontepargpadro"/>
    <w:link w:val="CitaoIntensa"/>
    <w:uiPriority w:val="30"/>
    <w:rsid w:val="00B67A3F"/>
    <w:rPr>
      <w:i/>
      <w:iCs/>
      <w:color w:val="4472C4" w:themeColor="accent1"/>
      <w:sz w:val="24"/>
      <w:szCs w:val="24"/>
      <w:lang w:eastAsia="ko-KR"/>
    </w:rPr>
  </w:style>
  <w:style w:type="paragraph" w:styleId="ndicedeautoridades">
    <w:name w:val="table of authorities"/>
    <w:basedOn w:val="Normal"/>
    <w:next w:val="Normal"/>
    <w:rsid w:val="00B67A3F"/>
    <w:pPr>
      <w:ind w:left="240" w:hanging="240"/>
    </w:pPr>
  </w:style>
  <w:style w:type="paragraph" w:styleId="Remissivo2">
    <w:name w:val="index 2"/>
    <w:basedOn w:val="Normal"/>
    <w:next w:val="Normal"/>
    <w:autoRedefine/>
    <w:rsid w:val="00B67A3F"/>
    <w:pPr>
      <w:ind w:left="480" w:hanging="240"/>
    </w:pPr>
  </w:style>
  <w:style w:type="paragraph" w:styleId="Remissivo3">
    <w:name w:val="index 3"/>
    <w:basedOn w:val="Normal"/>
    <w:next w:val="Normal"/>
    <w:autoRedefine/>
    <w:rsid w:val="00B67A3F"/>
    <w:pPr>
      <w:ind w:left="720" w:hanging="240"/>
    </w:pPr>
  </w:style>
  <w:style w:type="paragraph" w:styleId="Remissivo4">
    <w:name w:val="index 4"/>
    <w:basedOn w:val="Normal"/>
    <w:next w:val="Normal"/>
    <w:autoRedefine/>
    <w:rsid w:val="00B67A3F"/>
    <w:pPr>
      <w:ind w:left="960" w:hanging="240"/>
    </w:pPr>
  </w:style>
  <w:style w:type="paragraph" w:styleId="Remissivo5">
    <w:name w:val="index 5"/>
    <w:basedOn w:val="Normal"/>
    <w:next w:val="Normal"/>
    <w:autoRedefine/>
    <w:rsid w:val="00B67A3F"/>
    <w:pPr>
      <w:ind w:left="1200" w:hanging="240"/>
    </w:pPr>
  </w:style>
  <w:style w:type="paragraph" w:styleId="Remissivo6">
    <w:name w:val="index 6"/>
    <w:basedOn w:val="Normal"/>
    <w:next w:val="Normal"/>
    <w:autoRedefine/>
    <w:rsid w:val="00B67A3F"/>
    <w:pPr>
      <w:ind w:left="1440" w:hanging="240"/>
    </w:pPr>
  </w:style>
  <w:style w:type="paragraph" w:styleId="Remissivo7">
    <w:name w:val="index 7"/>
    <w:basedOn w:val="Normal"/>
    <w:next w:val="Normal"/>
    <w:autoRedefine/>
    <w:rsid w:val="00B67A3F"/>
    <w:pPr>
      <w:ind w:left="1680" w:hanging="240"/>
    </w:pPr>
  </w:style>
  <w:style w:type="paragraph" w:styleId="Remissivo8">
    <w:name w:val="index 8"/>
    <w:basedOn w:val="Normal"/>
    <w:next w:val="Normal"/>
    <w:autoRedefine/>
    <w:rsid w:val="00B67A3F"/>
    <w:pPr>
      <w:ind w:left="1920" w:hanging="240"/>
    </w:pPr>
  </w:style>
  <w:style w:type="paragraph" w:styleId="Remissivo9">
    <w:name w:val="index 9"/>
    <w:basedOn w:val="Normal"/>
    <w:next w:val="Normal"/>
    <w:autoRedefine/>
    <w:rsid w:val="00B67A3F"/>
    <w:pPr>
      <w:ind w:left="2160" w:hanging="240"/>
    </w:pPr>
  </w:style>
  <w:style w:type="paragraph" w:styleId="Textodemacro">
    <w:name w:val="macro"/>
    <w:link w:val="TextodemacroChar"/>
    <w:rsid w:val="00B67A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ko-KR"/>
    </w:rPr>
  </w:style>
  <w:style w:type="character" w:customStyle="1" w:styleId="TextodemacroChar">
    <w:name w:val="Texto de macro Char"/>
    <w:basedOn w:val="Fontepargpadro"/>
    <w:link w:val="Textodemacro"/>
    <w:rsid w:val="00B67A3F"/>
    <w:rPr>
      <w:rFonts w:ascii="Consolas" w:hAnsi="Consolas"/>
      <w:lang w:eastAsia="ko-KR"/>
    </w:rPr>
  </w:style>
  <w:style w:type="paragraph" w:styleId="Ttulodendicedeautoridades">
    <w:name w:val="toa heading"/>
    <w:basedOn w:val="Normal"/>
    <w:next w:val="Normal"/>
    <w:rsid w:val="00B67A3F"/>
    <w:pPr>
      <w:spacing w:before="120"/>
    </w:pPr>
    <w:rPr>
      <w:rFonts w:asciiTheme="majorHAnsi" w:eastAsiaTheme="majorEastAsia" w:hAnsiTheme="majorHAnsi" w:cstheme="majorBidi"/>
      <w:b/>
      <w:bCs/>
    </w:rPr>
  </w:style>
  <w:style w:type="paragraph" w:styleId="Ttulodendiceremissivo">
    <w:name w:val="index heading"/>
    <w:basedOn w:val="Normal"/>
    <w:next w:val="Remissivo1"/>
    <w:rsid w:val="00B67A3F"/>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5252155">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0886540">
      <w:bodyDiv w:val="1"/>
      <w:marLeft w:val="0"/>
      <w:marRight w:val="0"/>
      <w:marTop w:val="0"/>
      <w:marBottom w:val="0"/>
      <w:divBdr>
        <w:top w:val="none" w:sz="0" w:space="0" w:color="auto"/>
        <w:left w:val="none" w:sz="0" w:space="0" w:color="auto"/>
        <w:bottom w:val="none" w:sz="0" w:space="0" w:color="auto"/>
        <w:right w:val="none" w:sz="0" w:space="0" w:color="auto"/>
      </w:divBdr>
    </w:div>
    <w:div w:id="32000792">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8503615">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1971538">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1439148">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39929">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0344761">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45889">
      <w:bodyDiv w:val="1"/>
      <w:marLeft w:val="0"/>
      <w:marRight w:val="0"/>
      <w:marTop w:val="0"/>
      <w:marBottom w:val="0"/>
      <w:divBdr>
        <w:top w:val="none" w:sz="0" w:space="0" w:color="auto"/>
        <w:left w:val="none" w:sz="0" w:space="0" w:color="auto"/>
        <w:bottom w:val="none" w:sz="0" w:space="0" w:color="auto"/>
        <w:right w:val="none" w:sz="0" w:space="0" w:color="auto"/>
      </w:divBdr>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5494426">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4206008">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9685152">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87574251">
      <w:bodyDiv w:val="1"/>
      <w:marLeft w:val="0"/>
      <w:marRight w:val="0"/>
      <w:marTop w:val="0"/>
      <w:marBottom w:val="0"/>
      <w:divBdr>
        <w:top w:val="none" w:sz="0" w:space="0" w:color="auto"/>
        <w:left w:val="none" w:sz="0" w:space="0" w:color="auto"/>
        <w:bottom w:val="none" w:sz="0" w:space="0" w:color="auto"/>
        <w:right w:val="none" w:sz="0" w:space="0" w:color="auto"/>
      </w:divBdr>
    </w:div>
    <w:div w:id="190070077">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7670009">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679506">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6072250">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09264636">
      <w:bodyDiv w:val="1"/>
      <w:marLeft w:val="0"/>
      <w:marRight w:val="0"/>
      <w:marTop w:val="0"/>
      <w:marBottom w:val="0"/>
      <w:divBdr>
        <w:top w:val="none" w:sz="0" w:space="0" w:color="auto"/>
        <w:left w:val="none" w:sz="0" w:space="0" w:color="auto"/>
        <w:bottom w:val="none" w:sz="0" w:space="0" w:color="auto"/>
        <w:right w:val="none" w:sz="0" w:space="0" w:color="auto"/>
      </w:divBdr>
    </w:div>
    <w:div w:id="212157241">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1794488">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5194713">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8222702">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4511346">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2415916">
      <w:bodyDiv w:val="1"/>
      <w:marLeft w:val="0"/>
      <w:marRight w:val="0"/>
      <w:marTop w:val="0"/>
      <w:marBottom w:val="0"/>
      <w:divBdr>
        <w:top w:val="none" w:sz="0" w:space="0" w:color="auto"/>
        <w:left w:val="none" w:sz="0" w:space="0" w:color="auto"/>
        <w:bottom w:val="none" w:sz="0" w:space="0" w:color="auto"/>
        <w:right w:val="none" w:sz="0" w:space="0" w:color="auto"/>
      </w:divBdr>
    </w:div>
    <w:div w:id="334499912">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100697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5947745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366861">
      <w:bodyDiv w:val="1"/>
      <w:marLeft w:val="0"/>
      <w:marRight w:val="0"/>
      <w:marTop w:val="0"/>
      <w:marBottom w:val="0"/>
      <w:divBdr>
        <w:top w:val="none" w:sz="0" w:space="0" w:color="auto"/>
        <w:left w:val="none" w:sz="0" w:space="0" w:color="auto"/>
        <w:bottom w:val="none" w:sz="0" w:space="0" w:color="auto"/>
        <w:right w:val="none" w:sz="0" w:space="0" w:color="auto"/>
      </w:divBdr>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0039692">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2488865">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2456083">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508043">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66361441">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4953401">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861678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8494171">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1303775">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35050373">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48541997">
      <w:bodyDiv w:val="1"/>
      <w:marLeft w:val="0"/>
      <w:marRight w:val="0"/>
      <w:marTop w:val="0"/>
      <w:marBottom w:val="0"/>
      <w:divBdr>
        <w:top w:val="none" w:sz="0" w:space="0" w:color="auto"/>
        <w:left w:val="none" w:sz="0" w:space="0" w:color="auto"/>
        <w:bottom w:val="none" w:sz="0" w:space="0" w:color="auto"/>
        <w:right w:val="none" w:sz="0" w:space="0" w:color="auto"/>
      </w:divBdr>
    </w:div>
    <w:div w:id="548876646">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4684934">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628943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0335637">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6618811">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0208313">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184162">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127840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1718935">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14200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657720">
      <w:bodyDiv w:val="1"/>
      <w:marLeft w:val="0"/>
      <w:marRight w:val="0"/>
      <w:marTop w:val="0"/>
      <w:marBottom w:val="0"/>
      <w:divBdr>
        <w:top w:val="none" w:sz="0" w:space="0" w:color="auto"/>
        <w:left w:val="none" w:sz="0" w:space="0" w:color="auto"/>
        <w:bottom w:val="none" w:sz="0" w:space="0" w:color="auto"/>
        <w:right w:val="none" w:sz="0" w:space="0" w:color="auto"/>
      </w:divBdr>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3002021">
      <w:bodyDiv w:val="1"/>
      <w:marLeft w:val="0"/>
      <w:marRight w:val="0"/>
      <w:marTop w:val="0"/>
      <w:marBottom w:val="0"/>
      <w:divBdr>
        <w:top w:val="none" w:sz="0" w:space="0" w:color="auto"/>
        <w:left w:val="none" w:sz="0" w:space="0" w:color="auto"/>
        <w:bottom w:val="none" w:sz="0" w:space="0" w:color="auto"/>
        <w:right w:val="none" w:sz="0" w:space="0" w:color="auto"/>
      </w:divBdr>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5153080">
      <w:bodyDiv w:val="1"/>
      <w:marLeft w:val="0"/>
      <w:marRight w:val="0"/>
      <w:marTop w:val="0"/>
      <w:marBottom w:val="0"/>
      <w:divBdr>
        <w:top w:val="none" w:sz="0" w:space="0" w:color="auto"/>
        <w:left w:val="none" w:sz="0" w:space="0" w:color="auto"/>
        <w:bottom w:val="none" w:sz="0" w:space="0" w:color="auto"/>
        <w:right w:val="none" w:sz="0" w:space="0" w:color="auto"/>
      </w:divBdr>
    </w:div>
    <w:div w:id="695543294">
      <w:bodyDiv w:val="1"/>
      <w:marLeft w:val="0"/>
      <w:marRight w:val="0"/>
      <w:marTop w:val="0"/>
      <w:marBottom w:val="0"/>
      <w:divBdr>
        <w:top w:val="none" w:sz="0" w:space="0" w:color="auto"/>
        <w:left w:val="none" w:sz="0" w:space="0" w:color="auto"/>
        <w:bottom w:val="none" w:sz="0" w:space="0" w:color="auto"/>
        <w:right w:val="none" w:sz="0" w:space="0" w:color="auto"/>
      </w:divBdr>
    </w:div>
    <w:div w:id="696080202">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1080933">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0759668">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9092">
      <w:bodyDiv w:val="1"/>
      <w:marLeft w:val="0"/>
      <w:marRight w:val="0"/>
      <w:marTop w:val="0"/>
      <w:marBottom w:val="0"/>
      <w:divBdr>
        <w:top w:val="none" w:sz="0" w:space="0" w:color="auto"/>
        <w:left w:val="none" w:sz="0" w:space="0" w:color="auto"/>
        <w:bottom w:val="none" w:sz="0" w:space="0" w:color="auto"/>
        <w:right w:val="none" w:sz="0" w:space="0" w:color="auto"/>
      </w:divBdr>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7333882">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1197517">
      <w:bodyDiv w:val="1"/>
      <w:marLeft w:val="0"/>
      <w:marRight w:val="0"/>
      <w:marTop w:val="0"/>
      <w:marBottom w:val="0"/>
      <w:divBdr>
        <w:top w:val="none" w:sz="0" w:space="0" w:color="auto"/>
        <w:left w:val="none" w:sz="0" w:space="0" w:color="auto"/>
        <w:bottom w:val="none" w:sz="0" w:space="0" w:color="auto"/>
        <w:right w:val="none" w:sz="0" w:space="0" w:color="auto"/>
      </w:divBdr>
    </w:div>
    <w:div w:id="802424265">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7287627">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7698583">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0199081">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75988">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7667448">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3907849">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1771567">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21988783">
      <w:bodyDiv w:val="1"/>
      <w:marLeft w:val="0"/>
      <w:marRight w:val="0"/>
      <w:marTop w:val="0"/>
      <w:marBottom w:val="0"/>
      <w:divBdr>
        <w:top w:val="none" w:sz="0" w:space="0" w:color="auto"/>
        <w:left w:val="none" w:sz="0" w:space="0" w:color="auto"/>
        <w:bottom w:val="none" w:sz="0" w:space="0" w:color="auto"/>
        <w:right w:val="none" w:sz="0" w:space="0" w:color="auto"/>
      </w:divBdr>
    </w:div>
    <w:div w:id="926572214">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0642553">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278497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79119621">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4014796">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627030">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861525">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6394949">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69497685">
      <w:bodyDiv w:val="1"/>
      <w:marLeft w:val="0"/>
      <w:marRight w:val="0"/>
      <w:marTop w:val="0"/>
      <w:marBottom w:val="0"/>
      <w:divBdr>
        <w:top w:val="none" w:sz="0" w:space="0" w:color="auto"/>
        <w:left w:val="none" w:sz="0" w:space="0" w:color="auto"/>
        <w:bottom w:val="none" w:sz="0" w:space="0" w:color="auto"/>
        <w:right w:val="none" w:sz="0" w:space="0" w:color="auto"/>
      </w:divBdr>
    </w:div>
    <w:div w:id="1074625490">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40534837">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5854161">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1777768">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497215">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2861052">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11626">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5021506">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5606630">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940217">
      <w:bodyDiv w:val="1"/>
      <w:marLeft w:val="0"/>
      <w:marRight w:val="0"/>
      <w:marTop w:val="0"/>
      <w:marBottom w:val="0"/>
      <w:divBdr>
        <w:top w:val="none" w:sz="0" w:space="0" w:color="auto"/>
        <w:left w:val="none" w:sz="0" w:space="0" w:color="auto"/>
        <w:bottom w:val="none" w:sz="0" w:space="0" w:color="auto"/>
        <w:right w:val="none" w:sz="0" w:space="0" w:color="auto"/>
      </w:divBdr>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38977896">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0966798">
      <w:bodyDiv w:val="1"/>
      <w:marLeft w:val="0"/>
      <w:marRight w:val="0"/>
      <w:marTop w:val="0"/>
      <w:marBottom w:val="0"/>
      <w:divBdr>
        <w:top w:val="none" w:sz="0" w:space="0" w:color="auto"/>
        <w:left w:val="none" w:sz="0" w:space="0" w:color="auto"/>
        <w:bottom w:val="none" w:sz="0" w:space="0" w:color="auto"/>
        <w:right w:val="none" w:sz="0" w:space="0" w:color="auto"/>
      </w:divBdr>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3994214">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444262">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4965386">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0915863">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6201542">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1155567">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53074592">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78814784">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3061475">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212004">
      <w:bodyDiv w:val="1"/>
      <w:marLeft w:val="0"/>
      <w:marRight w:val="0"/>
      <w:marTop w:val="0"/>
      <w:marBottom w:val="0"/>
      <w:divBdr>
        <w:top w:val="none" w:sz="0" w:space="0" w:color="auto"/>
        <w:left w:val="none" w:sz="0" w:space="0" w:color="auto"/>
        <w:bottom w:val="none" w:sz="0" w:space="0" w:color="auto"/>
        <w:right w:val="none" w:sz="0" w:space="0" w:color="auto"/>
      </w:divBdr>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0950168">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4719348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42456">
      <w:bodyDiv w:val="1"/>
      <w:marLeft w:val="0"/>
      <w:marRight w:val="0"/>
      <w:marTop w:val="0"/>
      <w:marBottom w:val="0"/>
      <w:divBdr>
        <w:top w:val="none" w:sz="0" w:space="0" w:color="auto"/>
        <w:left w:val="none" w:sz="0" w:space="0" w:color="auto"/>
        <w:bottom w:val="none" w:sz="0" w:space="0" w:color="auto"/>
        <w:right w:val="none" w:sz="0" w:space="0" w:color="auto"/>
      </w:divBdr>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6125372">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0880739">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4200365">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1458637">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85188179">
      <w:bodyDiv w:val="1"/>
      <w:marLeft w:val="0"/>
      <w:marRight w:val="0"/>
      <w:marTop w:val="0"/>
      <w:marBottom w:val="0"/>
      <w:divBdr>
        <w:top w:val="none" w:sz="0" w:space="0" w:color="auto"/>
        <w:left w:val="none" w:sz="0" w:space="0" w:color="auto"/>
        <w:bottom w:val="none" w:sz="0" w:space="0" w:color="auto"/>
        <w:right w:val="none" w:sz="0" w:space="0" w:color="auto"/>
      </w:divBdr>
    </w:div>
    <w:div w:id="1591505848">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28077581">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1738398">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88944947">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2194991">
      <w:bodyDiv w:val="1"/>
      <w:marLeft w:val="0"/>
      <w:marRight w:val="0"/>
      <w:marTop w:val="0"/>
      <w:marBottom w:val="0"/>
      <w:divBdr>
        <w:top w:val="none" w:sz="0" w:space="0" w:color="auto"/>
        <w:left w:val="none" w:sz="0" w:space="0" w:color="auto"/>
        <w:bottom w:val="none" w:sz="0" w:space="0" w:color="auto"/>
        <w:right w:val="none" w:sz="0" w:space="0" w:color="auto"/>
      </w:divBdr>
    </w:div>
    <w:div w:id="1712683329">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3430069">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928236">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1831406">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9255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345427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796948974">
      <w:bodyDiv w:val="1"/>
      <w:marLeft w:val="0"/>
      <w:marRight w:val="0"/>
      <w:marTop w:val="0"/>
      <w:marBottom w:val="0"/>
      <w:divBdr>
        <w:top w:val="none" w:sz="0" w:space="0" w:color="auto"/>
        <w:left w:val="none" w:sz="0" w:space="0" w:color="auto"/>
        <w:bottom w:val="none" w:sz="0" w:space="0" w:color="auto"/>
        <w:right w:val="none" w:sz="0" w:space="0" w:color="auto"/>
      </w:divBdr>
    </w:div>
    <w:div w:id="1800805247">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088516">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406386">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3688463">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0500523">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7317037">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2223424">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2898526">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55739569">
      <w:bodyDiv w:val="1"/>
      <w:marLeft w:val="0"/>
      <w:marRight w:val="0"/>
      <w:marTop w:val="0"/>
      <w:marBottom w:val="0"/>
      <w:divBdr>
        <w:top w:val="none" w:sz="0" w:space="0" w:color="auto"/>
        <w:left w:val="none" w:sz="0" w:space="0" w:color="auto"/>
        <w:bottom w:val="none" w:sz="0" w:space="0" w:color="auto"/>
        <w:right w:val="none" w:sz="0" w:space="0" w:color="auto"/>
      </w:divBdr>
    </w:div>
    <w:div w:id="2058118290">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7652163">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88991073">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020118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615047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footer" Target="footer3.xml"/><Relationship Id="rId39" Type="http://schemas.openxmlformats.org/officeDocument/2006/relationships/hyperlink" Target="https://www.epe.gov.br/sites-pt/acesso-a-informacao/convenios-acordos-de-cooperacao/acordos-de-cooperacao/Documents/Acordo%20Coopera%c3%a7%c3%a3o%20-%20FPTI%20x%20EPE.pdf" TargetMode="External"/><Relationship Id="rId21" Type="http://schemas.openxmlformats.org/officeDocument/2006/relationships/header" Target="header5.xml"/><Relationship Id="rId34" Type="http://schemas.openxmlformats.org/officeDocument/2006/relationships/footer" Target="footer5.xml"/><Relationship Id="rId42"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40" Type="http://schemas.openxmlformats.org/officeDocument/2006/relationships/header" Target="header16.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yperlink" Target="https://www.epe.gov.br/sites-pt/acesso-a-informacao/convenios-acordos-de-cooperacao/acordos-de-cooperacao/Documents/PROTOCOLO%20-%20PROTOCOLO%20DE%20INTEN%c3%87%c3%95ES%20-%20APEX.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2.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2.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 Id="rId43" Type="http://schemas.openxmlformats.org/officeDocument/2006/relationships/header" Target="header1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header" Target="header2.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yperlink" Target="https://www.epe.gov.br/sites-pt/acesso-a-informacao/convenios-acordos-de-cooperacao/acordos-de-cooperacao/Documents/ACT%20-%20IBGE%20e%20EPE.pdf" TargetMode="External"/><Relationship Id="rId20" Type="http://schemas.openxmlformats.org/officeDocument/2006/relationships/header" Target="header4.xml"/><Relationship Id="rId41" Type="http://schemas.openxmlformats.org/officeDocument/2006/relationships/header" Target="header17.xml"/></Relationships>
</file>

<file path=word/_rels/header11.xml.rels><?xml version="1.0" encoding="UTF-8" standalone="yes"?>
<Relationships xmlns="http://schemas.openxmlformats.org/package/2006/relationships"><Relationship Id="rId1" Type="http://schemas.openxmlformats.org/officeDocument/2006/relationships/image" Target="media/image6.png"/></Relationships>
</file>

<file path=word/_rels/header14.xml.rels><?xml version="1.0" encoding="UTF-8" standalone="yes"?>
<Relationships xmlns="http://schemas.openxmlformats.org/package/2006/relationships"><Relationship Id="rId1" Type="http://schemas.openxmlformats.org/officeDocument/2006/relationships/image" Target="media/image6.png"/></Relationships>
</file>

<file path=word/_rels/header17.xml.rels><?xml version="1.0" encoding="UTF-8" standalone="yes"?>
<Relationships xmlns="http://schemas.openxmlformats.org/package/2006/relationships"><Relationship Id="rId1" Type="http://schemas.openxmlformats.org/officeDocument/2006/relationships/image" Target="media/image6.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_rels/header8.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591FE38EC899440BAAAE7FB8027CE72" ma:contentTypeVersion="1" ma:contentTypeDescription="Crie um novo documento." ma:contentTypeScope="" ma:versionID="49e12c44ef5e81649bdd40f481712ae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B8941-B3AA-4133-B357-D6865581FA72}">
  <ds:schemaRefs>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07a930c2-9fd9-46ad-bd4d-2ba33e244470"/>
    <ds:schemaRef ds:uri="http://purl.org/dc/dcmitype/"/>
    <ds:schemaRef ds:uri="6139602e-1d48-48ef-b685-7966b2413df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E536606-9F4B-4645-A5AD-58188CC00B0F}">
  <ds:schemaRefs>
    <ds:schemaRef ds:uri="http://schemas.microsoft.com/sharepoint/v3/contenttype/forms"/>
  </ds:schemaRefs>
</ds:datastoreItem>
</file>

<file path=customXml/itemProps3.xml><?xml version="1.0" encoding="utf-8"?>
<ds:datastoreItem xmlns:ds="http://schemas.openxmlformats.org/officeDocument/2006/customXml" ds:itemID="{FF8BD86B-8AAA-4A94-810B-7EDE4CAEF8B7}"/>
</file>

<file path=customXml/itemProps4.xml><?xml version="1.0" encoding="utf-8"?>
<ds:datastoreItem xmlns:ds="http://schemas.openxmlformats.org/officeDocument/2006/customXml" ds:itemID="{738060CC-AB36-4DD8-A0EC-74A5F54F3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com data</Template>
  <TotalTime>0</TotalTime>
  <Pages>25</Pages>
  <Words>9414</Words>
  <Characters>50838</Characters>
  <Application>Microsoft Office Word</Application>
  <DocSecurity>0</DocSecurity>
  <Lines>423</Lines>
  <Paragraphs>120</Paragraphs>
  <ScaleCrop>false</ScaleCrop>
  <HeadingPairs>
    <vt:vector size="2" baseType="variant">
      <vt:variant>
        <vt:lpstr>Título</vt:lpstr>
      </vt:variant>
      <vt:variant>
        <vt:i4>1</vt:i4>
      </vt:variant>
    </vt:vector>
  </HeadingPairs>
  <TitlesOfParts>
    <vt:vector size="1" baseType="lpstr">
      <vt:lpstr>Rel142</vt:lpstr>
    </vt:vector>
  </TitlesOfParts>
  <Manager>Diretoria de Estudos Econômicos e Energéticos - DEN</Manager>
  <Company>Empresa de Pesquisa Energética - EPE</Company>
  <LinksUpToDate>false</LinksUpToDate>
  <CharactersWithSpaces>60132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Rel142</dc:title>
  <dc:subject>Balanço Energético Nacional 2007</dc:subject>
  <dc:creator>Tayana Torres</dc:creator>
  <cp:keywords/>
  <dc:description/>
  <cp:lastModifiedBy>Sandro da Silva Abilio</cp:lastModifiedBy>
  <cp:revision>2</cp:revision>
  <cp:lastPrinted>2025-08-06T12:25:00Z</cp:lastPrinted>
  <dcterms:created xsi:type="dcterms:W3CDTF">2025-08-07T15:35:00Z</dcterms:created>
  <dcterms:modified xsi:type="dcterms:W3CDTF">2025-08-07T15:35:00Z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-1003742321</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0x0101004591FE38EC899440BAAAE7FB8027CE72</vt:lpwstr>
  </property>
</Properties>
</file>